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bb32" w14:textId="a36b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7 "2019-2021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3 сәуірдегі № 337 шешімі. Ақтөбе облысының Әділет департаментінде 2019 жылғы 5 сәуірде № 60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а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9 жылғы 4 қаңтардағы № 307 "2019-2021 жылдарға арналған Бадамша ауылдық округ бюджетін бекіту туралы" (нормативтік құқықтық актілерді мемлекеттік тіркеу тізілімінде № 3-6-188 тіркелген, 2019 жылғы 18 қаңтарда Қазақстан Республикасы нормативтік құқықтық актілердің электрондық түрдегі эталондық бақылау банкінде жарияланған) мынадай өзгерістер енгіз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371" сандары "170 19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058" сандары "147 8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371" сандары "172 40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 21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н қаржыландыру (профицитін пайданал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 214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935" сандары "14 759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 актілерінің Эталондық бақылау банкінде ресми жариялауға жіберуді 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дамш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 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