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c11" w14:textId="b933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15 желтоқсандағы № 165 "Коммуналдық меншікке келіп түскен, қараусыз қалған жануарларды пайдалану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11 желтоқсандағы № 205 қаулысы. Ақтөбе облысының Әділет департаментінде 2019 жылғы 12 желтоқсанда № 6545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15 желтоқсандағы № 165 "Коммуналдық меншікке келіп түскен, қараусыз қалған жануарларды пайдалану Қағидасын бекіту туралы" (Нормативтік құқықтық актілерді мемлекеттік тіркеу тізілімінде № 5784 тіркелген, 2018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түскен, қараусыз қалған жануарларды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 бойынша пайдаланылады.".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қаржы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