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6ec8" w14:textId="50d6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Ақтөбе облысы Ырғыз ауданы әкімдігінің 2019 жылғы 15 қарашадағы № 196 қаулысы. Ақтөбе облысының Әділет департаментінде 2019 жылғы 18 қарашада № 6462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Ақтөбе облысы Ырғыз ауданы әкімдігінің 30.06.2021 </w:t>
      </w:r>
      <w:r>
        <w:rPr>
          <w:rFonts w:ascii="Times New Roman"/>
          <w:b w:val="false"/>
          <w:i w:val="false"/>
          <w:color w:val="ff0000"/>
          <w:sz w:val="28"/>
        </w:rPr>
        <w:t>№ 150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Ырғыз ауданы бойынша азаматтық қызметші болып табылатын және ауылдық жерлерде жұмыс iстейтiн әлеуметтiк қамсыздандыру және мәдениет саласындағы мамандар лауазымдарының тiзбесi қосымшаға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ауданы әкімдігінің 30.06.2021 </w:t>
      </w:r>
      <w:r>
        <w:rPr>
          <w:rFonts w:ascii="Times New Roman"/>
          <w:b w:val="false"/>
          <w:i w:val="false"/>
          <w:color w:val="000000"/>
          <w:sz w:val="28"/>
        </w:rPr>
        <w:t>№ 150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Ырғыз ауданы әкімдігінің 2016 жылғы 23 мамырдағы № 96 "Азаматтық қызметші болып табылатын және ауылдық жерлерде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4959 тіркелген, 2016 жылдың 22 маусымында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"Ырғыз аудандық экономика және бюджеттік жоспарлау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Ырғыз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"____" __________ 2019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Қосаяқов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әкiмдiгiнiң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196 қаулысына қосымша</w:t>
            </w:r>
          </w:p>
        </w:tc>
      </w:tr>
    </w:tbl>
    <w:p>
      <w:pPr>
        <w:spacing w:after="0"/>
        <w:ind w:left="0"/>
        <w:jc w:val="left"/>
      </w:pPr>
      <w:r>
        <w:rPr>
          <w:rFonts w:ascii="Times New Roman"/>
          <w:b/>
          <w:i w:val="false"/>
          <w:color w:val="000000"/>
        </w:rPr>
        <w:t xml:space="preserve"> Ақтөбе облысы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ауданы әкімдігінің 18.12.2025 </w:t>
      </w:r>
      <w:r>
        <w:rPr>
          <w:rFonts w:ascii="Times New Roman"/>
          <w:b w:val="false"/>
          <w:i w:val="false"/>
          <w:color w:val="ff0000"/>
          <w:sz w:val="28"/>
        </w:rPr>
        <w:t>№ 282</w:t>
      </w:r>
      <w:r>
        <w:rPr>
          <w:rFonts w:ascii="Times New Roman"/>
          <w:b w:val="false"/>
          <w:i w:val="false"/>
          <w:color w:val="ff0000"/>
          <w:sz w:val="28"/>
        </w:rPr>
        <w:t xml:space="preserve"> қаулысымен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еңбек терапиясы жөніндегі нұсқаушы, мәдени ұйымдастырушы (бұқаралық жұмыс жөніндегі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 шынықтыру жөніндегі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мамандарының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кітапхана меңгерушісі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барлық атаудағы әдістемеші (негізгі қызметтер),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библиогроф, кітапханашы, барлық атаудағы әдістемеші (негізгі қызметтер), мәдени ұйымдастырушы (негізгі қызметтер), ұжым (үйірме) басшысы, режиссер, хореограф, музыкалық әрлеуші, барлық атаудағы суретшілер (негізгі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библиогроф, кітапханашы, барлық атаудағы әдістемеші (негізгі қызметтер),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кітапханашы, мәдени ұйымдастырушы (негізгі қызметтер), барлық атаудағы суретшілер (негізгі қызметкер)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