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e1bd" w14:textId="39fe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2019 жылғы 29 наурыздағы № 216 шешімі. Ақтөбе облысының Әділет департаментінде 2019 жылғы 3 сәуірде № 6057 болып тіркелді. Күші жойылды - Ақтөбе облысы Ырғыз аудандық мәслихатының 2020 жылғы 20 тамыздағы № 328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20.08.2020 </w:t>
      </w:r>
      <w:r>
        <w:rPr>
          <w:rFonts w:ascii="Times New Roman"/>
          <w:b w:val="false"/>
          <w:i w:val="false"/>
          <w:color w:val="ff0000"/>
          <w:sz w:val="28"/>
        </w:rPr>
        <w:t>№ 328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Шешімнің тақырыбы жаңа редакцияда - Ақтөбе облысы Ырғыз аудандық мәслихатының 13.03.2020 </w:t>
      </w:r>
      <w:r>
        <w:rPr>
          <w:rFonts w:ascii="Times New Roman"/>
          <w:b w:val="false"/>
          <w:i w:val="false"/>
          <w:color w:val="ff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тәртібі және мөлшері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"Ырғыз аудандық мәслихатының аппараты"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Нұрмағанбет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2019 жылғы 29 наурыздағы </w:t>
            </w:r>
            <w:r>
              <w:br/>
            </w:r>
            <w:r>
              <w:rPr>
                <w:rFonts w:ascii="Times New Roman"/>
                <w:b w:val="false"/>
                <w:i w:val="false"/>
                <w:color w:val="000000"/>
                <w:sz w:val="20"/>
              </w:rPr>
              <w:t>№ 216 шешімімен бекітілген</w:t>
            </w:r>
          </w:p>
        </w:tc>
      </w:tr>
    </w:tbl>
    <w:bookmarkStart w:name="z7" w:id="4"/>
    <w:p>
      <w:pPr>
        <w:spacing w:after="0"/>
        <w:ind w:left="0"/>
        <w:jc w:val="left"/>
      </w:pPr>
      <w:r>
        <w:rPr>
          <w:rFonts w:ascii="Times New Roman"/>
          <w:b/>
          <w:i w:val="false"/>
          <w:color w:val="000000"/>
        </w:rPr>
        <w:t xml:space="preserve">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4"/>
    <w:p>
      <w:pPr>
        <w:spacing w:after="0"/>
        <w:ind w:left="0"/>
        <w:jc w:val="both"/>
      </w:pPr>
      <w:r>
        <w:rPr>
          <w:rFonts w:ascii="Times New Roman"/>
          <w:b w:val="false"/>
          <w:i w:val="false"/>
          <w:color w:val="ff0000"/>
          <w:sz w:val="28"/>
        </w:rPr>
        <w:t xml:space="preserve">
      Ескерту. Тақырып жаңа редакцияда - Ақтөбе облысы Ырғыз аудандық мәслихатының 13.03.2020 </w:t>
      </w:r>
      <w:r>
        <w:rPr>
          <w:rFonts w:ascii="Times New Roman"/>
          <w:b w:val="false"/>
          <w:i w:val="false"/>
          <w:color w:val="ff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8" w:id="5"/>
    <w:p>
      <w:pPr>
        <w:spacing w:after="0"/>
        <w:ind w:left="0"/>
        <w:jc w:val="both"/>
      </w:pPr>
      <w:r>
        <w:rPr>
          <w:rFonts w:ascii="Times New Roman"/>
          <w:b w:val="false"/>
          <w:i w:val="false"/>
          <w:color w:val="000000"/>
          <w:sz w:val="28"/>
        </w:rPr>
        <w:t>
      1. Ырғыз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Ырғыз аудандық мәслихатының 13.03.2020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Әлеуметтік қолдауды тағайындау уәкілетті органмен – "Ырғыз аудандық жұмыспен қамту және әлеуметтік бағдарламалар бөлімі" мемлекеттік мекемесімен (әрі қарай – көрсетілетін қызметті беруші) жүзеге асырылады.</w:t>
      </w:r>
    </w:p>
    <w:bookmarkEnd w:id="6"/>
    <w:bookmarkStart w:name="z10" w:id="7"/>
    <w:p>
      <w:pPr>
        <w:spacing w:after="0"/>
        <w:ind w:left="0"/>
        <w:jc w:val="both"/>
      </w:pPr>
      <w:r>
        <w:rPr>
          <w:rFonts w:ascii="Times New Roman"/>
          <w:b w:val="false"/>
          <w:i w:val="false"/>
          <w:color w:val="000000"/>
          <w:sz w:val="28"/>
        </w:rPr>
        <w:t>
      3. Өтінішті қабылдау және әлеуметтік қолдауды көрсету нәтижесін беру:</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p>
      <w:pPr>
        <w:spacing w:after="0"/>
        <w:ind w:left="0"/>
        <w:jc w:val="left"/>
      </w:pPr>
      <w:r>
        <w:rPr>
          <w:rFonts w:ascii="Times New Roman"/>
          <w:b/>
          <w:i w:val="false"/>
          <w:color w:val="000000"/>
        </w:rPr>
        <w:t xml:space="preserve"> 2. Әлеуметтік қолдау қөрсету тәртібі</w:t>
      </w:r>
    </w:p>
    <w:bookmarkStart w:name="z11" w:id="8"/>
    <w:p>
      <w:pPr>
        <w:spacing w:after="0"/>
        <w:ind w:left="0"/>
        <w:jc w:val="both"/>
      </w:pPr>
      <w:r>
        <w:rPr>
          <w:rFonts w:ascii="Times New Roman"/>
          <w:b w:val="false"/>
          <w:i w:val="false"/>
          <w:color w:val="000000"/>
          <w:sz w:val="28"/>
        </w:rPr>
        <w:t>
      4. Әлеуметтік қолдау көрсетудің мерзімі:</w:t>
      </w:r>
    </w:p>
    <w:bookmarkEnd w:id="8"/>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бастап–10 (он) жұмыс күні;</w:t>
      </w:r>
    </w:p>
    <w:p>
      <w:pPr>
        <w:spacing w:after="0"/>
        <w:ind w:left="0"/>
        <w:jc w:val="both"/>
      </w:pPr>
      <w:r>
        <w:rPr>
          <w:rFonts w:ascii="Times New Roman"/>
          <w:b w:val="false"/>
          <w:i w:val="false"/>
          <w:color w:val="000000"/>
          <w:sz w:val="28"/>
        </w:rPr>
        <w:t>
      2)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bookmarkStart w:name="z12" w:id="9"/>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bookmarkEnd w:id="9"/>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Ырғыз аудандық мәслихатының 13.03.2020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Ырғыз аудандық мәслихатының 13.03.2020 </w:t>
      </w:r>
      <w:r>
        <w:rPr>
          <w:rFonts w:ascii="Times New Roman"/>
          <w:b w:val="false"/>
          <w:i w:val="false"/>
          <w:color w:val="000000"/>
          <w:sz w:val="28"/>
        </w:rPr>
        <w:t>№ 281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6. Әлеуметтік қолдауды көрсетуден бас тартуға негіз болады:</w:t>
      </w:r>
    </w:p>
    <w:bookmarkEnd w:id="10"/>
    <w:p>
      <w:pPr>
        <w:spacing w:after="0"/>
        <w:ind w:left="0"/>
        <w:jc w:val="both"/>
      </w:pPr>
      <w:r>
        <w:rPr>
          <w:rFonts w:ascii="Times New Roman"/>
          <w:b w:val="false"/>
          <w:i w:val="false"/>
          <w:color w:val="000000"/>
          <w:sz w:val="28"/>
        </w:rPr>
        <w:t xml:space="preserve">
      1) көрсетілетін қызметті алушы </w:t>
      </w:r>
      <w:r>
        <w:rPr>
          <w:rFonts w:ascii="Times New Roman"/>
          <w:b w:val="false"/>
          <w:i w:val="false"/>
          <w:color w:val="000000"/>
          <w:sz w:val="28"/>
        </w:rPr>
        <w:t>5 тармақта</w:t>
      </w:r>
      <w:r>
        <w:rPr>
          <w:rFonts w:ascii="Times New Roman"/>
          <w:b w:val="false"/>
          <w:i w:val="false"/>
          <w:color w:val="000000"/>
          <w:sz w:val="28"/>
        </w:rPr>
        <w:t xml:space="preserve">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left"/>
      </w:pPr>
      <w:r>
        <w:rPr>
          <w:rFonts w:ascii="Times New Roman"/>
          <w:b/>
          <w:i w:val="false"/>
          <w:color w:val="000000"/>
        </w:rPr>
        <w:t xml:space="preserve"> 3. Әлеуметтік қолдау қөрсету мөлшері</w:t>
      </w:r>
    </w:p>
    <w:bookmarkStart w:name="z14" w:id="11"/>
    <w:p>
      <w:pPr>
        <w:spacing w:after="0"/>
        <w:ind w:left="0"/>
        <w:jc w:val="both"/>
      </w:pPr>
      <w:r>
        <w:rPr>
          <w:rFonts w:ascii="Times New Roman"/>
          <w:b w:val="false"/>
          <w:i w:val="false"/>
          <w:color w:val="000000"/>
          <w:sz w:val="28"/>
        </w:rPr>
        <w:t>
      7. Әлеуметтік қолдау жылына бір рет бюджет қаражаты есебінен 5 (бес)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