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e5d7" w14:textId="195e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Маржанбұлақ ауылының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Маржанбұлақ ауылдық округі әкімінің 2019 жылғы 9 желтоқсандағы № 430 шешімі. Ақтөбе облысының Әділет департаментінде 2019 жылғы 12 желтоқсанда № 6544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Ақтөбе облыстық ономастикалық комиссиясының 2018 жылғы 20 желтоқсандағы №4 қорытындысы негізінде аумақ халқының пікірін ескере отырып, Маржанбұлақ ауылдық округі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Маржанбұлақ ауылының келесідей атаусыз көшелеріне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Шалқыма;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Өренсай;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Сұлутөр;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Көкжиек;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Заңғар;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Ақжүрек;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Үстірт;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Тұма бұлақ;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Медеу;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Телқоңыр;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Рауан;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Аңсар;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Жайық;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Назқоңыр;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Алтыбақан;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Жалын;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Жолашар;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Шашу;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Сұңқар;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Салауат;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Баурай;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Ата мұра;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Дәстүр;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Ізгілік;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Құлагер;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Серуен;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Тұран;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 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Өрлеу.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"Маржанбұлақ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Алға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ауданы Маржанбулак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56261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706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864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24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118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626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626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801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59400" cy="704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102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03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803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706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706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646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49900" cy="656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656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97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579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483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16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46700" cy="703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261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6261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