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d4d2" w14:textId="f21d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Алға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4 қаңтардағы № 228 шешімі. Ақтөбе облысы Әділет департаментінің Алға аудандық Әділет басқармасында 2019 жылғы 14 қаңтарда № 3-3-195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Алға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бекітілсін:</w:t>
      </w:r>
    </w:p>
    <w:bookmarkEnd w:id="1"/>
    <w:p>
      <w:pPr>
        <w:spacing w:after="0"/>
        <w:ind w:left="0"/>
        <w:jc w:val="both"/>
      </w:pPr>
      <w:r>
        <w:rPr>
          <w:rFonts w:ascii="Times New Roman"/>
          <w:b w:val="false"/>
          <w:i w:val="false"/>
          <w:color w:val="000000"/>
          <w:sz w:val="28"/>
        </w:rPr>
        <w:t>
      1) кірістер                               -                   486 216,1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65 604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w:t>
      </w:r>
    </w:p>
    <w:p>
      <w:pPr>
        <w:spacing w:after="0"/>
        <w:ind w:left="0"/>
        <w:jc w:val="both"/>
      </w:pPr>
      <w:r>
        <w:rPr>
          <w:rFonts w:ascii="Times New Roman"/>
          <w:b w:val="false"/>
          <w:i w:val="false"/>
          <w:color w:val="000000"/>
          <w:sz w:val="28"/>
        </w:rPr>
        <w:t>
      түсімдер                               -                   0 мың теңге;</w:t>
      </w:r>
    </w:p>
    <w:p>
      <w:pPr>
        <w:spacing w:after="0"/>
        <w:ind w:left="0"/>
        <w:jc w:val="both"/>
      </w:pPr>
      <w:r>
        <w:rPr>
          <w:rFonts w:ascii="Times New Roman"/>
          <w:b w:val="false"/>
          <w:i w:val="false"/>
          <w:color w:val="000000"/>
          <w:sz w:val="28"/>
        </w:rPr>
        <w:t>
      трансферттер түсімдері                   -                   420 612,1 мың теңге;</w:t>
      </w:r>
    </w:p>
    <w:p>
      <w:pPr>
        <w:spacing w:after="0"/>
        <w:ind w:left="0"/>
        <w:jc w:val="both"/>
      </w:pPr>
      <w:r>
        <w:rPr>
          <w:rFonts w:ascii="Times New Roman"/>
          <w:b w:val="false"/>
          <w:i w:val="false"/>
          <w:color w:val="000000"/>
          <w:sz w:val="28"/>
        </w:rPr>
        <w:t>
      2) шығындар                               -                   499 494,8 мың теңге;</w:t>
      </w:r>
    </w:p>
    <w:p>
      <w:pPr>
        <w:spacing w:after="0"/>
        <w:ind w:left="0"/>
        <w:jc w:val="both"/>
      </w:pPr>
      <w:r>
        <w:rPr>
          <w:rFonts w:ascii="Times New Roman"/>
          <w:b w:val="false"/>
          <w:i w:val="false"/>
          <w:color w:val="000000"/>
          <w:sz w:val="28"/>
        </w:rPr>
        <w:t>
      3) таза бюджеттік кредит беру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w:t>
      </w:r>
    </w:p>
    <w:p>
      <w:pPr>
        <w:spacing w:after="0"/>
        <w:ind w:left="0"/>
        <w:jc w:val="both"/>
      </w:pPr>
      <w:r>
        <w:rPr>
          <w:rFonts w:ascii="Times New Roman"/>
          <w:b w:val="false"/>
          <w:i w:val="false"/>
          <w:color w:val="000000"/>
          <w:sz w:val="28"/>
        </w:rPr>
        <w:t>
      операциялар бойынша сальдо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                   -13 278,7 мың теңге;</w:t>
      </w:r>
    </w:p>
    <w:p>
      <w:pPr>
        <w:spacing w:after="0"/>
        <w:ind w:left="0"/>
        <w:jc w:val="both"/>
      </w:pPr>
      <w:r>
        <w:rPr>
          <w:rFonts w:ascii="Times New Roman"/>
          <w:b w:val="false"/>
          <w:i w:val="false"/>
          <w:color w:val="000000"/>
          <w:sz w:val="28"/>
        </w:rPr>
        <w:t>
      6) бюджет тапшылығын қаржыландыру       -                   13 278,7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04.04.2019 </w:t>
      </w:r>
      <w:r>
        <w:rPr>
          <w:rFonts w:ascii="Times New Roman"/>
          <w:b w:val="false"/>
          <w:i w:val="false"/>
          <w:color w:val="000000"/>
          <w:sz w:val="28"/>
        </w:rPr>
        <w:t>№ 251</w:t>
      </w:r>
      <w:r>
        <w:rPr>
          <w:rFonts w:ascii="Times New Roman"/>
          <w:b w:val="false"/>
          <w:i w:val="false"/>
          <w:color w:val="ff0000"/>
          <w:sz w:val="28"/>
        </w:rPr>
        <w:t xml:space="preserve"> (01.01.2019 бастап қолданысқа енгізіледі); 30.05.2019 </w:t>
      </w:r>
      <w:r>
        <w:rPr>
          <w:rFonts w:ascii="Times New Roman"/>
          <w:b w:val="false"/>
          <w:i w:val="false"/>
          <w:color w:val="000000"/>
          <w:sz w:val="28"/>
        </w:rPr>
        <w:t>№ 272</w:t>
      </w:r>
      <w:r>
        <w:rPr>
          <w:rFonts w:ascii="Times New Roman"/>
          <w:b w:val="false"/>
          <w:i w:val="false"/>
          <w:color w:val="ff0000"/>
          <w:sz w:val="28"/>
        </w:rPr>
        <w:t xml:space="preserve"> (01.01.2019 бастап қолданысқа енгізіледі); 12.08.2019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304</w:t>
      </w:r>
      <w:r>
        <w:rPr>
          <w:rFonts w:ascii="Times New Roman"/>
          <w:b w:val="false"/>
          <w:i w:val="false"/>
          <w:color w:val="ff0000"/>
          <w:sz w:val="28"/>
        </w:rPr>
        <w:t xml:space="preserve"> (01.01.2019 бастап қолданысқа енгізіледі); 18.12.2019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 салықтық түсімдер бойынша:</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сыртқы (көрнекі) жарнаманы орналастырғаны үшін төлем;</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қала бюджетіне түсетін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Start w:name="z5" w:id="3"/>
    <w:p>
      <w:pPr>
        <w:spacing w:after="0"/>
        <w:ind w:left="0"/>
        <w:jc w:val="both"/>
      </w:pPr>
      <w:r>
        <w:rPr>
          <w:rFonts w:ascii="Times New Roman"/>
          <w:b w:val="false"/>
          <w:i w:val="false"/>
          <w:color w:val="000000"/>
          <w:sz w:val="28"/>
        </w:rPr>
        <w:t xml:space="preserve">
      3. Қазақстан Республикасының 2018 жылғы 30 қарашадағы №197-VI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мәлімет және басшылыққа алынсын:</w:t>
      </w:r>
    </w:p>
    <w:bookmarkEnd w:id="3"/>
    <w:p>
      <w:pPr>
        <w:spacing w:after="0"/>
        <w:ind w:left="0"/>
        <w:jc w:val="both"/>
      </w:pPr>
      <w:r>
        <w:rPr>
          <w:rFonts w:ascii="Times New Roman"/>
          <w:b w:val="false"/>
          <w:i w:val="false"/>
          <w:color w:val="000000"/>
          <w:sz w:val="28"/>
        </w:rPr>
        <w:t>
      2019 жылдың 1 қаңтарынан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w:t>
      </w:r>
    </w:p>
    <w:bookmarkStart w:name="z6" w:id="4"/>
    <w:p>
      <w:pPr>
        <w:spacing w:after="0"/>
        <w:ind w:left="0"/>
        <w:jc w:val="both"/>
      </w:pPr>
      <w:r>
        <w:rPr>
          <w:rFonts w:ascii="Times New Roman"/>
          <w:b w:val="false"/>
          <w:i w:val="false"/>
          <w:color w:val="000000"/>
          <w:sz w:val="28"/>
        </w:rPr>
        <w:t>
      4. 2019 жылға арналған қалалық бюджетте аудандық бюджеттен берілген субвенция көлемі 134 924 мың теңге сомасында көзделді.</w:t>
      </w:r>
    </w:p>
    <w:bookmarkEnd w:id="4"/>
    <w:bookmarkStart w:name="z7" w:id="5"/>
    <w:p>
      <w:pPr>
        <w:spacing w:after="0"/>
        <w:ind w:left="0"/>
        <w:jc w:val="both"/>
      </w:pPr>
      <w:r>
        <w:rPr>
          <w:rFonts w:ascii="Times New Roman"/>
          <w:b w:val="false"/>
          <w:i w:val="false"/>
          <w:color w:val="000000"/>
          <w:sz w:val="28"/>
        </w:rPr>
        <w:t>
      5. 2019 жылға арналған қалалық бюджетте республикалық бюджеттен келесідей ағымдағы нысаналы трансферттер түскені ескерілсін:</w:t>
      </w:r>
    </w:p>
    <w:bookmarkEnd w:id="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- 57 085 мың теңге;</w:t>
      </w:r>
    </w:p>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көтеруге – 1 815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Алға аудандық мәслихатының 04.04.2019 </w:t>
      </w:r>
      <w:r>
        <w:rPr>
          <w:rFonts w:ascii="Times New Roman"/>
          <w:b w:val="false"/>
          <w:i w:val="false"/>
          <w:color w:val="000000"/>
          <w:sz w:val="28"/>
        </w:rPr>
        <w:t>№ 251</w:t>
      </w:r>
      <w:r>
        <w:rPr>
          <w:rFonts w:ascii="Times New Roman"/>
          <w:b w:val="false"/>
          <w:i w:val="false"/>
          <w:color w:val="ff0000"/>
          <w:sz w:val="28"/>
        </w:rPr>
        <w:t xml:space="preserve"> (01.01.2019 бастап қолданысқа енгізіледі); 30.05.2019 </w:t>
      </w:r>
      <w:r>
        <w:rPr>
          <w:rFonts w:ascii="Times New Roman"/>
          <w:b w:val="false"/>
          <w:i w:val="false"/>
          <w:color w:val="000000"/>
          <w:sz w:val="28"/>
        </w:rPr>
        <w:t>№ 272</w:t>
      </w:r>
      <w:r>
        <w:rPr>
          <w:rFonts w:ascii="Times New Roman"/>
          <w:b w:val="false"/>
          <w:i w:val="false"/>
          <w:color w:val="ff0000"/>
          <w:sz w:val="28"/>
        </w:rPr>
        <w:t xml:space="preserve"> (01.01.2019 бастап қолданысқа енгізіледі); 12.08.2019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2019 жылға арналған қалалық бюджетте облыстық бюджеттен келесідей ағымдағы нысаналы трансферттер түскені ескерілсін:</w:t>
      </w:r>
    </w:p>
    <w:bookmarkEnd w:id="6"/>
    <w:p>
      <w:pPr>
        <w:spacing w:after="0"/>
        <w:ind w:left="0"/>
        <w:jc w:val="both"/>
      </w:pPr>
      <w:r>
        <w:rPr>
          <w:rFonts w:ascii="Times New Roman"/>
          <w:b w:val="false"/>
          <w:i w:val="false"/>
          <w:color w:val="000000"/>
          <w:sz w:val="28"/>
        </w:rPr>
        <w:t>
      - аудандық маңызы бар қаланың ауылдық округке мектепке дейінгі білім беру ұйымдарында мемлекеттік білім беру тапсырмасын іске асыруға 13 935 мың теңге;</w:t>
      </w:r>
    </w:p>
    <w:p>
      <w:pPr>
        <w:spacing w:after="0"/>
        <w:ind w:left="0"/>
        <w:jc w:val="both"/>
      </w:pPr>
      <w:r>
        <w:rPr>
          <w:rFonts w:ascii="Times New Roman"/>
          <w:b w:val="false"/>
          <w:i w:val="false"/>
          <w:color w:val="000000"/>
          <w:sz w:val="28"/>
        </w:rPr>
        <w:t>
      - аудандық маңызы бар қалаларда, ауылдарда, кенттерде, ауылдық округтерде автомобиль жолдарын күрделі және орташа жөндеуге – 105 786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Алға аудандық мәслихатының 04.04.2019 </w:t>
      </w:r>
      <w:r>
        <w:rPr>
          <w:rFonts w:ascii="Times New Roman"/>
          <w:b w:val="false"/>
          <w:i w:val="false"/>
          <w:color w:val="000000"/>
          <w:sz w:val="28"/>
        </w:rPr>
        <w:t>№ 251</w:t>
      </w:r>
      <w:r>
        <w:rPr>
          <w:rFonts w:ascii="Times New Roman"/>
          <w:b w:val="false"/>
          <w:i w:val="false"/>
          <w:color w:val="ff0000"/>
          <w:sz w:val="28"/>
        </w:rPr>
        <w:t xml:space="preserve"> (01.01.2019 бастап қолданысқа енгізіледі); 18.12.2019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2019 жылға арналған қалалық бюджетте аудандық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аудандық маңызы бар қаланың ауылдық округке мектепке дейінгі тәрбиелеу және оқыту және мектепке дейінгі тәрбиелеу және оқыту ұйымдарында медициналық қызмет көрсетуді ұйымдастыруға - 45 330 мың теңге;</w:t>
      </w:r>
    </w:p>
    <w:p>
      <w:pPr>
        <w:spacing w:after="0"/>
        <w:ind w:left="0"/>
        <w:jc w:val="both"/>
      </w:pPr>
      <w:r>
        <w:rPr>
          <w:rFonts w:ascii="Times New Roman"/>
          <w:b w:val="false"/>
          <w:i w:val="false"/>
          <w:color w:val="000000"/>
          <w:sz w:val="28"/>
        </w:rPr>
        <w:t>
      аудандық маңызы бар қала, ауыл, кент, ауылдық округ әкімінің қызметін қамтамасыз ету жөніндегі қызметтерге – 42 031 мың теңге;</w:t>
      </w:r>
    </w:p>
    <w:p>
      <w:pPr>
        <w:spacing w:after="0"/>
        <w:ind w:left="0"/>
        <w:jc w:val="both"/>
      </w:pPr>
      <w:r>
        <w:rPr>
          <w:rFonts w:ascii="Times New Roman"/>
          <w:b w:val="false"/>
          <w:i w:val="false"/>
          <w:color w:val="000000"/>
          <w:sz w:val="28"/>
        </w:rPr>
        <w:t>
      елді мекендерді абаттандыру және көгалдандыруға – 16 000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4 347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04.04.2019 </w:t>
      </w:r>
      <w:r>
        <w:rPr>
          <w:rFonts w:ascii="Times New Roman"/>
          <w:b w:val="false"/>
          <w:i w:val="false"/>
          <w:color w:val="000000"/>
          <w:sz w:val="28"/>
        </w:rPr>
        <w:t>№ 251</w:t>
      </w:r>
      <w:r>
        <w:rPr>
          <w:rFonts w:ascii="Times New Roman"/>
          <w:b w:val="false"/>
          <w:i w:val="false"/>
          <w:color w:val="ff0000"/>
          <w:sz w:val="28"/>
        </w:rPr>
        <w:t xml:space="preserve"> (01.01.2019 бастап қолданысқа енгізіледі); 30.05.2019 </w:t>
      </w:r>
      <w:r>
        <w:rPr>
          <w:rFonts w:ascii="Times New Roman"/>
          <w:b w:val="false"/>
          <w:i w:val="false"/>
          <w:color w:val="000000"/>
          <w:sz w:val="28"/>
        </w:rPr>
        <w:t>№ 272</w:t>
      </w:r>
      <w:r>
        <w:rPr>
          <w:rFonts w:ascii="Times New Roman"/>
          <w:b w:val="false"/>
          <w:i w:val="false"/>
          <w:color w:val="ff0000"/>
          <w:sz w:val="28"/>
        </w:rPr>
        <w:t xml:space="preserve"> (01.01.2019 бастап қолданысқа енгізіледі); 12.08.2019 </w:t>
      </w:r>
      <w:r>
        <w:rPr>
          <w:rFonts w:ascii="Times New Roman"/>
          <w:b w:val="false"/>
          <w:i w:val="false"/>
          <w:color w:val="000000"/>
          <w:sz w:val="28"/>
        </w:rPr>
        <w:t>№ 288</w:t>
      </w:r>
      <w:r>
        <w:rPr>
          <w:rFonts w:ascii="Times New Roman"/>
          <w:b w:val="false"/>
          <w:i w:val="false"/>
          <w:color w:val="ff0000"/>
          <w:sz w:val="28"/>
        </w:rPr>
        <w:t xml:space="preserve"> (01.01.2019 бастап қолданысқа енгізіледі); 08.11.2019 </w:t>
      </w:r>
      <w:r>
        <w:rPr>
          <w:rFonts w:ascii="Times New Roman"/>
          <w:b w:val="false"/>
          <w:i w:val="false"/>
          <w:color w:val="000000"/>
          <w:sz w:val="28"/>
        </w:rPr>
        <w:t>№ 304</w:t>
      </w:r>
      <w:r>
        <w:rPr>
          <w:rFonts w:ascii="Times New Roman"/>
          <w:b w:val="false"/>
          <w:i w:val="false"/>
          <w:color w:val="ff0000"/>
          <w:sz w:val="28"/>
        </w:rPr>
        <w:t xml:space="preserve"> (01.01.2019 бастап қолданысқа енгізіледі); 18.12.2019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"Алға аудандық мәслихат аппараты" мемлекеттік мекемесі белгіленген заң шеңберінде қамтамасыз етуге:</w:t>
      </w:r>
    </w:p>
    <w:bookmarkEnd w:id="8"/>
    <w:p>
      <w:pPr>
        <w:spacing w:after="0"/>
        <w:ind w:left="0"/>
        <w:jc w:val="both"/>
      </w:pPr>
      <w:r>
        <w:rPr>
          <w:rFonts w:ascii="Times New Roman"/>
          <w:b w:val="false"/>
          <w:i w:val="false"/>
          <w:color w:val="000000"/>
          <w:sz w:val="28"/>
        </w:rPr>
        <w:t>
      1) осы шешімді Ақтөбе облыстық Әділет басқармасынан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1" w:id="9"/>
    <w:p>
      <w:pPr>
        <w:spacing w:after="0"/>
        <w:ind w:left="0"/>
        <w:jc w:val="both"/>
      </w:pPr>
      <w:r>
        <w:rPr>
          <w:rFonts w:ascii="Times New Roman"/>
          <w:b w:val="false"/>
          <w:i w:val="false"/>
          <w:color w:val="000000"/>
          <w:sz w:val="28"/>
        </w:rPr>
        <w:t>
      9. Осы шешім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4 қаңтардағы № 228 шешіміне 1 қосымша</w:t>
            </w:r>
          </w:p>
        </w:tc>
      </w:tr>
    </w:tbl>
    <w:p>
      <w:pPr>
        <w:spacing w:after="0"/>
        <w:ind w:left="0"/>
        <w:jc w:val="left"/>
      </w:pPr>
      <w:r>
        <w:rPr>
          <w:rFonts w:ascii="Times New Roman"/>
          <w:b/>
          <w:i w:val="false"/>
          <w:color w:val="000000"/>
        </w:rPr>
        <w:t xml:space="preserve"> 2019 жылға арналған Алға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18.12.2019 </w:t>
      </w:r>
      <w:r>
        <w:rPr>
          <w:rFonts w:ascii="Times New Roman"/>
          <w:b w:val="false"/>
          <w:i w:val="false"/>
          <w:color w:val="ff0000"/>
          <w:sz w:val="28"/>
        </w:rPr>
        <w:t>№ 316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w:t>
            </w:r>
          </w:p>
          <w:p>
            <w:pPr>
              <w:spacing w:after="20"/>
              <w:ind w:left="20"/>
              <w:jc w:val="both"/>
            </w:pPr>
            <w:r>
              <w:rPr>
                <w:rFonts w:ascii="Times New Roman"/>
                <w:b w:val="false"/>
                <w:i w:val="false"/>
                <w:color w:val="000000"/>
                <w:sz w:val="20"/>
              </w:rPr>
              <w:t>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 </w:t>
            </w:r>
          </w:p>
          <w:p>
            <w:pPr>
              <w:spacing w:after="20"/>
              <w:ind w:left="20"/>
              <w:jc w:val="both"/>
            </w:pPr>
            <w:r>
              <w:rPr>
                <w:rFonts w:ascii="Times New Roman"/>
                <w:b w:val="false"/>
                <w:i w:val="false"/>
                <w:color w:val="000000"/>
                <w:sz w:val="20"/>
              </w:rPr>
              <w:t>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4 қаңтардағы № 228 шешіміне № 2 қосымша</w:t>
            </w:r>
          </w:p>
        </w:tc>
      </w:tr>
    </w:tbl>
    <w:p>
      <w:pPr>
        <w:spacing w:after="0"/>
        <w:ind w:left="0"/>
        <w:jc w:val="left"/>
      </w:pPr>
      <w:r>
        <w:rPr>
          <w:rFonts w:ascii="Times New Roman"/>
          <w:b/>
          <w:i w:val="false"/>
          <w:color w:val="000000"/>
        </w:rPr>
        <w:t xml:space="preserve"> 2020 жылға арналған Алға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4 қаңтардағы № 228 шешіміне № 3 қосымша</w:t>
            </w:r>
          </w:p>
        </w:tc>
      </w:tr>
    </w:tbl>
    <w:p>
      <w:pPr>
        <w:spacing w:after="0"/>
        <w:ind w:left="0"/>
        <w:jc w:val="left"/>
      </w:pPr>
      <w:r>
        <w:rPr>
          <w:rFonts w:ascii="Times New Roman"/>
          <w:b/>
          <w:i w:val="false"/>
          <w:color w:val="000000"/>
        </w:rPr>
        <w:t xml:space="preserve"> 2021 жылға арналған Алға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