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9d66" w14:textId="0569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Алға, Ырғыз, Мәртөк, Мұғалжар және Шалқар аудандарының кейбір елді мекендерін тарату туралы</w:t>
      </w:r>
    </w:p>
    <w:p>
      <w:pPr>
        <w:spacing w:after="0"/>
        <w:ind w:left="0"/>
        <w:jc w:val="both"/>
      </w:pPr>
      <w:r>
        <w:rPr>
          <w:rFonts w:ascii="Times New Roman"/>
          <w:b w:val="false"/>
          <w:i w:val="false"/>
          <w:color w:val="000000"/>
          <w:sz w:val="28"/>
        </w:rPr>
        <w:t>Ақтөбе облысы әкімдігінің 2019 жылғы 11 желтоқсандағы № 490 қаулысы және Ақтөбе облыстың мәслихатының 2019 жылғы 11 желтоқсандағы № 479 шешімі. Ақтөбе облысының Әділет департаментінде 2019 жылғы 19 желтоқсанда № 6570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4) тармақшасына, 27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11 бабының</w:t>
      </w:r>
      <w:r>
        <w:rPr>
          <w:rFonts w:ascii="Times New Roman"/>
          <w:b w:val="false"/>
          <w:i w:val="false"/>
          <w:color w:val="000000"/>
          <w:sz w:val="28"/>
        </w:rPr>
        <w:t xml:space="preserve"> 3) тармақшасына сәйкес, Алға, Ырғыз, Мәртөк, Мұғалжар және Шалқар аудандарының өкілді және атқарушы органдарының ұсыныстарын ескере отыра, Ақтөбе облысы әкiмдігі ҚАУЛЫ ЕТЕДІ және Ақтөбе облыстық мәслихаты ШЕШIМ ҚАБЫЛДАДЫ:</w:t>
      </w:r>
    </w:p>
    <w:bookmarkEnd w:id="0"/>
    <w:bookmarkStart w:name="z3" w:id="1"/>
    <w:p>
      <w:pPr>
        <w:spacing w:after="0"/>
        <w:ind w:left="0"/>
        <w:jc w:val="both"/>
      </w:pPr>
      <w:r>
        <w:rPr>
          <w:rFonts w:ascii="Times New Roman"/>
          <w:b w:val="false"/>
          <w:i w:val="false"/>
          <w:color w:val="000000"/>
          <w:sz w:val="28"/>
        </w:rPr>
        <w:t>
      1. Тұрақты халқының саны елу адамнан аспайтындығына байланысты, жекелеген аудандардың төменде аталған ауылдары таратылып, тұрғындары сол ауылдық округтегі жақын елді мекендердің құрамына қосылсын.</w:t>
      </w:r>
    </w:p>
    <w:bookmarkEnd w:id="1"/>
    <w:p>
      <w:pPr>
        <w:spacing w:after="0"/>
        <w:ind w:left="0"/>
        <w:jc w:val="both"/>
      </w:pPr>
      <w:r>
        <w:rPr>
          <w:rFonts w:ascii="Times New Roman"/>
          <w:b w:val="false"/>
          <w:i w:val="false"/>
          <w:color w:val="000000"/>
          <w:sz w:val="28"/>
        </w:rPr>
        <w:t>
      1) Алға ауданы бойынша:</w:t>
      </w:r>
    </w:p>
    <w:p>
      <w:pPr>
        <w:spacing w:after="0"/>
        <w:ind w:left="0"/>
        <w:jc w:val="both"/>
      </w:pPr>
      <w:r>
        <w:rPr>
          <w:rFonts w:ascii="Times New Roman"/>
          <w:b w:val="false"/>
          <w:i w:val="false"/>
          <w:color w:val="000000"/>
          <w:sz w:val="28"/>
        </w:rPr>
        <w:t>
      Маржанбұлақ ауылдық округінің Қарағандысай ауылы таратылып, таратылған ауылдың тұрғындары жақын орналасқан Маржанбұлақ ауылдық округінің Қайыңдысай ауылының құрамына қосылсын;</w:t>
      </w:r>
    </w:p>
    <w:p>
      <w:pPr>
        <w:spacing w:after="0"/>
        <w:ind w:left="0"/>
        <w:jc w:val="both"/>
      </w:pPr>
      <w:r>
        <w:rPr>
          <w:rFonts w:ascii="Times New Roman"/>
          <w:b w:val="false"/>
          <w:i w:val="false"/>
          <w:color w:val="000000"/>
          <w:sz w:val="28"/>
        </w:rPr>
        <w:t>
      2) Ырғыз ауданы бойынша:</w:t>
      </w:r>
    </w:p>
    <w:p>
      <w:pPr>
        <w:spacing w:after="0"/>
        <w:ind w:left="0"/>
        <w:jc w:val="both"/>
      </w:pPr>
      <w:r>
        <w:rPr>
          <w:rFonts w:ascii="Times New Roman"/>
          <w:b w:val="false"/>
          <w:i w:val="false"/>
          <w:color w:val="000000"/>
          <w:sz w:val="28"/>
        </w:rPr>
        <w:t>
      Ырғыз ауылдық округінің Қалалыкөл ауылы таратылып, таратылған ауылдың тұрғындары жақын орналасқан Ырғыз ауылдық округінің Ырғыз ауылының құрамына қосылсын;</w:t>
      </w:r>
    </w:p>
    <w:p>
      <w:pPr>
        <w:spacing w:after="0"/>
        <w:ind w:left="0"/>
        <w:jc w:val="both"/>
      </w:pPr>
      <w:r>
        <w:rPr>
          <w:rFonts w:ascii="Times New Roman"/>
          <w:b w:val="false"/>
          <w:i w:val="false"/>
          <w:color w:val="000000"/>
          <w:sz w:val="28"/>
        </w:rPr>
        <w:t>
      3) Мәртөк ауданы бойынша:</w:t>
      </w:r>
    </w:p>
    <w:p>
      <w:pPr>
        <w:spacing w:after="0"/>
        <w:ind w:left="0"/>
        <w:jc w:val="both"/>
      </w:pPr>
      <w:r>
        <w:rPr>
          <w:rFonts w:ascii="Times New Roman"/>
          <w:b w:val="false"/>
          <w:i w:val="false"/>
          <w:color w:val="000000"/>
          <w:sz w:val="28"/>
        </w:rPr>
        <w:t>
      Байнассай ауылдық округінің 13 жылдық Қазақстан ауылы таратылып, таратылған ауылдың тұрғындары жақын орналасқан Байнассай ауылдық округінің Байнассай ауылының құрамына қосылсын;</w:t>
      </w:r>
    </w:p>
    <w:p>
      <w:pPr>
        <w:spacing w:after="0"/>
        <w:ind w:left="0"/>
        <w:jc w:val="both"/>
      </w:pPr>
      <w:r>
        <w:rPr>
          <w:rFonts w:ascii="Times New Roman"/>
          <w:b w:val="false"/>
          <w:i w:val="false"/>
          <w:color w:val="000000"/>
          <w:sz w:val="28"/>
        </w:rPr>
        <w:t>
      4) Мұғалжар ауданы бойынша:</w:t>
      </w:r>
    </w:p>
    <w:p>
      <w:pPr>
        <w:spacing w:after="0"/>
        <w:ind w:left="0"/>
        <w:jc w:val="both"/>
      </w:pPr>
      <w:r>
        <w:rPr>
          <w:rFonts w:ascii="Times New Roman"/>
          <w:b w:val="false"/>
          <w:i w:val="false"/>
          <w:color w:val="000000"/>
          <w:sz w:val="28"/>
        </w:rPr>
        <w:t>
      Жұрын ауылдық округінің Изембет станциясы және Мұғалжар ауылдық округінің № 57 "Тас" разъезді таратылып, таратылған елді мекендердің тұрғындары жақын орналасқан Жұрын ауылдық округінің Көбелей және Мұғалжар ауылдық округінің Мұғалжар ауылдарының құрамына қосылсын;</w:t>
      </w:r>
    </w:p>
    <w:p>
      <w:pPr>
        <w:spacing w:after="0"/>
        <w:ind w:left="0"/>
        <w:jc w:val="both"/>
      </w:pPr>
      <w:r>
        <w:rPr>
          <w:rFonts w:ascii="Times New Roman"/>
          <w:b w:val="false"/>
          <w:i w:val="false"/>
          <w:color w:val="000000"/>
          <w:sz w:val="28"/>
        </w:rPr>
        <w:t>
      5) Шалқар ауданы бойынша:</w:t>
      </w:r>
    </w:p>
    <w:p>
      <w:pPr>
        <w:spacing w:after="0"/>
        <w:ind w:left="0"/>
        <w:jc w:val="both"/>
      </w:pPr>
      <w:r>
        <w:rPr>
          <w:rFonts w:ascii="Times New Roman"/>
          <w:b w:val="false"/>
          <w:i w:val="false"/>
          <w:color w:val="000000"/>
          <w:sz w:val="28"/>
        </w:rPr>
        <w:t>
      Кішіқұм ауылдық округінің Шағыр және Сардүлек разъездері, Қауылжар ауылдық округінің Көкпек (№ 66 разъезд) және Бүйректөбе (№ 67 разъезд), Тоғыз ауылдық округінің Қаратал, Қопатай және Ушқурай разъездері, Бершүгір ауылдық округінің Қарабұлақ ауылы таратылып, таратылған елді мекендердің тұрғындары жақын орналасқан Кішіқұм ауылдық округінің Шілікті ауылының және Шоқысу станциясының, Қауылжар ауылдық округінің Ұлпан станциясының, Тоғыз ауылдық округінің Көпмола станциясының, Бершүгір ауылдық округінің Сарысай ауылының құрамына қосылсын.</w:t>
      </w:r>
    </w:p>
    <w:bookmarkStart w:name="z4" w:id="2"/>
    <w:p>
      <w:pPr>
        <w:spacing w:after="0"/>
        <w:ind w:left="0"/>
        <w:jc w:val="both"/>
      </w:pPr>
      <w:r>
        <w:rPr>
          <w:rFonts w:ascii="Times New Roman"/>
          <w:b w:val="false"/>
          <w:i w:val="false"/>
          <w:color w:val="000000"/>
          <w:sz w:val="28"/>
        </w:rPr>
        <w:t>
      2. "Ақтөбе облысы бойынша статистика департаменті" мемлекеттік мекемесі (келісім бойынша) облыстың әкімшілік-аумақтық бірліктерінің есептік деректеріне сәйкесінше өзгерістер енгізсін.</w:t>
      </w:r>
    </w:p>
    <w:bookmarkEnd w:id="2"/>
    <w:bookmarkStart w:name="z5" w:id="3"/>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жер-кадастр құжаттамаларын облыстың әкімшілік-аумақтық құрылысына жүргізілген өзгерістермен сәйкестендірсін.</w:t>
      </w:r>
    </w:p>
    <w:bookmarkEnd w:id="3"/>
    <w:bookmarkStart w:name="z6" w:id="4"/>
    <w:p>
      <w:pPr>
        <w:spacing w:after="0"/>
        <w:ind w:left="0"/>
        <w:jc w:val="both"/>
      </w:pPr>
      <w:r>
        <w:rPr>
          <w:rFonts w:ascii="Times New Roman"/>
          <w:b w:val="false"/>
          <w:i w:val="false"/>
          <w:color w:val="000000"/>
          <w:sz w:val="28"/>
        </w:rPr>
        <w:t>
      4.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Мухамбетпаизова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