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92e5" w14:textId="b7e9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және мәслихатының 2011 жылғы 12 қазандағы № 328/415 "Ақтөбе облысы бойынша жер учаскелері жеке меншікке берілген кезде олар үшін төлемақының базалық ставкаларын белгілеу туралы" бірлескен қаулысына және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19 маусымдағы № 241 қаулысы және Ақтөбе облыстық мәслихатының 2019 жылғы 19 маусымдағы № 429 шешімі. Ақтөбе облысының Әділет департаментінде 2019 жылғы 25 маусымда № 6266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облысының әкімдігі ҚАУЛЫ ЕТЕДІ және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және мәслихатының 2011 жылғы 12 қазандағы </w:t>
      </w:r>
      <w:r>
        <w:rPr>
          <w:rFonts w:ascii="Times New Roman"/>
          <w:b w:val="false"/>
          <w:i w:val="false"/>
          <w:color w:val="000000"/>
          <w:sz w:val="28"/>
        </w:rPr>
        <w:t>№ 328/415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облысы бойынша жер учаскелері жеке меншікке берілген кезде олар үшін төлемақының базалық ставкаларын белгілеу туралы" бірлескен қаулысына және шешіміне (нормативтік құқықтық актілерді мемлекеттік тіркеу тізілімінде № 3378 тіркелген, 2011 жылғы 8 қарашада "Ақтөбе" және "Актюбинский вестник" газеттерінде жарияланған)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әкімдік пен мәслихаттың бірлескен қаулысы мен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"Кеңес Нокин ауылы", 3 "Ақшат ауылы", 4 "Белогорка ауылы", 5 "Белогорский карьер ауылы", 6 "Бекқұл баба ауылы", 7"Қызылжар ауылы (облыстың орталығынан тыс жерлерде)", 8 "Пригородное ауылы", 9 "Садовое ауылы", 10 "Украинка ауылы", 11 "Өлке ауылы", 12 "Шилісай ауылы", 13 "Ақжар ауылы", 14 "Құрайлы ауылы", 15 "Георгиевка ауылы", 16 "Елек ауылы", 17 "Құрашасай ауылы" және 18 "Сазды ауылы" - жолдары алынып тасталсын.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БЕРКІМБАЕВ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