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1cb9d7" w14:textId="f1cb9d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Бурабай аудандық мәслихаттың 2019 жылғы 20 ақпандағы № 6С-39/3 "2019 жылға арналған Бурабай ауданының ауылдық елді мекендерге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көтерме жәрдемақы және тұрғын үй алу немесе салу үшін әлеуметтік қолдау көрсету туралы" шешіміне өзгеріс енгізу туралы</w:t>
      </w:r>
    </w:p>
    <w:p>
      <w:pPr>
        <w:spacing w:after="0"/>
        <w:ind w:left="0"/>
        <w:jc w:val="both"/>
      </w:pPr>
      <w:r>
        <w:rPr>
          <w:rFonts w:ascii="Times New Roman"/>
          <w:b w:val="false"/>
          <w:i w:val="false"/>
          <w:color w:val="000000"/>
          <w:sz w:val="28"/>
        </w:rPr>
        <w:t>Ақмола облысы Бурабай аудандық мәслихатының 2019 жылғы 25 шілдедегі № 6С-44/2 шешімі. Ақмола облысының Әділет департаментінде 2019 жылғы 29 шілдеде № 7295 болып тіркелді</w:t>
      </w:r>
    </w:p>
    <w:p>
      <w:pPr>
        <w:spacing w:after="0"/>
        <w:ind w:left="0"/>
        <w:jc w:val="both"/>
      </w:pPr>
      <w:r>
        <w:rPr>
          <w:rFonts w:ascii="Times New Roman"/>
          <w:b w:val="false"/>
          <w:i w:val="false"/>
          <w:color w:val="000000"/>
          <w:sz w:val="28"/>
        </w:rPr>
        <w:t xml:space="preserve">
      </w:t>
      </w:r>
      <w:r>
        <w:rPr>
          <w:rFonts w:ascii="Times New Roman"/>
          <w:b w:val="false"/>
          <w:i/>
          <w:color w:val="000000"/>
          <w:sz w:val="28"/>
        </w:rPr>
        <w:t>РҚАО-ның ескертпесі.</w:t>
      </w:r>
    </w:p>
    <w:p>
      <w:pPr>
        <w:spacing w:after="0"/>
        <w:ind w:left="0"/>
        <w:jc w:val="both"/>
      </w:pPr>
      <w:r>
        <w:rPr>
          <w:rFonts w:ascii="Times New Roman"/>
          <w:b w:val="false"/>
          <w:i w:val="false"/>
          <w:color w:val="000000"/>
          <w:sz w:val="28"/>
        </w:rPr>
        <w:t xml:space="preserve">
      </w:t>
      </w:r>
      <w:r>
        <w:rPr>
          <w:rFonts w:ascii="Times New Roman"/>
          <w:b w:val="false"/>
          <w:i/>
          <w:color w:val="000000"/>
          <w:sz w:val="28"/>
        </w:rPr>
        <w:t>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xml:space="preserve">
      Қазақстан Республикасының 2005 жылғы 8 шілдедегі "Агроөнеркәсіптік кешенді және ауылдық аумақтарды дамытуды мемлекеттік реттеу туралы" Заңының 18 бабының </w:t>
      </w:r>
      <w:r>
        <w:rPr>
          <w:rFonts w:ascii="Times New Roman"/>
          <w:b w:val="false"/>
          <w:i w:val="false"/>
          <w:color w:val="000000"/>
          <w:sz w:val="28"/>
        </w:rPr>
        <w:t>8 тармағына</w:t>
      </w:r>
      <w:r>
        <w:rPr>
          <w:rFonts w:ascii="Times New Roman"/>
          <w:b w:val="false"/>
          <w:i w:val="false"/>
          <w:color w:val="000000"/>
          <w:sz w:val="28"/>
        </w:rPr>
        <w:t xml:space="preserve">, Қазақстан Республикасы Үкіметінің 2009 жылғы 18 ақпандағы № 183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ұсыну мөлшерін айқындау туралы" қаулысының </w:t>
      </w:r>
      <w:r>
        <w:rPr>
          <w:rFonts w:ascii="Times New Roman"/>
          <w:b w:val="false"/>
          <w:i w:val="false"/>
          <w:color w:val="000000"/>
          <w:sz w:val="28"/>
        </w:rPr>
        <w:t>2 тармағына</w:t>
      </w:r>
      <w:r>
        <w:rPr>
          <w:rFonts w:ascii="Times New Roman"/>
          <w:b w:val="false"/>
          <w:i w:val="false"/>
          <w:color w:val="000000"/>
          <w:sz w:val="28"/>
        </w:rPr>
        <w:t xml:space="preserve">, Қазақстан Республикасы Ұлттық экономика министрінің 2014 жылғы 6 қарашадағы № 72 "Ауылдық елді мекендерге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көрсету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9946 болып тіркелген) сәйкес, Бурабай аудандық мәслихаты ШЕШІМ ҚАБЫЛДАДЫ:</w:t>
      </w:r>
    </w:p>
    <w:bookmarkEnd w:id="0"/>
    <w:bookmarkStart w:name="z2" w:id="1"/>
    <w:p>
      <w:pPr>
        <w:spacing w:after="0"/>
        <w:ind w:left="0"/>
        <w:jc w:val="both"/>
      </w:pPr>
      <w:r>
        <w:rPr>
          <w:rFonts w:ascii="Times New Roman"/>
          <w:b w:val="false"/>
          <w:i w:val="false"/>
          <w:color w:val="000000"/>
          <w:sz w:val="28"/>
        </w:rPr>
        <w:t xml:space="preserve">
      1. Бурабай аудандық мәслихаттың "2019 жылға арналған Бурабай ауданының ауылдық елді мекендерге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көтерме жәрдемақы және тұрғын үй алу немесе салу үшін әлеуметтік қолдау көрсету туралы" 2019 жылғы 20 ақпандағы № 6С-39/3 (Нормативтік құқықтық актілерді мемлекеттік тіркеу тізілімінде № 7073 тіркелген, 2019 жылғы 28 ақпанда Қазақстан Республикасы нормативтік құқықтық актілерінің электрондық түрдегі эталондық бақылау банкінде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 өзгеріс енгізілсін:</w:t>
      </w:r>
    </w:p>
    <w:bookmarkEnd w:id="1"/>
    <w:bookmarkStart w:name="z3" w:id="2"/>
    <w:p>
      <w:pPr>
        <w:spacing w:after="0"/>
        <w:ind w:left="0"/>
        <w:jc w:val="both"/>
      </w:pPr>
      <w:r>
        <w:rPr>
          <w:rFonts w:ascii="Times New Roman"/>
          <w:b w:val="false"/>
          <w:i w:val="false"/>
          <w:color w:val="000000"/>
          <w:sz w:val="28"/>
        </w:rPr>
        <w:t xml:space="preserve">
      1 тармақтың </w:t>
      </w:r>
      <w:r>
        <w:rPr>
          <w:rFonts w:ascii="Times New Roman"/>
          <w:b w:val="false"/>
          <w:i w:val="false"/>
          <w:color w:val="000000"/>
          <w:sz w:val="28"/>
        </w:rPr>
        <w:t>1) тармақшасы</w:t>
      </w:r>
      <w:r>
        <w:rPr>
          <w:rFonts w:ascii="Times New Roman"/>
          <w:b w:val="false"/>
          <w:i w:val="false"/>
          <w:color w:val="000000"/>
          <w:sz w:val="28"/>
        </w:rPr>
        <w:t xml:space="preserve"> жаңа редакцияда баяндалсын:</w:t>
      </w:r>
    </w:p>
    <w:bookmarkEnd w:id="2"/>
    <w:p>
      <w:pPr>
        <w:spacing w:after="0"/>
        <w:ind w:left="0"/>
        <w:jc w:val="both"/>
      </w:pPr>
      <w:r>
        <w:rPr>
          <w:rFonts w:ascii="Times New Roman"/>
          <w:b w:val="false"/>
          <w:i w:val="false"/>
          <w:color w:val="000000"/>
          <w:sz w:val="28"/>
        </w:rPr>
        <w:t>
      "1) жүз еселік айлық есептік көрсеткішке тең сомада көтерме жәрдемақы;".</w:t>
      </w:r>
    </w:p>
    <w:bookmarkStart w:name="z4" w:id="3"/>
    <w:p>
      <w:pPr>
        <w:spacing w:after="0"/>
        <w:ind w:left="0"/>
        <w:jc w:val="both"/>
      </w:pPr>
      <w:r>
        <w:rPr>
          <w:rFonts w:ascii="Times New Roman"/>
          <w:b w:val="false"/>
          <w:i w:val="false"/>
          <w:color w:val="000000"/>
          <w:sz w:val="28"/>
        </w:rPr>
        <w:t>
      2. Осы шешім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мәслихаттың</w:t>
            </w:r>
            <w:r>
              <w:br/>
            </w:r>
            <w:r>
              <w:rPr>
                <w:rFonts w:ascii="Times New Roman"/>
                <w:b w:val="false"/>
                <w:i/>
                <w:color w:val="000000"/>
                <w:sz w:val="20"/>
              </w:rPr>
              <w:t>ХLІV (кезектен тыс)</w:t>
            </w:r>
            <w:r>
              <w:br/>
            </w:r>
            <w:r>
              <w:rPr>
                <w:rFonts w:ascii="Times New Roman"/>
                <w:b w:val="false"/>
                <w:i/>
                <w:color w:val="000000"/>
                <w:sz w:val="20"/>
              </w:rPr>
              <w:t>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Р.Қайдауылов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 хатшысының</w:t>
            </w:r>
            <w:r>
              <w:br/>
            </w:r>
            <w:r>
              <w:rPr>
                <w:rFonts w:ascii="Times New Roman"/>
                <w:b w:val="false"/>
                <w:i/>
                <w:color w:val="000000"/>
                <w:sz w:val="20"/>
              </w:rPr>
              <w:t>міндетін атқарушы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Р.Махаев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Бурабай ауданы әкімінің</w:t>
            </w:r>
            <w:r>
              <w:br/>
            </w:r>
            <w:r>
              <w:rPr>
                <w:rFonts w:ascii="Times New Roman"/>
                <w:b w:val="false"/>
                <w:i/>
                <w:color w:val="000000"/>
                <w:sz w:val="20"/>
              </w:rPr>
              <w:t>міндетін атқарушы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Д.Есжанов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