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d51c" w14:textId="5bfd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2018 жылғы 24 желтоқсандағы № С-35/2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2019 жылғы 8 қарашадағы № С-49/2 шешімі. Ақмола облысының Әділет департаментінде 2019 жылғы 18 қарашада № 7482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"2019-2021 жылдарға арналған аудандық бюджет туралы" 2018 жылғы 24 желтоқсандағы № С-35/2 (Нормативтік құқықтық актілерді мемлекеттік тіркеу тізілімінде № 6974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6 690 649 мың теңге, соның ішінде:</w:t>
      </w:r>
    </w:p>
    <w:p>
      <w:pPr>
        <w:spacing w:after="0"/>
        <w:ind w:left="0"/>
        <w:jc w:val="both"/>
      </w:pPr>
      <w:r>
        <w:rPr>
          <w:rFonts w:ascii="Times New Roman"/>
          <w:b w:val="false"/>
          <w:i w:val="false"/>
          <w:color w:val="000000"/>
          <w:sz w:val="28"/>
        </w:rPr>
        <w:t>
      салықтық түсімдер – 869 707 мың теңге;</w:t>
      </w:r>
    </w:p>
    <w:p>
      <w:pPr>
        <w:spacing w:after="0"/>
        <w:ind w:left="0"/>
        <w:jc w:val="both"/>
      </w:pPr>
      <w:r>
        <w:rPr>
          <w:rFonts w:ascii="Times New Roman"/>
          <w:b w:val="false"/>
          <w:i w:val="false"/>
          <w:color w:val="000000"/>
          <w:sz w:val="28"/>
        </w:rPr>
        <w:t>
      салықтық емес түсімдер – 26 895 мың теңге;</w:t>
      </w:r>
    </w:p>
    <w:p>
      <w:pPr>
        <w:spacing w:after="0"/>
        <w:ind w:left="0"/>
        <w:jc w:val="both"/>
      </w:pPr>
      <w:r>
        <w:rPr>
          <w:rFonts w:ascii="Times New Roman"/>
          <w:b w:val="false"/>
          <w:i w:val="false"/>
          <w:color w:val="000000"/>
          <w:sz w:val="28"/>
        </w:rPr>
        <w:t>
      негізгі капиталды сатудан түсетін түсімдер – 30 600 мың теңге;</w:t>
      </w:r>
    </w:p>
    <w:p>
      <w:pPr>
        <w:spacing w:after="0"/>
        <w:ind w:left="0"/>
        <w:jc w:val="both"/>
      </w:pPr>
      <w:r>
        <w:rPr>
          <w:rFonts w:ascii="Times New Roman"/>
          <w:b w:val="false"/>
          <w:i w:val="false"/>
          <w:color w:val="000000"/>
          <w:sz w:val="28"/>
        </w:rPr>
        <w:t>
      трансферттер түсімі – 5 763 447 мың теңге;</w:t>
      </w:r>
    </w:p>
    <w:p>
      <w:pPr>
        <w:spacing w:after="0"/>
        <w:ind w:left="0"/>
        <w:jc w:val="both"/>
      </w:pPr>
      <w:r>
        <w:rPr>
          <w:rFonts w:ascii="Times New Roman"/>
          <w:b w:val="false"/>
          <w:i w:val="false"/>
          <w:color w:val="000000"/>
          <w:sz w:val="28"/>
        </w:rPr>
        <w:t>
      2) шығындар – 6 788 649 мың теңге;</w:t>
      </w:r>
    </w:p>
    <w:p>
      <w:pPr>
        <w:spacing w:after="0"/>
        <w:ind w:left="0"/>
        <w:jc w:val="both"/>
      </w:pPr>
      <w:r>
        <w:rPr>
          <w:rFonts w:ascii="Times New Roman"/>
          <w:b w:val="false"/>
          <w:i w:val="false"/>
          <w:color w:val="000000"/>
          <w:sz w:val="28"/>
        </w:rPr>
        <w:t>
      3) таза бюджеттік кредиттеу – 73 971 мың теңге, соның ішінде:</w:t>
      </w:r>
    </w:p>
    <w:p>
      <w:pPr>
        <w:spacing w:after="0"/>
        <w:ind w:left="0"/>
        <w:jc w:val="both"/>
      </w:pPr>
      <w:r>
        <w:rPr>
          <w:rFonts w:ascii="Times New Roman"/>
          <w:b w:val="false"/>
          <w:i w:val="false"/>
          <w:color w:val="000000"/>
          <w:sz w:val="28"/>
        </w:rPr>
        <w:t>
      бюджеттік кредиттер – 121 200 мың теңге;</w:t>
      </w:r>
    </w:p>
    <w:p>
      <w:pPr>
        <w:spacing w:after="0"/>
        <w:ind w:left="0"/>
        <w:jc w:val="both"/>
      </w:pPr>
      <w:r>
        <w:rPr>
          <w:rFonts w:ascii="Times New Roman"/>
          <w:b w:val="false"/>
          <w:i w:val="false"/>
          <w:color w:val="000000"/>
          <w:sz w:val="28"/>
        </w:rPr>
        <w:t>
      бюджеттік кредиттерді өтеу – 47 229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(-171 971)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171 971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алынып тасталсын;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8 қарашадағы</w:t>
            </w:r>
            <w:r>
              <w:br/>
            </w:r>
            <w:r>
              <w:rPr>
                <w:rFonts w:ascii="Times New Roman"/>
                <w:b w:val="false"/>
                <w:i w:val="false"/>
                <w:color w:val="000000"/>
                <w:sz w:val="20"/>
              </w:rPr>
              <w:t>№ С-49/2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 № С-35/2</w:t>
            </w:r>
            <w:r>
              <w:br/>
            </w:r>
            <w:r>
              <w:rPr>
                <w:rFonts w:ascii="Times New Roman"/>
                <w:b w:val="false"/>
                <w:i w:val="false"/>
                <w:color w:val="000000"/>
                <w:sz w:val="20"/>
              </w:rPr>
              <w:t>шешіміне 1 қосымша</w:t>
            </w:r>
          </w:p>
        </w:tc>
      </w:tr>
    </w:tbl>
    <w:bookmarkStart w:name="z8" w:id="4"/>
    <w:p>
      <w:pPr>
        <w:spacing w:after="0"/>
        <w:ind w:left="0"/>
        <w:jc w:val="left"/>
      </w:pPr>
      <w:r>
        <w:rPr>
          <w:rFonts w:ascii="Times New Roman"/>
          <w:b/>
          <w:i w:val="false"/>
          <w:color w:val="000000"/>
        </w:rPr>
        <w:t xml:space="preserve"> 2019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6690649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5763447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6788649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178877,3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3404532,8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571394,1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371394,1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2574830,4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2548901,4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336717,4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151731,4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1730873,2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1244321,7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1241849,7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979324,7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482903,5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430183,5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427543,7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60015,1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476475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8 қарашадағы № С-49/2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 № С-35/2</w:t>
            </w:r>
            <w:r>
              <w:br/>
            </w:r>
            <w:r>
              <w:rPr>
                <w:rFonts w:ascii="Times New Roman"/>
                <w:b w:val="false"/>
                <w:i w:val="false"/>
                <w:color w:val="000000"/>
                <w:sz w:val="20"/>
              </w:rPr>
              <w:t>шешіміне 5 қосымша</w:t>
            </w:r>
          </w:p>
        </w:tc>
      </w:tr>
    </w:tbl>
    <w:bookmarkStart w:name="z10" w:id="5"/>
    <w:p>
      <w:pPr>
        <w:spacing w:after="0"/>
        <w:ind w:left="0"/>
        <w:jc w:val="left"/>
      </w:pPr>
      <w:r>
        <w:rPr>
          <w:rFonts w:ascii="Times New Roman"/>
          <w:b/>
          <w:i w:val="false"/>
          <w:color w:val="000000"/>
        </w:rPr>
        <w:t xml:space="preserve"> 2019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75183,8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53935,4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8 қарашадағы № С-49/2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 № С-35/2</w:t>
            </w:r>
            <w:r>
              <w:br/>
            </w:r>
            <w:r>
              <w:rPr>
                <w:rFonts w:ascii="Times New Roman"/>
                <w:b w:val="false"/>
                <w:i w:val="false"/>
                <w:color w:val="000000"/>
                <w:sz w:val="20"/>
              </w:rPr>
              <w:t>шешіміне 11 қосымша</w:t>
            </w:r>
          </w:p>
        </w:tc>
      </w:tr>
    </w:tbl>
    <w:bookmarkStart w:name="z12" w:id="6"/>
    <w:p>
      <w:pPr>
        <w:spacing w:after="0"/>
        <w:ind w:left="0"/>
        <w:jc w:val="left"/>
      </w:pPr>
      <w:r>
        <w:rPr>
          <w:rFonts w:ascii="Times New Roman"/>
          <w:b/>
          <w:i w:val="false"/>
          <w:color w:val="000000"/>
        </w:rPr>
        <w:t xml:space="preserve"> 2019 жылға арналған республикалық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4115"/>
      </w:tblGrid>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1659654,5</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253504</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шығындарды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481773,7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1440260</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(Халықтың әлеуметтік осал топтары үшін тұрғын үй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(Аз қамтылған көп балалы отбасылар үшін тұрғын үй)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183816</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8 қарашадағы № С-49/2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24 желтоқсандағы № С-35/2</w:t>
            </w:r>
            <w:r>
              <w:br/>
            </w:r>
            <w:r>
              <w:rPr>
                <w:rFonts w:ascii="Times New Roman"/>
                <w:b w:val="false"/>
                <w:i w:val="false"/>
                <w:color w:val="000000"/>
                <w:sz w:val="20"/>
              </w:rPr>
              <w:t>шешіміне 12 қосымша</w:t>
            </w:r>
          </w:p>
        </w:tc>
      </w:tr>
    </w:tbl>
    <w:bookmarkStart w:name="z14" w:id="7"/>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3"/>
        <w:gridCol w:w="4547"/>
      </w:tblGrid>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185804,3</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12387,3</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игеруге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шатырын ағымдағы жөндеуге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қасбетін ағымдағы жөндеуге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425973,2</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Научный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56776,3</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33898,1</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23812,8</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кентіндегі 36 пәтерлі тұрғын үйге инженерлік желілерінің құрылысы (Дзержинский көшесі, 54)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49295</w:t>
            </w:r>
          </w:p>
        </w:tc>
      </w:tr>
      <w:tr>
        <w:trPr>
          <w:trHeight w:val="30" w:hRule="atLeast"/>
        </w:trPr>
        <w:tc>
          <w:tcPr>
            <w:tcW w:w="7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Научный кентінің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