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e78a" w14:textId="a85e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Ақмол ауылының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Ақмол ауылдық округі әкімінің 2019 жылғы 26 ақпандағы № 3 шешімі. Ақмола облысының Әділет департаментінде 2019 жылғы 5 наурызда № 7093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Ақмол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Ақмол ауылының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1 көшесін Міржақып Дулатұлы;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әкімшілік ғимарат көшесін Жеті жарғы;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шағын ауданның № 2 көшесін Мағжан Жұмабаев;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шағын ауданның № 2көшесін Төле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3 көшесін Әйтеке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шағын ауданның № 3 көшесін Қазыбек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шағын ауданның № 3 көшесін Құрманғазы;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4 көшесін Фариза Оңғарсынова;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шағын ауданның № 4 көшесін Мәншүк Мәметова;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шағын ауданның № 4 көшесін Мұқағали Мақатаев;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4 көшесін Дина Нұрпейісова;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2, № 3, № 4 шағын аудандардың № 2 көшесін Рақымжан Қошқарбаев;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2, № 3, № 4 шағын аудандардың № 3 көшесін Кенесары;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2 көшесін Роза Бағланова;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5 көшесін Амангелді Иманов.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Ақмол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9-ой пятилетки көшесін Иван Шарф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Жаңа 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Приозерная көшесін Қосқопа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Дүйсекеев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