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900" w14:textId="783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23 қазандағы № 146/20-6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2019 жылғы 13 маусымдағы № 327/47-6 шешімі. Ақмола облысының Әділет департаментінде 2019 жылғы 18 маусымда № 7238 болып тіркелді. Күші жойылды - Ақмола облысы Целиноград аудандық мәслихатының 2020 жылғы 10 шілдедегі № 428/64-6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23 қазандағы № 146/20-6 (Нормативтік құқықтық актілерді мемлекеттік тіркеу тізілімінде № 6154 болып тіркелген, 2017 жылғы 10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Целиноград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тізбесін айқындау және әлеуметтік көмектің мөлшерлерін белгілеу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алушылардың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теңестірілген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адамдардың басқа да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зейнетақыны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3-топтағы мүгедектерге, 18 жасқа дейінгі мүгедек балаларға, соның ішінде ата-анасының (заңды өкілдерінің) біреуіне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аналарға;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аурулармен ауыратын адамдарға (туберкулезбен, онкологиялық аурулармен);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тұратын аз қамтылған және көп балалы отбасылардың колледждерде және жоғары медициналық оқу орындарында ақы төлеу негізінде күндізгі оқу формасы бойынша оқитын студенттеріне;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жағдайларға байланысты, жедел әлеуметтік қолдауға мұқтаж отбасыларға (азаматтарға) өрт, басқа да табиғи және техногендік сипаттағы айрықша жағдайларда;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адамдарға.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көзделген негіздемелер;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 азаматқа (отбасына) не оның мүлкіне зиян келтіру не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деңгейіне бір еселік қатынас шектен аспайтын жан басына шаққандағы орташа табыстың бар болуы негіздеме болып табылады.";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қатысушылары мен мүгедектеріне теңестірілген адамдарға, Ұлы Отан соғысының қатысушылары теңестірілген адамдардың басқа да санаттарына, ең төмен зейнетақыны алатын зейнеткерлерге, 1, 2, 3-топтағы мүгедектерге, 18 жасқа дейінгі мүгедек балаларға, соның ішінде ата-анасының (заңды өкілдерінің) біреуіне ұсынылады, көп балалы отбасыларға, көп балалы аналарға - қала маңындағы жолаушылар көлігінде жол жүруге төлем төлеуден босату түрінде.".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