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1608" w14:textId="f071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2018 жылғы 21 желтоқсандағы № 25/1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2019 жылғы 13 тамыздағы № 32/1 шешімі. Ақмола облысының Әділет департаментінде 2019 жылғы 20 тамызда № 7327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"2019–2021 жылдарға арналған аудандық бюджет туралы" 2018 жылғы 21 желтоқсандағы № 25/1 (Нормативтік құқықтық актілерді мемлекеттік тіркеу тізілімінде № 7023 тіркелген, 2019 жылдың 16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3 382 589,3 мың теңге, оның ішінде:</w:t>
      </w:r>
    </w:p>
    <w:p>
      <w:pPr>
        <w:spacing w:after="0"/>
        <w:ind w:left="0"/>
        <w:jc w:val="both"/>
      </w:pPr>
      <w:r>
        <w:rPr>
          <w:rFonts w:ascii="Times New Roman"/>
          <w:b w:val="false"/>
          <w:i w:val="false"/>
          <w:color w:val="000000"/>
          <w:sz w:val="28"/>
        </w:rPr>
        <w:t>
      салықтық түсімдер – 441 111,0 мың теңге;</w:t>
      </w:r>
    </w:p>
    <w:p>
      <w:pPr>
        <w:spacing w:after="0"/>
        <w:ind w:left="0"/>
        <w:jc w:val="both"/>
      </w:pPr>
      <w:r>
        <w:rPr>
          <w:rFonts w:ascii="Times New Roman"/>
          <w:b w:val="false"/>
          <w:i w:val="false"/>
          <w:color w:val="000000"/>
          <w:sz w:val="28"/>
        </w:rPr>
        <w:t>
      салықтық емес түсімдер – 8 936,0 мың теңге;</w:t>
      </w:r>
    </w:p>
    <w:p>
      <w:pPr>
        <w:spacing w:after="0"/>
        <w:ind w:left="0"/>
        <w:jc w:val="both"/>
      </w:pPr>
      <w:r>
        <w:rPr>
          <w:rFonts w:ascii="Times New Roman"/>
          <w:b w:val="false"/>
          <w:i w:val="false"/>
          <w:color w:val="000000"/>
          <w:sz w:val="28"/>
        </w:rPr>
        <w:t>
      негізгі капиталды сатудан түсетін түсімдер – 15 500,0 мың теңге;</w:t>
      </w:r>
    </w:p>
    <w:p>
      <w:pPr>
        <w:spacing w:after="0"/>
        <w:ind w:left="0"/>
        <w:jc w:val="both"/>
      </w:pPr>
      <w:r>
        <w:rPr>
          <w:rFonts w:ascii="Times New Roman"/>
          <w:b w:val="false"/>
          <w:i w:val="false"/>
          <w:color w:val="000000"/>
          <w:sz w:val="28"/>
        </w:rPr>
        <w:t>
      трансферттер түсімі – 2 917 042,3 мың теңге;</w:t>
      </w:r>
    </w:p>
    <w:p>
      <w:pPr>
        <w:spacing w:after="0"/>
        <w:ind w:left="0"/>
        <w:jc w:val="both"/>
      </w:pPr>
      <w:r>
        <w:rPr>
          <w:rFonts w:ascii="Times New Roman"/>
          <w:b w:val="false"/>
          <w:i w:val="false"/>
          <w:color w:val="000000"/>
          <w:sz w:val="28"/>
        </w:rPr>
        <w:t>
      2) шығындар – 3 358 432,2 мың теңге;</w:t>
      </w:r>
    </w:p>
    <w:p>
      <w:pPr>
        <w:spacing w:after="0"/>
        <w:ind w:left="0"/>
        <w:jc w:val="both"/>
      </w:pPr>
      <w:r>
        <w:rPr>
          <w:rFonts w:ascii="Times New Roman"/>
          <w:b w:val="false"/>
          <w:i w:val="false"/>
          <w:color w:val="000000"/>
          <w:sz w:val="28"/>
        </w:rPr>
        <w:t>
      3) таза бюджеттік кредиттеу – 16 072,0 мың теңге, оның ішінде:</w:t>
      </w:r>
    </w:p>
    <w:p>
      <w:pPr>
        <w:spacing w:after="0"/>
        <w:ind w:left="0"/>
        <w:jc w:val="both"/>
      </w:pPr>
      <w:r>
        <w:rPr>
          <w:rFonts w:ascii="Times New Roman"/>
          <w:b w:val="false"/>
          <w:i w:val="false"/>
          <w:color w:val="000000"/>
          <w:sz w:val="28"/>
        </w:rPr>
        <w:t>
      бюджеттiк кредиттер – 26 513,0 мың теңге;</w:t>
      </w:r>
    </w:p>
    <w:p>
      <w:pPr>
        <w:spacing w:after="0"/>
        <w:ind w:left="0"/>
        <w:jc w:val="both"/>
      </w:pPr>
      <w:r>
        <w:rPr>
          <w:rFonts w:ascii="Times New Roman"/>
          <w:b w:val="false"/>
          <w:i w:val="false"/>
          <w:color w:val="000000"/>
          <w:sz w:val="28"/>
        </w:rPr>
        <w:t>
      бюджеттік кредиттерді өтеу – 10 441,0 мың теңге;</w:t>
      </w:r>
    </w:p>
    <w:p>
      <w:pPr>
        <w:spacing w:after="0"/>
        <w:ind w:left="0"/>
        <w:jc w:val="both"/>
      </w:pPr>
      <w:r>
        <w:rPr>
          <w:rFonts w:ascii="Times New Roman"/>
          <w:b w:val="false"/>
          <w:i w:val="false"/>
          <w:color w:val="000000"/>
          <w:sz w:val="28"/>
        </w:rPr>
        <w:t>
      4) қаржы активтерімен операциялар бойынша сальдо – 36 500,0 мың теңге, оның ішінде:</w:t>
      </w:r>
    </w:p>
    <w:p>
      <w:pPr>
        <w:spacing w:after="0"/>
        <w:ind w:left="0"/>
        <w:jc w:val="both"/>
      </w:pPr>
      <w:r>
        <w:rPr>
          <w:rFonts w:ascii="Times New Roman"/>
          <w:b w:val="false"/>
          <w:i w:val="false"/>
          <w:color w:val="000000"/>
          <w:sz w:val="28"/>
        </w:rPr>
        <w:t>
      қаржы активтерін сатып алу – 36 500,0 мың теңге;</w:t>
      </w:r>
    </w:p>
    <w:p>
      <w:pPr>
        <w:spacing w:after="0"/>
        <w:ind w:left="0"/>
        <w:jc w:val="both"/>
      </w:pPr>
      <w:r>
        <w:rPr>
          <w:rFonts w:ascii="Times New Roman"/>
          <w:b w:val="false"/>
          <w:i w:val="false"/>
          <w:color w:val="000000"/>
          <w:sz w:val="28"/>
        </w:rPr>
        <w:t>
      5) бюджет тапшылығы (профициті) – - 28 414,9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28 414,9 мың теңге.";</w:t>
      </w:r>
    </w:p>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А.Джейранов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13 тамыздағы</w:t>
            </w:r>
            <w:r>
              <w:br/>
            </w:r>
            <w:r>
              <w:rPr>
                <w:rFonts w:ascii="Times New Roman"/>
                <w:b w:val="false"/>
                <w:i w:val="false"/>
                <w:color w:val="000000"/>
                <w:sz w:val="20"/>
              </w:rPr>
              <w:t>№ 32/1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3 382 589,3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2 917 042,3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2 917 042,3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3 358 432,2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339 010,7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1 880 502,8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1 880 502,8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1 493 233,7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235 973,9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қызметтербб</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255 561,9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268 892,4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(биометриялық шұңқырлардың)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