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19fbb3" w14:textId="419fbb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2020-2022 жылдарға арналған аудандық бюджет туралы</w:t>
      </w:r>
    </w:p>
    <w:p>
      <w:pPr>
        <w:spacing w:after="0"/>
        <w:ind w:left="0"/>
        <w:jc w:val="both"/>
      </w:pPr>
      <w:r>
        <w:rPr>
          <w:rFonts w:ascii="Times New Roman"/>
          <w:b w:val="false"/>
          <w:i w:val="false"/>
          <w:color w:val="000000"/>
          <w:sz w:val="28"/>
        </w:rPr>
        <w:t>Ақмола облысы Қорғалжын аудандық мәслихатының 2019 жылғы 24 желтоқсандағы № 1/47 шешімі. Ақмола облысының Әділет департаментінде 2020 жылғы 9 қаңтарда № 7619 болып тіркелді.</w:t>
      </w:r>
    </w:p>
    <w:p>
      <w:pPr>
        <w:spacing w:after="0"/>
        <w:ind w:left="0"/>
        <w:jc w:val="both"/>
      </w:pPr>
      <w:bookmarkStart w:name="z1" w:id="0"/>
      <w:r>
        <w:rPr>
          <w:rFonts w:ascii="Times New Roman"/>
          <w:b w:val="false"/>
          <w:i w:val="false"/>
          <w:color w:val="000000"/>
          <w:sz w:val="28"/>
        </w:rPr>
        <w:t xml:space="preserve">
      2008 жылғы 4 желтоқсандағы Қазақстан Республикасының Бюджет кодексінің 9-бабының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6-бабының 1-тармағының </w:t>
      </w:r>
      <w:r>
        <w:rPr>
          <w:rFonts w:ascii="Times New Roman"/>
          <w:b w:val="false"/>
          <w:i w:val="false"/>
          <w:color w:val="000000"/>
          <w:sz w:val="28"/>
        </w:rPr>
        <w:t>1)-тармақшасына</w:t>
      </w:r>
      <w:r>
        <w:rPr>
          <w:rFonts w:ascii="Times New Roman"/>
          <w:b w:val="false"/>
          <w:i w:val="false"/>
          <w:color w:val="000000"/>
          <w:sz w:val="28"/>
        </w:rPr>
        <w:t xml:space="preserve"> сәйкес, Қорғалжын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2020-2022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2020 жылға келесі көлемдерде бекітілсін:</w:t>
      </w:r>
    </w:p>
    <w:bookmarkEnd w:id="1"/>
    <w:p>
      <w:pPr>
        <w:spacing w:after="0"/>
        <w:ind w:left="0"/>
        <w:jc w:val="both"/>
      </w:pPr>
      <w:r>
        <w:rPr>
          <w:rFonts w:ascii="Times New Roman"/>
          <w:b w:val="false"/>
          <w:i w:val="false"/>
          <w:color w:val="000000"/>
          <w:sz w:val="28"/>
        </w:rPr>
        <w:t>
      1) кірістер - 3 060 085,7 мың теңге, оның ішінде:</w:t>
      </w:r>
    </w:p>
    <w:p>
      <w:pPr>
        <w:spacing w:after="0"/>
        <w:ind w:left="0"/>
        <w:jc w:val="both"/>
      </w:pPr>
      <w:r>
        <w:rPr>
          <w:rFonts w:ascii="Times New Roman"/>
          <w:b w:val="false"/>
          <w:i w:val="false"/>
          <w:color w:val="000000"/>
          <w:sz w:val="28"/>
        </w:rPr>
        <w:t>
      салықтық түсімдер – 204 743,9 мың теңге;</w:t>
      </w:r>
    </w:p>
    <w:p>
      <w:pPr>
        <w:spacing w:after="0"/>
        <w:ind w:left="0"/>
        <w:jc w:val="both"/>
      </w:pPr>
      <w:r>
        <w:rPr>
          <w:rFonts w:ascii="Times New Roman"/>
          <w:b w:val="false"/>
          <w:i w:val="false"/>
          <w:color w:val="000000"/>
          <w:sz w:val="28"/>
        </w:rPr>
        <w:t>
      салықтық емес түсімдер – 8 089,1 мың теңге;</w:t>
      </w:r>
    </w:p>
    <w:p>
      <w:pPr>
        <w:spacing w:after="0"/>
        <w:ind w:left="0"/>
        <w:jc w:val="both"/>
      </w:pPr>
      <w:r>
        <w:rPr>
          <w:rFonts w:ascii="Times New Roman"/>
          <w:b w:val="false"/>
          <w:i w:val="false"/>
          <w:color w:val="000000"/>
          <w:sz w:val="28"/>
        </w:rPr>
        <w:t>
      негізгі капиталды сатудан түсетін түсімдер -2 968,0 мың теңге;</w:t>
      </w:r>
    </w:p>
    <w:p>
      <w:pPr>
        <w:spacing w:after="0"/>
        <w:ind w:left="0"/>
        <w:jc w:val="both"/>
      </w:pPr>
      <w:r>
        <w:rPr>
          <w:rFonts w:ascii="Times New Roman"/>
          <w:b w:val="false"/>
          <w:i w:val="false"/>
          <w:color w:val="000000"/>
          <w:sz w:val="28"/>
        </w:rPr>
        <w:t>
      трансферттер түсімі – 2 844 284,7 мың теңге;</w:t>
      </w:r>
    </w:p>
    <w:p>
      <w:pPr>
        <w:spacing w:after="0"/>
        <w:ind w:left="0"/>
        <w:jc w:val="both"/>
      </w:pPr>
      <w:r>
        <w:rPr>
          <w:rFonts w:ascii="Times New Roman"/>
          <w:b w:val="false"/>
          <w:i w:val="false"/>
          <w:color w:val="000000"/>
          <w:sz w:val="28"/>
        </w:rPr>
        <w:t>
      2) шығындар – 3 296 735,4 мың теңге;</w:t>
      </w:r>
    </w:p>
    <w:p>
      <w:pPr>
        <w:spacing w:after="0"/>
        <w:ind w:left="0"/>
        <w:jc w:val="both"/>
      </w:pPr>
      <w:r>
        <w:rPr>
          <w:rFonts w:ascii="Times New Roman"/>
          <w:b w:val="false"/>
          <w:i w:val="false"/>
          <w:color w:val="000000"/>
          <w:sz w:val="28"/>
        </w:rPr>
        <w:t>
      3) таза бюджеттік кредиттеу – 76 865,2 мың теңге, оның ішінде:</w:t>
      </w:r>
    </w:p>
    <w:p>
      <w:pPr>
        <w:spacing w:after="0"/>
        <w:ind w:left="0"/>
        <w:jc w:val="both"/>
      </w:pPr>
      <w:r>
        <w:rPr>
          <w:rFonts w:ascii="Times New Roman"/>
          <w:b w:val="false"/>
          <w:i w:val="false"/>
          <w:color w:val="000000"/>
          <w:sz w:val="28"/>
        </w:rPr>
        <w:t>
      бюджеттік кредиттер – 107 318,0 мың теңге;</w:t>
      </w:r>
    </w:p>
    <w:p>
      <w:pPr>
        <w:spacing w:after="0"/>
        <w:ind w:left="0"/>
        <w:jc w:val="both"/>
      </w:pPr>
      <w:r>
        <w:rPr>
          <w:rFonts w:ascii="Times New Roman"/>
          <w:b w:val="false"/>
          <w:i w:val="false"/>
          <w:color w:val="000000"/>
          <w:sz w:val="28"/>
        </w:rPr>
        <w:t>
      бюджеттік кредиттерді өтеу – 30 452,8 мың теңге;</w:t>
      </w:r>
    </w:p>
    <w:p>
      <w:pPr>
        <w:spacing w:after="0"/>
        <w:ind w:left="0"/>
        <w:jc w:val="both"/>
      </w:pPr>
      <w:r>
        <w:rPr>
          <w:rFonts w:ascii="Times New Roman"/>
          <w:b w:val="false"/>
          <w:i w:val="false"/>
          <w:color w:val="000000"/>
          <w:sz w:val="28"/>
        </w:rPr>
        <w:t>
      4) қаржы активтерімен операциялар бойынша сальдо – 21 912,2 мың теңге, оның ішінде:</w:t>
      </w:r>
    </w:p>
    <w:p>
      <w:pPr>
        <w:spacing w:after="0"/>
        <w:ind w:left="0"/>
        <w:jc w:val="both"/>
      </w:pPr>
      <w:r>
        <w:rPr>
          <w:rFonts w:ascii="Times New Roman"/>
          <w:b w:val="false"/>
          <w:i w:val="false"/>
          <w:color w:val="000000"/>
          <w:sz w:val="28"/>
        </w:rPr>
        <w:t>
      қаржы активтерін сатып алу – 22 012,2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100,0 мың теңге;</w:t>
      </w:r>
    </w:p>
    <w:p>
      <w:pPr>
        <w:spacing w:after="0"/>
        <w:ind w:left="0"/>
        <w:jc w:val="both"/>
      </w:pPr>
      <w:r>
        <w:rPr>
          <w:rFonts w:ascii="Times New Roman"/>
          <w:b w:val="false"/>
          <w:i w:val="false"/>
          <w:color w:val="000000"/>
          <w:sz w:val="28"/>
        </w:rPr>
        <w:t>
      5) бюджет тапшылығы (профициті) – (-335 427,1)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335 427,1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–тармақ жаңа редакцияда – Ақмола облысы Қорғалжын аудандық мәслихатының 11.12.2020 </w:t>
      </w:r>
      <w:r>
        <w:rPr>
          <w:rFonts w:ascii="Times New Roman"/>
          <w:b w:val="false"/>
          <w:i w:val="false"/>
          <w:color w:val="000000"/>
          <w:sz w:val="28"/>
        </w:rPr>
        <w:t>№ 1/59</w:t>
      </w:r>
      <w:r>
        <w:rPr>
          <w:rFonts w:ascii="Times New Roman"/>
          <w:b w:val="false"/>
          <w:i w:val="false"/>
          <w:color w:val="ff0000"/>
          <w:sz w:val="28"/>
        </w:rPr>
        <w:t xml:space="preserve"> (01.01.2020 бастап қолданысқа енгізіледі) шешімімен.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Келесі көздердің есебінен аудан бюджетінің кірістері бекітілсін:</w:t>
      </w:r>
    </w:p>
    <w:bookmarkEnd w:id="2"/>
    <w:p>
      <w:pPr>
        <w:spacing w:after="0"/>
        <w:ind w:left="0"/>
        <w:jc w:val="both"/>
      </w:pPr>
      <w:r>
        <w:rPr>
          <w:rFonts w:ascii="Times New Roman"/>
          <w:b w:val="false"/>
          <w:i w:val="false"/>
          <w:color w:val="000000"/>
          <w:sz w:val="28"/>
        </w:rPr>
        <w:t>
      1) салықтық түсімдер, оның ішінде:</w:t>
      </w:r>
    </w:p>
    <w:p>
      <w:pPr>
        <w:spacing w:after="0"/>
        <w:ind w:left="0"/>
        <w:jc w:val="both"/>
      </w:pPr>
      <w:r>
        <w:rPr>
          <w:rFonts w:ascii="Times New Roman"/>
          <w:b w:val="false"/>
          <w:i w:val="false"/>
          <w:color w:val="000000"/>
          <w:sz w:val="28"/>
        </w:rPr>
        <w:t>
      жеке табыс салығы;</w:t>
      </w:r>
    </w:p>
    <w:p>
      <w:pPr>
        <w:spacing w:after="0"/>
        <w:ind w:left="0"/>
        <w:jc w:val="both"/>
      </w:pPr>
      <w:r>
        <w:rPr>
          <w:rFonts w:ascii="Times New Roman"/>
          <w:b w:val="false"/>
          <w:i w:val="false"/>
          <w:color w:val="000000"/>
          <w:sz w:val="28"/>
        </w:rPr>
        <w:t>
      әлеуметтік салық;</w:t>
      </w:r>
    </w:p>
    <w:p>
      <w:pPr>
        <w:spacing w:after="0"/>
        <w:ind w:left="0"/>
        <w:jc w:val="both"/>
      </w:pPr>
      <w:r>
        <w:rPr>
          <w:rFonts w:ascii="Times New Roman"/>
          <w:b w:val="false"/>
          <w:i w:val="false"/>
          <w:color w:val="000000"/>
          <w:sz w:val="28"/>
        </w:rPr>
        <w:t>
      мүлікке салынатын салықтар;</w:t>
      </w:r>
    </w:p>
    <w:p>
      <w:pPr>
        <w:spacing w:after="0"/>
        <w:ind w:left="0"/>
        <w:jc w:val="both"/>
      </w:pPr>
      <w:r>
        <w:rPr>
          <w:rFonts w:ascii="Times New Roman"/>
          <w:b w:val="false"/>
          <w:i w:val="false"/>
          <w:color w:val="000000"/>
          <w:sz w:val="28"/>
        </w:rPr>
        <w:t>
      жер салығы;</w:t>
      </w:r>
    </w:p>
    <w:p>
      <w:pPr>
        <w:spacing w:after="0"/>
        <w:ind w:left="0"/>
        <w:jc w:val="both"/>
      </w:pPr>
      <w:r>
        <w:rPr>
          <w:rFonts w:ascii="Times New Roman"/>
          <w:b w:val="false"/>
          <w:i w:val="false"/>
          <w:color w:val="000000"/>
          <w:sz w:val="28"/>
        </w:rPr>
        <w:t>
      көлiк құралдарына салынатын салық;</w:t>
      </w:r>
    </w:p>
    <w:p>
      <w:pPr>
        <w:spacing w:after="0"/>
        <w:ind w:left="0"/>
        <w:jc w:val="both"/>
      </w:pPr>
      <w:r>
        <w:rPr>
          <w:rFonts w:ascii="Times New Roman"/>
          <w:b w:val="false"/>
          <w:i w:val="false"/>
          <w:color w:val="000000"/>
          <w:sz w:val="28"/>
        </w:rPr>
        <w:t>
      бірыңғай жер салығы;</w:t>
      </w:r>
    </w:p>
    <w:p>
      <w:pPr>
        <w:spacing w:after="0"/>
        <w:ind w:left="0"/>
        <w:jc w:val="both"/>
      </w:pPr>
      <w:r>
        <w:rPr>
          <w:rFonts w:ascii="Times New Roman"/>
          <w:b w:val="false"/>
          <w:i w:val="false"/>
          <w:color w:val="000000"/>
          <w:sz w:val="28"/>
        </w:rPr>
        <w:t>
      акциздер;</w:t>
      </w:r>
    </w:p>
    <w:p>
      <w:pPr>
        <w:spacing w:after="0"/>
        <w:ind w:left="0"/>
        <w:jc w:val="both"/>
      </w:pPr>
      <w:r>
        <w:rPr>
          <w:rFonts w:ascii="Times New Roman"/>
          <w:b w:val="false"/>
          <w:i w:val="false"/>
          <w:color w:val="000000"/>
          <w:sz w:val="28"/>
        </w:rPr>
        <w:t>
      табиғи және басқа да ресурстарды пайдаланғаны үшiн түсетiн түсiмдер;</w:t>
      </w:r>
    </w:p>
    <w:p>
      <w:pPr>
        <w:spacing w:after="0"/>
        <w:ind w:left="0"/>
        <w:jc w:val="both"/>
      </w:pPr>
      <w:r>
        <w:rPr>
          <w:rFonts w:ascii="Times New Roman"/>
          <w:b w:val="false"/>
          <w:i w:val="false"/>
          <w:color w:val="000000"/>
          <w:sz w:val="28"/>
        </w:rPr>
        <w:t>
      мемлекеттік баж;</w:t>
      </w:r>
    </w:p>
    <w:p>
      <w:pPr>
        <w:spacing w:after="0"/>
        <w:ind w:left="0"/>
        <w:jc w:val="both"/>
      </w:pPr>
      <w:r>
        <w:rPr>
          <w:rFonts w:ascii="Times New Roman"/>
          <w:b w:val="false"/>
          <w:i w:val="false"/>
          <w:color w:val="000000"/>
          <w:sz w:val="28"/>
        </w:rPr>
        <w:t>
      2) салықтық емес түсімдер, оның ішінде:</w:t>
      </w:r>
    </w:p>
    <w:p>
      <w:pPr>
        <w:spacing w:after="0"/>
        <w:ind w:left="0"/>
        <w:jc w:val="both"/>
      </w:pPr>
      <w:r>
        <w:rPr>
          <w:rFonts w:ascii="Times New Roman"/>
          <w:b w:val="false"/>
          <w:i w:val="false"/>
          <w:color w:val="000000"/>
          <w:sz w:val="28"/>
        </w:rPr>
        <w:t>
      мемлекеттік кәсіпорындардың таза кіріс бөлігінің түсетін түсімдері;</w:t>
      </w:r>
    </w:p>
    <w:p>
      <w:pPr>
        <w:spacing w:after="0"/>
        <w:ind w:left="0"/>
        <w:jc w:val="both"/>
      </w:pPr>
      <w:r>
        <w:rPr>
          <w:rFonts w:ascii="Times New Roman"/>
          <w:b w:val="false"/>
          <w:i w:val="false"/>
          <w:color w:val="000000"/>
          <w:sz w:val="28"/>
        </w:rPr>
        <w:t>
      мемлекет меншігіндегі мүлікті жалға беруден түсетін кірістер;</w:t>
      </w:r>
    </w:p>
    <w:p>
      <w:pPr>
        <w:spacing w:after="0"/>
        <w:ind w:left="0"/>
        <w:jc w:val="both"/>
      </w:pPr>
      <w:r>
        <w:rPr>
          <w:rFonts w:ascii="Times New Roman"/>
          <w:b w:val="false"/>
          <w:i w:val="false"/>
          <w:color w:val="000000"/>
          <w:sz w:val="28"/>
        </w:rPr>
        <w:t>
      мемлекеттік бюджеттен берілген бюджеттік кредиттер бойынша сыйақылар;</w:t>
      </w:r>
    </w:p>
    <w:p>
      <w:pPr>
        <w:spacing w:after="0"/>
        <w:ind w:left="0"/>
        <w:jc w:val="both"/>
      </w:pPr>
      <w:r>
        <w:rPr>
          <w:rFonts w:ascii="Times New Roman"/>
          <w:b w:val="false"/>
          <w:i w:val="false"/>
          <w:color w:val="000000"/>
          <w:sz w:val="28"/>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p>
      <w:pPr>
        <w:spacing w:after="0"/>
        <w:ind w:left="0"/>
        <w:jc w:val="both"/>
      </w:pPr>
      <w:r>
        <w:rPr>
          <w:rFonts w:ascii="Times New Roman"/>
          <w:b w:val="false"/>
          <w:i w:val="false"/>
          <w:color w:val="000000"/>
          <w:sz w:val="28"/>
        </w:rPr>
        <w:t>
      өзге де салықтық емес түсiмдер;</w:t>
      </w:r>
    </w:p>
    <w:p>
      <w:pPr>
        <w:spacing w:after="0"/>
        <w:ind w:left="0"/>
        <w:jc w:val="both"/>
      </w:pPr>
      <w:r>
        <w:rPr>
          <w:rFonts w:ascii="Times New Roman"/>
          <w:b w:val="false"/>
          <w:i w:val="false"/>
          <w:color w:val="000000"/>
          <w:sz w:val="28"/>
        </w:rPr>
        <w:t>
      3) негізгі капиталды сатудан түсетін түсімдер, оның ішінде:</w:t>
      </w:r>
    </w:p>
    <w:p>
      <w:pPr>
        <w:spacing w:after="0"/>
        <w:ind w:left="0"/>
        <w:jc w:val="both"/>
      </w:pPr>
      <w:r>
        <w:rPr>
          <w:rFonts w:ascii="Times New Roman"/>
          <w:b w:val="false"/>
          <w:i w:val="false"/>
          <w:color w:val="000000"/>
          <w:sz w:val="28"/>
        </w:rPr>
        <w:t>
      жердi және материалдық емес активтердi сату;</w:t>
      </w:r>
    </w:p>
    <w:p>
      <w:pPr>
        <w:spacing w:after="0"/>
        <w:ind w:left="0"/>
        <w:jc w:val="both"/>
      </w:pPr>
      <w:r>
        <w:rPr>
          <w:rFonts w:ascii="Times New Roman"/>
          <w:b w:val="false"/>
          <w:i w:val="false"/>
          <w:color w:val="000000"/>
          <w:sz w:val="28"/>
        </w:rPr>
        <w:t>
      4) трансферттер түсімі, оның ішінде:</w:t>
      </w:r>
    </w:p>
    <w:p>
      <w:pPr>
        <w:spacing w:after="0"/>
        <w:ind w:left="0"/>
        <w:jc w:val="both"/>
      </w:pPr>
      <w:r>
        <w:rPr>
          <w:rFonts w:ascii="Times New Roman"/>
          <w:b w:val="false"/>
          <w:i w:val="false"/>
          <w:color w:val="000000"/>
          <w:sz w:val="28"/>
        </w:rPr>
        <w:t>
      ағымдағы нысаналы трансферттер;</w:t>
      </w:r>
    </w:p>
    <w:p>
      <w:pPr>
        <w:spacing w:after="0"/>
        <w:ind w:left="0"/>
        <w:jc w:val="both"/>
      </w:pPr>
      <w:r>
        <w:rPr>
          <w:rFonts w:ascii="Times New Roman"/>
          <w:b w:val="false"/>
          <w:i w:val="false"/>
          <w:color w:val="000000"/>
          <w:sz w:val="28"/>
        </w:rPr>
        <w:t>
      субвенциялар.</w:t>
      </w:r>
    </w:p>
    <w:bookmarkStart w:name="z4" w:id="3"/>
    <w:p>
      <w:pPr>
        <w:spacing w:after="0"/>
        <w:ind w:left="0"/>
        <w:jc w:val="both"/>
      </w:pPr>
      <w:r>
        <w:rPr>
          <w:rFonts w:ascii="Times New Roman"/>
          <w:b w:val="false"/>
          <w:i w:val="false"/>
          <w:color w:val="000000"/>
          <w:sz w:val="28"/>
        </w:rPr>
        <w:t>
      3. 2020 жылға арналған аудандық бюджетте субвенция көлемі 1 979 293,0 мың теңге көзделгені ескерілсін.</w:t>
      </w:r>
    </w:p>
    <w:bookmarkEnd w:id="3"/>
    <w:bookmarkStart w:name="z5" w:id="4"/>
    <w:p>
      <w:pPr>
        <w:spacing w:after="0"/>
        <w:ind w:left="0"/>
        <w:jc w:val="both"/>
      </w:pPr>
      <w:r>
        <w:rPr>
          <w:rFonts w:ascii="Times New Roman"/>
          <w:b w:val="false"/>
          <w:i w:val="false"/>
          <w:color w:val="000000"/>
          <w:sz w:val="28"/>
        </w:rPr>
        <w:t xml:space="preserve">
      4. 2020 жылға арналған аудандық бюджеттің кірістерінің құрамында республикалық бюджеттен нысаналы трансферттер мен бюджеттік кредиттер </w:t>
      </w:r>
      <w:r>
        <w:rPr>
          <w:rFonts w:ascii="Times New Roman"/>
          <w:b w:val="false"/>
          <w:i w:val="false"/>
          <w:color w:val="000000"/>
          <w:sz w:val="28"/>
        </w:rPr>
        <w:t>4 қосымшаға</w:t>
      </w:r>
      <w:r>
        <w:rPr>
          <w:rFonts w:ascii="Times New Roman"/>
          <w:b w:val="false"/>
          <w:i w:val="false"/>
          <w:color w:val="000000"/>
          <w:sz w:val="28"/>
        </w:rPr>
        <w:t xml:space="preserve"> сәйкес ескерілсін.</w:t>
      </w:r>
    </w:p>
    <w:bookmarkEnd w:id="4"/>
    <w:bookmarkStart w:name="z6" w:id="5"/>
    <w:p>
      <w:pPr>
        <w:spacing w:after="0"/>
        <w:ind w:left="0"/>
        <w:jc w:val="both"/>
      </w:pPr>
      <w:r>
        <w:rPr>
          <w:rFonts w:ascii="Times New Roman"/>
          <w:b w:val="false"/>
          <w:i w:val="false"/>
          <w:color w:val="000000"/>
          <w:sz w:val="28"/>
        </w:rPr>
        <w:t>
      5. Көрсетілген нысаналы трансферттердің сомасын бөлу Қорғалжын ауданы әкімдігінің қаулысымен анықталады.</w:t>
      </w:r>
    </w:p>
    <w:bookmarkEnd w:id="5"/>
    <w:bookmarkStart w:name="z7" w:id="6"/>
    <w:p>
      <w:pPr>
        <w:spacing w:after="0"/>
        <w:ind w:left="0"/>
        <w:jc w:val="both"/>
      </w:pPr>
      <w:r>
        <w:rPr>
          <w:rFonts w:ascii="Times New Roman"/>
          <w:b w:val="false"/>
          <w:i w:val="false"/>
          <w:color w:val="000000"/>
          <w:sz w:val="28"/>
        </w:rPr>
        <w:t xml:space="preserve">
      6. 2020 жылға арналған аудандық бюджеттің кірістерінің құрамында облыстық бюджеттен нысаналы трансферттер </w:t>
      </w:r>
      <w:r>
        <w:rPr>
          <w:rFonts w:ascii="Times New Roman"/>
          <w:b w:val="false"/>
          <w:i w:val="false"/>
          <w:color w:val="000000"/>
          <w:sz w:val="28"/>
        </w:rPr>
        <w:t>5 қосымшаға</w:t>
      </w:r>
      <w:r>
        <w:rPr>
          <w:rFonts w:ascii="Times New Roman"/>
          <w:b w:val="false"/>
          <w:i w:val="false"/>
          <w:color w:val="000000"/>
          <w:sz w:val="28"/>
        </w:rPr>
        <w:t xml:space="preserve"> сәйкес ескерілсін.</w:t>
      </w:r>
    </w:p>
    <w:bookmarkEnd w:id="6"/>
    <w:bookmarkStart w:name="z8" w:id="7"/>
    <w:p>
      <w:pPr>
        <w:spacing w:after="0"/>
        <w:ind w:left="0"/>
        <w:jc w:val="both"/>
      </w:pPr>
      <w:r>
        <w:rPr>
          <w:rFonts w:ascii="Times New Roman"/>
          <w:b w:val="false"/>
          <w:i w:val="false"/>
          <w:color w:val="000000"/>
          <w:sz w:val="28"/>
        </w:rPr>
        <w:t>
      7. 2020 жылға арналған аудандық жергілікті атқарушы органның резерві 1 000,0 мың теңге сомасында бекітілсін.</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 –тармақ жаңа редакцияда – Ақмола облысы Қорғалжын аудандық мәслихатының 20.11.2020 </w:t>
      </w:r>
      <w:r>
        <w:rPr>
          <w:rFonts w:ascii="Times New Roman"/>
          <w:b w:val="false"/>
          <w:i w:val="false"/>
          <w:color w:val="000000"/>
          <w:sz w:val="28"/>
        </w:rPr>
        <w:t>№ 1/58</w:t>
      </w:r>
      <w:r>
        <w:rPr>
          <w:rFonts w:ascii="Times New Roman"/>
          <w:b w:val="false"/>
          <w:i w:val="false"/>
          <w:color w:val="ff0000"/>
          <w:sz w:val="28"/>
        </w:rPr>
        <w:t xml:space="preserve"> (01.01.2020 бастап қолданысқа енгізіледі) шешімімен.</w:t>
      </w:r>
      <w:r>
        <w:br/>
      </w:r>
      <w:r>
        <w:rPr>
          <w:rFonts w:ascii="Times New Roman"/>
          <w:b w:val="false"/>
          <w:i w:val="false"/>
          <w:color w:val="000000"/>
          <w:sz w:val="28"/>
        </w:rPr>
        <w:t>
</w:t>
      </w:r>
    </w:p>
    <w:bookmarkStart w:name="z9" w:id="8"/>
    <w:p>
      <w:pPr>
        <w:spacing w:after="0"/>
        <w:ind w:left="0"/>
        <w:jc w:val="both"/>
      </w:pPr>
      <w:r>
        <w:rPr>
          <w:rFonts w:ascii="Times New Roman"/>
          <w:b w:val="false"/>
          <w:i w:val="false"/>
          <w:color w:val="000000"/>
          <w:sz w:val="28"/>
        </w:rPr>
        <w:t>
      8. Азаматтық қызметшілер болып табылатын және ауылдық жерде жұмыс істейтін әлеуметтік қамсыздандыру, білім беру, мәдениет, спорт және ветеринария саласындағы мамандарға, қызметтiң осы түрлерiмен қалалық жағдайда айналысатын мамандардың жалақыларымен және тарифтiк ставкаларымен салыстырғанда жиырма бес пайызға жоғары лауазымдық жалақылар мен тарифтiк ставкалар белгіленсін.</w:t>
      </w:r>
    </w:p>
    <w:bookmarkEnd w:id="8"/>
    <w:bookmarkStart w:name="z10" w:id="9"/>
    <w:p>
      <w:pPr>
        <w:spacing w:after="0"/>
        <w:ind w:left="0"/>
        <w:jc w:val="both"/>
      </w:pPr>
      <w:r>
        <w:rPr>
          <w:rFonts w:ascii="Times New Roman"/>
          <w:b w:val="false"/>
          <w:i w:val="false"/>
          <w:color w:val="000000"/>
          <w:sz w:val="28"/>
        </w:rPr>
        <w:t xml:space="preserve">
      9. 2020 жылға арналған аудандық бюджетінің атқарылу процесінде секвестрленуге жатпайтын аудандық бюджеттік бағдарламалардың тізбесі </w:t>
      </w:r>
      <w:r>
        <w:rPr>
          <w:rFonts w:ascii="Times New Roman"/>
          <w:b w:val="false"/>
          <w:i w:val="false"/>
          <w:color w:val="000000"/>
          <w:sz w:val="28"/>
        </w:rPr>
        <w:t>6 қосымшаға</w:t>
      </w:r>
      <w:r>
        <w:rPr>
          <w:rFonts w:ascii="Times New Roman"/>
          <w:b w:val="false"/>
          <w:i w:val="false"/>
          <w:color w:val="000000"/>
          <w:sz w:val="28"/>
        </w:rPr>
        <w:t xml:space="preserve"> сәйкес бекітілсін.</w:t>
      </w:r>
    </w:p>
    <w:bookmarkEnd w:id="9"/>
    <w:bookmarkStart w:name="z11" w:id="10"/>
    <w:p>
      <w:pPr>
        <w:spacing w:after="0"/>
        <w:ind w:left="0"/>
        <w:jc w:val="both"/>
      </w:pPr>
      <w:r>
        <w:rPr>
          <w:rFonts w:ascii="Times New Roman"/>
          <w:b w:val="false"/>
          <w:i w:val="false"/>
          <w:color w:val="000000"/>
          <w:sz w:val="28"/>
        </w:rPr>
        <w:t>
      10. Осы шешім Ақмола облысының Әділет департаментінде мемлекеттік тіркелген күнінен бастап күшіне енеді және 2020 жылдың 1 қаңтарынан бастап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Қорғалжын аудандық мәслихат</w:t>
            </w:r>
            <w:r>
              <w:br/>
            </w:r>
            <w:r>
              <w:rPr>
                <w:rFonts w:ascii="Times New Roman"/>
                <w:b w:val="false"/>
                <w:i/>
                <w:color w:val="000000"/>
                <w:sz w:val="20"/>
              </w:rPr>
              <w:t>сессиясының төрайымы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Г.Балабекова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Қорғалжын аудандық</w:t>
            </w:r>
            <w:r>
              <w:br/>
            </w:r>
            <w:r>
              <w:rPr>
                <w:rFonts w:ascii="Times New Roman"/>
                <w:b w:val="false"/>
                <w:i/>
                <w:color w:val="000000"/>
                <w:sz w:val="20"/>
              </w:rPr>
              <w:t>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О.Балгабаев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Қорғалжын ауданының</w:t>
            </w:r>
            <w:r>
              <w:br/>
            </w:r>
            <w:r>
              <w:rPr>
                <w:rFonts w:ascii="Times New Roman"/>
                <w:b w:val="false"/>
                <w:i/>
                <w:color w:val="000000"/>
                <w:sz w:val="20"/>
              </w:rPr>
              <w:t>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Б.Жанбаев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Қорғалжын аудандық мәслихатының</w:t>
            </w:r>
            <w:r>
              <w:br/>
            </w:r>
            <w:r>
              <w:rPr>
                <w:rFonts w:ascii="Times New Roman"/>
                <w:b w:val="false"/>
                <w:i w:val="false"/>
                <w:color w:val="000000"/>
                <w:sz w:val="20"/>
              </w:rPr>
              <w:t>2019 жылғы 24 желтоқсандағы</w:t>
            </w:r>
            <w:r>
              <w:br/>
            </w:r>
            <w:r>
              <w:rPr>
                <w:rFonts w:ascii="Times New Roman"/>
                <w:b w:val="false"/>
                <w:i w:val="false"/>
                <w:color w:val="000000"/>
                <w:sz w:val="20"/>
              </w:rPr>
              <w:t>№ 1/47 шешіміне</w:t>
            </w:r>
            <w:r>
              <w:br/>
            </w:r>
            <w:r>
              <w:rPr>
                <w:rFonts w:ascii="Times New Roman"/>
                <w:b w:val="false"/>
                <w:i w:val="false"/>
                <w:color w:val="000000"/>
                <w:sz w:val="20"/>
              </w:rPr>
              <w:t>1 қосымша</w:t>
            </w:r>
          </w:p>
        </w:tc>
      </w:tr>
    </w:tbl>
    <w:bookmarkStart w:name="z13" w:id="11"/>
    <w:p>
      <w:pPr>
        <w:spacing w:after="0"/>
        <w:ind w:left="0"/>
        <w:jc w:val="left"/>
      </w:pPr>
      <w:r>
        <w:rPr>
          <w:rFonts w:ascii="Times New Roman"/>
          <w:b/>
          <w:i w:val="false"/>
          <w:color w:val="000000"/>
        </w:rPr>
        <w:t xml:space="preserve"> 2020 жылға арналған аудандық бюджет</w:t>
      </w:r>
    </w:p>
    <w:bookmarkEnd w:id="11"/>
    <w:p>
      <w:pPr>
        <w:spacing w:after="0"/>
        <w:ind w:left="0"/>
        <w:jc w:val="both"/>
      </w:pPr>
      <w:r>
        <w:rPr>
          <w:rFonts w:ascii="Times New Roman"/>
          <w:b w:val="false"/>
          <w:i w:val="false"/>
          <w:color w:val="ff0000"/>
          <w:sz w:val="28"/>
        </w:rPr>
        <w:t xml:space="preserve">
      Ескерту. 1 – қосымша жаңа редакцияда – Ақмола облысы Қорғалжын аудандық мәслихатының 11.12.2020 </w:t>
      </w:r>
      <w:r>
        <w:rPr>
          <w:rFonts w:ascii="Times New Roman"/>
          <w:b w:val="false"/>
          <w:i w:val="false"/>
          <w:color w:val="ff0000"/>
          <w:sz w:val="28"/>
        </w:rPr>
        <w:t>№ 1/59</w:t>
      </w:r>
      <w:r>
        <w:rPr>
          <w:rFonts w:ascii="Times New Roman"/>
          <w:b w:val="false"/>
          <w:i w:val="false"/>
          <w:color w:val="ff0000"/>
          <w:sz w:val="28"/>
        </w:rPr>
        <w:t xml:space="preserve"> (01.01.2020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0"/>
        <w:gridCol w:w="916"/>
        <w:gridCol w:w="590"/>
        <w:gridCol w:w="6828"/>
        <w:gridCol w:w="337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Санаты</w:t>
            </w:r>
          </w:p>
        </w:tc>
        <w:tc>
          <w:tcPr>
            <w:tcW w:w="33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 мың теңге</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3 060 085,7</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204 743,9</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8 483,7</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табыс салығы </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8 483,7</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117 976,0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49 154,0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31 460,0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2 864,0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12 927,0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1 903,0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27 927,7</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21 530,5</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5 883,2</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8 089,1</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961,1</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922,1</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қамтылатын және қаржыландырылатын мемлекеттік мекемелер салатын айыппұлдар, өсімпұлдар, санкциялар, өндіріп алулар</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1 634,0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1 634,0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5 488,7</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5 488,7</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2 968,0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2 968,0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2 844 284,7</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2 844 284,7</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2 844 284,7</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817 856,7</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47 135,0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1 979 293,0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4"/>
        <w:gridCol w:w="1187"/>
        <w:gridCol w:w="1187"/>
        <w:gridCol w:w="5835"/>
        <w:gridCol w:w="321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 топ</w:t>
            </w:r>
          </w:p>
        </w:tc>
        <w:tc>
          <w:tcPr>
            <w:tcW w:w="32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3 296 735,4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212 485,2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130 288,6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21 607,8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21 607,8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108 680,8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108 680,8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өзге де мемлекеттiк қызметтер </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81 904,8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 коммуналдық шаруашылығы, жолаушылар көлігі және автомобиль жолдары бөлімі</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30 938,1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 коммуналдық шаруашылығы, жолаушылар көлігі және автомобиль жолдары саласындағы мемлекеттік саясатты іске асыру жөніндегі қызметтер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9 275,4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21 662,7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41 429,4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30 147,4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11 282,0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9 537,3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9 537,3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4 762,3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4 762,3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4 762,3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2 718,0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1 899,5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2 424 951,2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171 416,5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171 416,5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103 763,9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67 652,6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бiлiм беру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1 871 406,0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1 844 856,9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1 761 893,6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82 963,3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26 549,1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26 549,1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382 128,7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382 128,7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23 714,0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 - әдiстемелiк кешендерді сатып алу және жеткізу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16 206,0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 - шараларды өткiзу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 - аналарының қамқорынсыз қалған баланы (балаларды) күтіп - ұстауға қамқоршыларға (қорғаншыларға) ай сайынғы ақшалай қаражат төлемі</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5 444,0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мекемелеріне жұмыстағы жоғары көрсеткіштері үшін гранттарды табыс ету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22 627,0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11 878,0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301 769,1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185 459,0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49 744,8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49 744,8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49 744,8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111 528,6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111 528,6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55 020,0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13 328,0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11 682,0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4 624,0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26 793,5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24 185,6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24 185,6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20 596,6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2 689,0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47 132,8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37 881,7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15 660,0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төтенше жағдай режимінде коммуналдық қызметтерге ақы төлеу бойынша халықтың төлемдерін өтеу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15 660,0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22 221,7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15 871,7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6 350,0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 коммуналдық шаруашылығы, жолаушылар көлігі және автомобиль жолдары бөлімі</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9 251,1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9 251,1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200 244,5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96 485,0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96 485,0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 демалыс жұмысын қолдау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96 485,0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20 950,0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20 950,0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15 621,0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2 599,0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38 483,7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34 402,7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24 924,7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9 478,0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4 081,0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4 081,0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44 325,8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25 714,3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7 861,7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17 852,6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18 611,5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11 472,0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7 139,5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69 951,1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56 412,1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32 553,0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32 553,0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19 055,0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19 055,0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4 804,1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4 264,1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 - шараларды өткізу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13 539,0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13 539,0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9 989,0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6 907,3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6 907,3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6 907,3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6 907,3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12 530,0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12 530,0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 коммуналдық шаруашылығы, жолаушылар көлігі және автомобиль жолдары бөлімі</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12 530,0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12 530,0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131 273,0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131 273,0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131 273,0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5 421,1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125 851,0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бюджеттiк кредиттеу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76 865,2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107 318,0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36 902,0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36 902,0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 коммуналдық шаруашылығы, жолаушылар көлігі және автомобиль жолдары бөлімі</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36 902,0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аудандық маңызы бар қаланың, ауылдың, кенттің, ауылдық округтің бюджеттеріне кредит беру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36 902,0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70 416,0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70 416,0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70 416,0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70 416,0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Бюджеттiк кредиттерді өтеу </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30 452,8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Бюджеттiк кредиттердi өтеу </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30 452,8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кредиттердi өтеу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30 452,8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активтерiмен операциялар бойынша сальдо </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21 912,2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22 012,2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22 012,2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22 012,2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22 012,2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Мүліктік кешен түріндегі коммуналдық мемлекеттік мекемелер мен мемлекеттік кәсіпорындарды және коммуналдық мемлекеттік кәсіпорындардың жедел басқаруындағы немесе шаруашылық жүргізуіндегі өзге мемлекеттік мүлікті сатудан түсетін түсімдер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-335 427,1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335 427,1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362 783,5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362 783,5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 шарттары</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362 783,5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362 783,5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30 452,8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30 452,8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30 452,8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атқарушы органның жоғары тұрған бюджет алдындағы борышын өтеу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30 452,8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3 096,4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3 096,4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3 096,4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3 096,4</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Қорғалжын аудандық</w:t>
            </w:r>
            <w:r>
              <w:br/>
            </w:r>
            <w:r>
              <w:rPr>
                <w:rFonts w:ascii="Times New Roman"/>
                <w:b w:val="false"/>
                <w:i w:val="false"/>
                <w:color w:val="000000"/>
                <w:sz w:val="20"/>
              </w:rPr>
              <w:t>мәслихатының</w:t>
            </w:r>
            <w:r>
              <w:br/>
            </w:r>
            <w:r>
              <w:rPr>
                <w:rFonts w:ascii="Times New Roman"/>
                <w:b w:val="false"/>
                <w:i w:val="false"/>
                <w:color w:val="000000"/>
                <w:sz w:val="20"/>
              </w:rPr>
              <w:t>2019 жылғы 24 желтоқсандағы</w:t>
            </w:r>
            <w:r>
              <w:br/>
            </w:r>
            <w:r>
              <w:rPr>
                <w:rFonts w:ascii="Times New Roman"/>
                <w:b w:val="false"/>
                <w:i w:val="false"/>
                <w:color w:val="000000"/>
                <w:sz w:val="20"/>
              </w:rPr>
              <w:t>№ 1/47 шешіміне</w:t>
            </w:r>
            <w:r>
              <w:br/>
            </w:r>
            <w:r>
              <w:rPr>
                <w:rFonts w:ascii="Times New Roman"/>
                <w:b w:val="false"/>
                <w:i w:val="false"/>
                <w:color w:val="000000"/>
                <w:sz w:val="20"/>
              </w:rPr>
              <w:t>2 қосымша</w:t>
            </w:r>
          </w:p>
        </w:tc>
      </w:tr>
    </w:tbl>
    <w:bookmarkStart w:name="z15" w:id="12"/>
    <w:p>
      <w:pPr>
        <w:spacing w:after="0"/>
        <w:ind w:left="0"/>
        <w:jc w:val="left"/>
      </w:pPr>
      <w:r>
        <w:rPr>
          <w:rFonts w:ascii="Times New Roman"/>
          <w:b/>
          <w:i w:val="false"/>
          <w:color w:val="000000"/>
        </w:rPr>
        <w:t xml:space="preserve"> 2021 жылға арналған аудандық бюджет</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0"/>
        <w:gridCol w:w="916"/>
        <w:gridCol w:w="590"/>
        <w:gridCol w:w="6828"/>
        <w:gridCol w:w="337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3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r>
              <w:br/>
            </w:r>
            <w:r>
              <w:rPr>
                <w:rFonts w:ascii="Times New Roman"/>
                <w:b w:val="false"/>
                <w:i w:val="false"/>
                <w:color w:val="000000"/>
                <w:sz w:val="20"/>
              </w:rPr>
              <w:t>мың теңге</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2 244 885,0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258 332,0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12 789,0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табыс салығы </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12 789,0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162 660,0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57 653,0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33 663,0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3 065,0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17 324,0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3 601,0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22 930,0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16 683,0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5 636,0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9 994,0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2 386,0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2 350,0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қамтылатын және қаржыландырылатын мемлекеттік мекемелер салатын айыппұлдар, өсімпұлдар, санкциялар, өндіріп алулар</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2 398,0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2 398,0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5 210,0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5 210,0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16 900,0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16 900,0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1 959 659,0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1 959 659,0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1 959 659,0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1 959 659,0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4"/>
        <w:gridCol w:w="1187"/>
        <w:gridCol w:w="1187"/>
        <w:gridCol w:w="5833"/>
        <w:gridCol w:w="321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2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r>
              <w:br/>
            </w:r>
            <w:r>
              <w:rPr>
                <w:rFonts w:ascii="Times New Roman"/>
                <w:b w:val="false"/>
                <w:i w:val="false"/>
                <w:color w:val="000000"/>
                <w:sz w:val="20"/>
              </w:rPr>
              <w:t>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2 244 985,0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213 738,0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172 397,0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21 157,0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21 157,0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110 622,0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110 622,0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41 025,0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 коммуналдық шаруашылығы, жолаушылар көлігі және автомобиль жолдары бөлімі</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7 045,0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 коммуналдық шаруашылығы, жолаушылар көлігі және автомобиль жолдары саласындағы мемлекеттік саясатты іске асыру жөніндегі қызметтер</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7 045,0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24 865,0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24 865,0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9 115,0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9 115,0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2 268,0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2 268,0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2 268,0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2 268,0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1 580 579,0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132 269,0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132 269,0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68 231,0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64 038,0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бiлiм беру</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1 402 306,0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1 380 211,0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1 307 416,0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72 795,0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22 095,0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22 095,0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46 004,0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46 004,0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19 014,0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 - әдiстемелiк кешендерді сатып алу және жеткізу</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16 206,0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 - шараларды өткiзу</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 - аналарының қамқорынсыз қалған баланы (балаларды) күтіп - ұстауға қамқоршыларға (қорғаншыларға) ай сайынғы ақшалай қаражат төлемі</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7 794,0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106 576,0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8 484,0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8 484,0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8 484,0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73 952,0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73 952,0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28 407,0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13 028,0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10 807,0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4 624,0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16 942,0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24 140,0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24 140,0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23 240,0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2 208,0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2 208,0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2 208,0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2 208,0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161 500,0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79 119,0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79 119,0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 демалыс жұмысын қолдау</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79 119,0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23 241,0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23 241,0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15 837,0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3 734,0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35 168,0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30 995,0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20 768,0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10 227,0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4 173,0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4 173,0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23 972,0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7 862,0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7 362,0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16 110,0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10 576,0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5 534,0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66 847,0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59 232,0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29 183,0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29 183,0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16 738,0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16 738,0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13 311,0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11 611,0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 - шараларды өткізу</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7 615,0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7 615,0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7 615,0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7 576,0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7 576,0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7 576,0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7 576,0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5 261,0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4 997,0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4 997,0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4 997,0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100 640,0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100 640,0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100 640,0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100 640,0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бюджеттiк кредиттеу</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Бюджеттiк кредиттерді өтеу </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Бюджеттiк кредиттердi өтеу </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кредиттердi өтеу</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Қорғалжын аудандық</w:t>
            </w:r>
            <w:r>
              <w:br/>
            </w:r>
            <w:r>
              <w:rPr>
                <w:rFonts w:ascii="Times New Roman"/>
                <w:b w:val="false"/>
                <w:i w:val="false"/>
                <w:color w:val="000000"/>
                <w:sz w:val="20"/>
              </w:rPr>
              <w:t>мәслихатының</w:t>
            </w:r>
            <w:r>
              <w:br/>
            </w:r>
            <w:r>
              <w:rPr>
                <w:rFonts w:ascii="Times New Roman"/>
                <w:b w:val="false"/>
                <w:i w:val="false"/>
                <w:color w:val="000000"/>
                <w:sz w:val="20"/>
              </w:rPr>
              <w:t>2019 жылғы 24 желтоқсандағы</w:t>
            </w:r>
            <w:r>
              <w:br/>
            </w:r>
            <w:r>
              <w:rPr>
                <w:rFonts w:ascii="Times New Roman"/>
                <w:b w:val="false"/>
                <w:i w:val="false"/>
                <w:color w:val="000000"/>
                <w:sz w:val="20"/>
              </w:rPr>
              <w:t>№ 1/47 шешіміне</w:t>
            </w:r>
            <w:r>
              <w:br/>
            </w:r>
            <w:r>
              <w:rPr>
                <w:rFonts w:ascii="Times New Roman"/>
                <w:b w:val="false"/>
                <w:i w:val="false"/>
                <w:color w:val="000000"/>
                <w:sz w:val="20"/>
              </w:rPr>
              <w:t>3 қосымша</w:t>
            </w:r>
          </w:p>
        </w:tc>
      </w:tr>
    </w:tbl>
    <w:bookmarkStart w:name="z17" w:id="13"/>
    <w:p>
      <w:pPr>
        <w:spacing w:after="0"/>
        <w:ind w:left="0"/>
        <w:jc w:val="left"/>
      </w:pPr>
      <w:r>
        <w:rPr>
          <w:rFonts w:ascii="Times New Roman"/>
          <w:b/>
          <w:i w:val="false"/>
          <w:color w:val="000000"/>
        </w:rPr>
        <w:t xml:space="preserve"> 2022 жылға арналған аудандық бюджет</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0"/>
        <w:gridCol w:w="916"/>
        <w:gridCol w:w="590"/>
        <w:gridCol w:w="6828"/>
        <w:gridCol w:w="337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3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r>
              <w:br/>
            </w:r>
            <w:r>
              <w:rPr>
                <w:rFonts w:ascii="Times New Roman"/>
                <w:b w:val="false"/>
                <w:i w:val="false"/>
                <w:color w:val="000000"/>
                <w:sz w:val="20"/>
              </w:rPr>
              <w:t>мың теңге</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2 259 963,0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270 839,0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12 789,0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табыс салығы </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12 789,0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172 660,0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58 653,0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33 663,0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3 065,0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18 324,0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3 601,0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24 437,0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16 683,0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7 136,0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12 494,0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3 386,0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3 350,0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қамтылатын және қаржыландырылатын мемлекеттік мекемелер салатын айыппұлдар, өсімпұлдар, санкциялар, өндіріп алулар</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3 898,0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3 898,0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5 210,0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5 210,0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16 900,0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16 900,0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1 959 730,0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1 959 730,0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1 959 730,0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1 959 730,0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4"/>
        <w:gridCol w:w="1187"/>
        <w:gridCol w:w="1187"/>
        <w:gridCol w:w="5833"/>
        <w:gridCol w:w="321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2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r>
              <w:br/>
            </w:r>
            <w:r>
              <w:rPr>
                <w:rFonts w:ascii="Times New Roman"/>
                <w:b w:val="false"/>
                <w:i w:val="false"/>
                <w:color w:val="000000"/>
                <w:sz w:val="20"/>
              </w:rPr>
              <w:t>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2 260 063,0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173 120,0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131 779,0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21 157,0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21 157,0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110 622,0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110 622,0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өзге де мемлекеттiк қызметтер </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41 025,0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 коммуналдық шаруашылығы, жолаушылар көлігі және автомобиль жолдары бөлімі</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7 045,0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 коммуналдық шаруашылығы, жолаушылар көлігі және автомобиль жолдары саласындағы мемлекеттік саясатты іске асыру жөніндегі қызметтер</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7 045,0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24 865,0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24 865,0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9 115,0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9 115,0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2 268,0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2 268,0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2 268,0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2 268,0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1 636 539,0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132 269,0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132 269,0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68 231,0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64 038,0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бiлiм беру</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1 351 690,0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1 329 595,0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1 256 800,0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72 795,0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22 095,0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22 095,0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152 580,0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152 580,0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19 014,0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 - әдiстемелiк кешендерді сатып алу және жеткізу</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16 206,0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 - шараларды өткiзу</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 - аналарының қамқорынсыз қалған баланы (балаларды) күтіп - ұстауға қамқоршыларға (қорғаншыларға) ай сайынғы ақшалай қаражат төлемі</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7 794,0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106 576,0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8 484,0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8 484,0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8 484,0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73 952,0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73 952,0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28 407,0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13 028,0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10 807,0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4 624,0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16 942,0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24 140,0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24 140,0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23 240,0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161 500,0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79 119,0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79 119,0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 демалыс жұмысын қолдау</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79 119,0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23 241,0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23 241,0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15 837,0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3 734,0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35 168,0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30 995,0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20 768,0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10 227,0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4 173,0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4 173,0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23 972,0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7 862,0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7 362,0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16 110,0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10 576,0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5 534,0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66 847,0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59 232,0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29 183,0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29 183,0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16 738,0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16 738,0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13 311,0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11 611,0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 - шараларды өткізу</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7 615,0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7 615,0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7 576,0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7 576,0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7 576,0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7 576,0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7 576,0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5 261,0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4 997,0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4 997,0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100 640,0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100 640,0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100 640,0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100 640,0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активтерiмен операциялар бойынша сальдо </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Мүліктік кешен түріндегі коммуналдық мемлекеттік мекемелер мен мемлекеттік кәсіпорындарды және коммуналдық мемлекеттік кәсіпорындардың жедел басқаруындағы немесе шаруашылық жүргізуіндегі өзге мемлекеттік мүлікті сатудан түсетін түсімдер</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Қорғалжын аудандық мәслихатының</w:t>
            </w:r>
            <w:r>
              <w:br/>
            </w:r>
            <w:r>
              <w:rPr>
                <w:rFonts w:ascii="Times New Roman"/>
                <w:b w:val="false"/>
                <w:i w:val="false"/>
                <w:color w:val="000000"/>
                <w:sz w:val="20"/>
              </w:rPr>
              <w:t>2019 жылғы 24 желтоқсандағы</w:t>
            </w:r>
            <w:r>
              <w:br/>
            </w:r>
            <w:r>
              <w:rPr>
                <w:rFonts w:ascii="Times New Roman"/>
                <w:b w:val="false"/>
                <w:i w:val="false"/>
                <w:color w:val="000000"/>
                <w:sz w:val="20"/>
              </w:rPr>
              <w:t>№ 1/47 шешіміне</w:t>
            </w:r>
            <w:r>
              <w:br/>
            </w:r>
            <w:r>
              <w:rPr>
                <w:rFonts w:ascii="Times New Roman"/>
                <w:b w:val="false"/>
                <w:i w:val="false"/>
                <w:color w:val="000000"/>
                <w:sz w:val="20"/>
              </w:rPr>
              <w:t>4 қосымша</w:t>
            </w:r>
          </w:p>
        </w:tc>
      </w:tr>
    </w:tbl>
    <w:bookmarkStart w:name="z19" w:id="14"/>
    <w:p>
      <w:pPr>
        <w:spacing w:after="0"/>
        <w:ind w:left="0"/>
        <w:jc w:val="left"/>
      </w:pPr>
      <w:r>
        <w:rPr>
          <w:rFonts w:ascii="Times New Roman"/>
          <w:b/>
          <w:i w:val="false"/>
          <w:color w:val="000000"/>
        </w:rPr>
        <w:t xml:space="preserve"> 2020 жылға арналған республикалық бюджеттен нысаналы трансферттер мен бюджеттік кредиттер</w:t>
      </w:r>
    </w:p>
    <w:bookmarkEnd w:id="14"/>
    <w:p>
      <w:pPr>
        <w:spacing w:after="0"/>
        <w:ind w:left="0"/>
        <w:jc w:val="both"/>
      </w:pPr>
      <w:r>
        <w:rPr>
          <w:rFonts w:ascii="Times New Roman"/>
          <w:b w:val="false"/>
          <w:i w:val="false"/>
          <w:color w:val="ff0000"/>
          <w:sz w:val="28"/>
        </w:rPr>
        <w:t xml:space="preserve">
      Ескерту. 4 – қосымша жаңа редакцияда – Ақмола облысы Қорғалжын аудандық мәслихатының 11.12.2020 </w:t>
      </w:r>
      <w:r>
        <w:rPr>
          <w:rFonts w:ascii="Times New Roman"/>
          <w:b w:val="false"/>
          <w:i w:val="false"/>
          <w:color w:val="ff0000"/>
          <w:sz w:val="28"/>
        </w:rPr>
        <w:t>№ 1/59</w:t>
      </w:r>
      <w:r>
        <w:rPr>
          <w:rFonts w:ascii="Times New Roman"/>
          <w:b w:val="false"/>
          <w:i w:val="false"/>
          <w:color w:val="ff0000"/>
          <w:sz w:val="28"/>
        </w:rPr>
        <w:t xml:space="preserve"> (01.01.2020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24"/>
        <w:gridCol w:w="3876"/>
      </w:tblGrid>
      <w:tr>
        <w:trPr>
          <w:trHeight w:val="30" w:hRule="atLeast"/>
        </w:trPr>
        <w:tc>
          <w:tcPr>
            <w:tcW w:w="8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 мың теңге</w:t>
            </w:r>
          </w:p>
        </w:tc>
      </w:tr>
      <w:tr>
        <w:trPr>
          <w:trHeight w:val="30" w:hRule="atLeast"/>
        </w:trPr>
        <w:tc>
          <w:tcPr>
            <w:tcW w:w="8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795 864,0</w:t>
            </w:r>
          </w:p>
        </w:tc>
      </w:tr>
      <w:tr>
        <w:trPr>
          <w:trHeight w:val="30" w:hRule="atLeast"/>
        </w:trPr>
        <w:tc>
          <w:tcPr>
            <w:tcW w:w="8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433 080,5</w:t>
            </w:r>
          </w:p>
        </w:tc>
      </w:tr>
      <w:tr>
        <w:trPr>
          <w:trHeight w:val="30" w:hRule="atLeast"/>
        </w:trPr>
        <w:tc>
          <w:tcPr>
            <w:tcW w:w="8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98 663,6</w:t>
            </w:r>
          </w:p>
        </w:tc>
      </w:tr>
      <w:tr>
        <w:trPr>
          <w:trHeight w:val="30" w:hRule="atLeast"/>
        </w:trPr>
        <w:tc>
          <w:tcPr>
            <w:tcW w:w="8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нарығын дамытуға, оның iшiнде:</w:t>
            </w: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33 065,0</w:t>
            </w:r>
          </w:p>
        </w:tc>
      </w:tr>
      <w:tr>
        <w:trPr>
          <w:trHeight w:val="30" w:hRule="atLeast"/>
        </w:trPr>
        <w:tc>
          <w:tcPr>
            <w:tcW w:w="8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Жалақыны ішінара субсидиялауға және жастар практикасына</w:t>
            </w: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13 599,0</w:t>
            </w:r>
          </w:p>
        </w:tc>
      </w:tr>
      <w:tr>
        <w:trPr>
          <w:trHeight w:val="30" w:hRule="atLeast"/>
        </w:trPr>
        <w:tc>
          <w:tcPr>
            <w:tcW w:w="8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w:t>
            </w: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8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айқындаған өңірлерге ерікті түрде қоныс аударатын азаматтарға және қоныс аударуға жәрдем көрсететін жұмыс берушілерге мемлекеттік қолдау шараларын көрсетуге</w:t>
            </w: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w:t>
            </w:r>
          </w:p>
        </w:tc>
      </w:tr>
      <w:tr>
        <w:trPr>
          <w:trHeight w:val="30" w:hRule="atLeast"/>
        </w:trPr>
        <w:tc>
          <w:tcPr>
            <w:tcW w:w="8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 бизнес-идеяларды іске асыруға мемлекеттік гранттар беруге, оның ішінде NEET санатындағы жастар, аз қамтылған көп балалы отбасы мүшелері, аз қамтылған еңбекке қабілетті мүгедектер </w:t>
            </w: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9 278,0</w:t>
            </w:r>
          </w:p>
        </w:tc>
      </w:tr>
      <w:tr>
        <w:trPr>
          <w:trHeight w:val="30" w:hRule="atLeast"/>
        </w:trPr>
        <w:tc>
          <w:tcPr>
            <w:tcW w:w="8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көмекті төлеуге</w:t>
            </w: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47 074,6</w:t>
            </w:r>
          </w:p>
        </w:tc>
      </w:tr>
      <w:tr>
        <w:trPr>
          <w:trHeight w:val="30" w:hRule="atLeast"/>
        </w:trPr>
        <w:tc>
          <w:tcPr>
            <w:tcW w:w="8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Мүгедектерді міндетті гигиеналық құралдармен қамтамасыз ету нормаларын ұлғайтуға </w:t>
            </w: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588,0</w:t>
            </w:r>
          </w:p>
        </w:tc>
      </w:tr>
      <w:tr>
        <w:trPr>
          <w:trHeight w:val="30" w:hRule="atLeast"/>
        </w:trPr>
        <w:tc>
          <w:tcPr>
            <w:tcW w:w="8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көмекшi (компенсаторлық) құралдардың тiзбесiн кеңейтуге </w:t>
            </w: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w:t>
            </w:r>
          </w:p>
        </w:tc>
      </w:tr>
      <w:tr>
        <w:trPr>
          <w:trHeight w:val="30" w:hRule="atLeast"/>
        </w:trPr>
        <w:tc>
          <w:tcPr>
            <w:tcW w:w="8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 режимінде коммуналдық қызметтерге ақы төлеу бойынша халықтың төлемдерін өтеуге</w:t>
            </w: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15 660,0</w:t>
            </w:r>
          </w:p>
        </w:tc>
      </w:tr>
      <w:tr>
        <w:trPr>
          <w:trHeight w:val="30" w:hRule="atLeast"/>
        </w:trPr>
        <w:tc>
          <w:tcPr>
            <w:tcW w:w="8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Халықты әлеуметтік қорғаудың мемлекеттік ұйымдарында арнаулы әлеуметтік қызметтер көрсететін қызметкерлердің жалақысына қосымша ақы белгілеуге </w:t>
            </w: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1 875,0</w:t>
            </w:r>
          </w:p>
        </w:tc>
      </w:tr>
      <w:tr>
        <w:trPr>
          <w:trHeight w:val="30" w:hRule="atLeast"/>
        </w:trPr>
        <w:tc>
          <w:tcPr>
            <w:tcW w:w="8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317 096,9</w:t>
            </w:r>
          </w:p>
        </w:tc>
      </w:tr>
      <w:tr>
        <w:trPr>
          <w:trHeight w:val="30" w:hRule="atLeast"/>
        </w:trPr>
        <w:tc>
          <w:tcPr>
            <w:tcW w:w="8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мектепке дейінгі білім беру ұйымдары педагогтарының еңбеқ ақысын ұлғайтуға</w:t>
            </w: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8 109,0</w:t>
            </w:r>
          </w:p>
        </w:tc>
      </w:tr>
      <w:tr>
        <w:trPr>
          <w:trHeight w:val="30" w:hRule="atLeast"/>
        </w:trPr>
        <w:tc>
          <w:tcPr>
            <w:tcW w:w="8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 педагогтарының еңбеқ ақысын ұлғайтуға</w:t>
            </w: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274 667,9</w:t>
            </w:r>
          </w:p>
        </w:tc>
      </w:tr>
      <w:tr>
        <w:trPr>
          <w:trHeight w:val="30" w:hRule="atLeast"/>
        </w:trPr>
        <w:tc>
          <w:tcPr>
            <w:tcW w:w="8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орта білім беру ұйымдарының педагогтарына біліктілік санаты үшін қосымша ақы төлеуге </w:t>
            </w: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34 320,0</w:t>
            </w:r>
          </w:p>
        </w:tc>
      </w:tr>
      <w:tr>
        <w:trPr>
          <w:trHeight w:val="30" w:hRule="atLeast"/>
        </w:trPr>
        <w:tc>
          <w:tcPr>
            <w:tcW w:w="8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13 791,0</w:t>
            </w:r>
          </w:p>
        </w:tc>
      </w:tr>
      <w:tr>
        <w:trPr>
          <w:trHeight w:val="30" w:hRule="atLeast"/>
        </w:trPr>
        <w:tc>
          <w:tcPr>
            <w:tcW w:w="8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мәдениет ұйымдарының және мұрағат мекемелерінің басқарушы және негізгі персоналына мәдениет ұйымдарындағы және мұрағат мекемелеріндегі ерекше еңбек жағдайлары үшін лауазымдық айлықақысына қосымша ақылар белгілеуге </w:t>
            </w: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13 791,0</w:t>
            </w:r>
          </w:p>
        </w:tc>
      </w:tr>
      <w:tr>
        <w:trPr>
          <w:trHeight w:val="30" w:hRule="atLeast"/>
        </w:trPr>
        <w:tc>
          <w:tcPr>
            <w:tcW w:w="8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3529,0</w:t>
            </w:r>
          </w:p>
        </w:tc>
      </w:tr>
      <w:tr>
        <w:trPr>
          <w:trHeight w:val="30" w:hRule="atLeast"/>
        </w:trPr>
        <w:tc>
          <w:tcPr>
            <w:tcW w:w="8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және спорт саласындағы мемлекеттік орта және қосымша білім беру ұйымдары педагогтерінің еңбегіне ақы төлеуді ұлғайтуға</w:t>
            </w: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3529,0</w:t>
            </w:r>
          </w:p>
        </w:tc>
      </w:tr>
      <w:tr>
        <w:trPr>
          <w:trHeight w:val="30" w:hRule="atLeast"/>
        </w:trPr>
        <w:tc>
          <w:tcPr>
            <w:tcW w:w="8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362 783,5</w:t>
            </w:r>
          </w:p>
        </w:tc>
      </w:tr>
      <w:tr>
        <w:trPr>
          <w:trHeight w:val="30" w:hRule="atLeast"/>
        </w:trPr>
        <w:tc>
          <w:tcPr>
            <w:tcW w:w="8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70 416,0</w:t>
            </w:r>
          </w:p>
        </w:tc>
      </w:tr>
      <w:tr>
        <w:trPr>
          <w:trHeight w:val="30" w:hRule="atLeast"/>
        </w:trPr>
        <w:tc>
          <w:tcPr>
            <w:tcW w:w="8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w:t>
            </w: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70 416,0</w:t>
            </w:r>
          </w:p>
        </w:tc>
      </w:tr>
      <w:tr>
        <w:trPr>
          <w:trHeight w:val="30" w:hRule="atLeast"/>
        </w:trPr>
        <w:tc>
          <w:tcPr>
            <w:tcW w:w="8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255 465,5</w:t>
            </w:r>
          </w:p>
        </w:tc>
      </w:tr>
      <w:tr>
        <w:trPr>
          <w:trHeight w:val="30" w:hRule="atLeast"/>
        </w:trPr>
        <w:tc>
          <w:tcPr>
            <w:tcW w:w="8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Майшұқыр ауылындағы Майшұқыр негізгі мектебін күрделі жөңдеу</w:t>
            </w: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213 410,5</w:t>
            </w:r>
          </w:p>
        </w:tc>
      </w:tr>
      <w:tr>
        <w:trPr>
          <w:trHeight w:val="30" w:hRule="atLeast"/>
        </w:trPr>
        <w:tc>
          <w:tcPr>
            <w:tcW w:w="8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Қорғалжын ауылындағы "Балауса" балабақша ғимаратын ағымдағы жөндеу</w:t>
            </w: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17 808,0</w:t>
            </w:r>
          </w:p>
        </w:tc>
      </w:tr>
      <w:tr>
        <w:trPr>
          <w:trHeight w:val="30" w:hRule="atLeast"/>
        </w:trPr>
        <w:tc>
          <w:tcPr>
            <w:tcW w:w="8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Қорғалжын ауылының "Қорғалжын мектеп-гимназия" мемлекеттік мекемесі ғимаратының шатырын күрделі жөндеу</w:t>
            </w: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24 247,0</w:t>
            </w:r>
          </w:p>
        </w:tc>
      </w:tr>
      <w:tr>
        <w:trPr>
          <w:trHeight w:val="30" w:hRule="atLeast"/>
        </w:trPr>
        <w:tc>
          <w:tcPr>
            <w:tcW w:w="8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 коммуналдық шаруашылығы, жолаушылар көлігі және автомобиль жолдары бөлімі</w:t>
            </w: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36 902,0</w:t>
            </w:r>
          </w:p>
        </w:tc>
      </w:tr>
      <w:tr>
        <w:trPr>
          <w:trHeight w:val="30" w:hRule="atLeast"/>
        </w:trPr>
        <w:tc>
          <w:tcPr>
            <w:tcW w:w="8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Қорғалжын ауылының көше-жол желісін ағымдағы жөндеу</w:t>
            </w: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36 902,0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Қорғалжын аудандық мәслихатының</w:t>
            </w:r>
            <w:r>
              <w:br/>
            </w:r>
            <w:r>
              <w:rPr>
                <w:rFonts w:ascii="Times New Roman"/>
                <w:b w:val="false"/>
                <w:i w:val="false"/>
                <w:color w:val="000000"/>
                <w:sz w:val="20"/>
              </w:rPr>
              <w:t>2019 жылғы 24 желтоқсандағы</w:t>
            </w:r>
            <w:r>
              <w:br/>
            </w:r>
            <w:r>
              <w:rPr>
                <w:rFonts w:ascii="Times New Roman"/>
                <w:b w:val="false"/>
                <w:i w:val="false"/>
                <w:color w:val="000000"/>
                <w:sz w:val="20"/>
              </w:rPr>
              <w:t>№ 1/47 шешіміне</w:t>
            </w:r>
            <w:r>
              <w:br/>
            </w:r>
            <w:r>
              <w:rPr>
                <w:rFonts w:ascii="Times New Roman"/>
                <w:b w:val="false"/>
                <w:i w:val="false"/>
                <w:color w:val="000000"/>
                <w:sz w:val="20"/>
              </w:rPr>
              <w:t>5 қосымша</w:t>
            </w:r>
          </w:p>
        </w:tc>
      </w:tr>
    </w:tbl>
    <w:bookmarkStart w:name="z21" w:id="15"/>
    <w:p>
      <w:pPr>
        <w:spacing w:after="0"/>
        <w:ind w:left="0"/>
        <w:jc w:val="left"/>
      </w:pPr>
      <w:r>
        <w:rPr>
          <w:rFonts w:ascii="Times New Roman"/>
          <w:b/>
          <w:i w:val="false"/>
          <w:color w:val="000000"/>
        </w:rPr>
        <w:t xml:space="preserve"> 2020 жылға арналған облыстық бюджеттен нысаналы трансферттер</w:t>
      </w:r>
    </w:p>
    <w:bookmarkEnd w:id="15"/>
    <w:p>
      <w:pPr>
        <w:spacing w:after="0"/>
        <w:ind w:left="0"/>
        <w:jc w:val="both"/>
      </w:pPr>
      <w:r>
        <w:rPr>
          <w:rFonts w:ascii="Times New Roman"/>
          <w:b w:val="false"/>
          <w:i w:val="false"/>
          <w:color w:val="ff0000"/>
          <w:sz w:val="28"/>
        </w:rPr>
        <w:t xml:space="preserve">
      Ескерту. 5 – қосымша жаңа редакцияда – Ақмола облысы Қорғалжын аудандық мәслихатының 11.12.2020 </w:t>
      </w:r>
      <w:r>
        <w:rPr>
          <w:rFonts w:ascii="Times New Roman"/>
          <w:b w:val="false"/>
          <w:i w:val="false"/>
          <w:color w:val="ff0000"/>
          <w:sz w:val="28"/>
        </w:rPr>
        <w:t>№ 1/59</w:t>
      </w:r>
      <w:r>
        <w:rPr>
          <w:rFonts w:ascii="Times New Roman"/>
          <w:b w:val="false"/>
          <w:i w:val="false"/>
          <w:color w:val="ff0000"/>
          <w:sz w:val="28"/>
        </w:rPr>
        <w:t xml:space="preserve"> (01.01.2020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59"/>
        <w:gridCol w:w="3041"/>
      </w:tblGrid>
      <w:tr>
        <w:trPr>
          <w:trHeight w:val="30" w:hRule="atLeast"/>
        </w:trPr>
        <w:tc>
          <w:tcPr>
            <w:tcW w:w="9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 мың теңге</w:t>
            </w:r>
          </w:p>
        </w:tc>
      </w:tr>
      <w:tr>
        <w:trPr>
          <w:trHeight w:val="30" w:hRule="atLeast"/>
        </w:trPr>
        <w:tc>
          <w:tcPr>
            <w:tcW w:w="9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431 911,2</w:t>
            </w:r>
          </w:p>
        </w:tc>
      </w:tr>
      <w:tr>
        <w:trPr>
          <w:trHeight w:val="30" w:hRule="atLeast"/>
        </w:trPr>
        <w:tc>
          <w:tcPr>
            <w:tcW w:w="9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384 776,2</w:t>
            </w:r>
          </w:p>
        </w:tc>
      </w:tr>
      <w:tr>
        <w:trPr>
          <w:trHeight w:val="30" w:hRule="atLeast"/>
        </w:trPr>
        <w:tc>
          <w:tcPr>
            <w:tcW w:w="9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342 650,6</w:t>
            </w:r>
          </w:p>
        </w:tc>
      </w:tr>
      <w:tr>
        <w:trPr>
          <w:trHeight w:val="30" w:hRule="atLeast"/>
        </w:trPr>
        <w:tc>
          <w:tcPr>
            <w:tcW w:w="9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Мектептерде IT-сыныптарды ашуға </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2 598,0</w:t>
            </w:r>
          </w:p>
        </w:tc>
      </w:tr>
      <w:tr>
        <w:trPr>
          <w:trHeight w:val="30" w:hRule="atLeast"/>
        </w:trPr>
        <w:tc>
          <w:tcPr>
            <w:tcW w:w="9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 қамтылған отбасынан шыққан мектеп оқушыларын ыстық тамақпен қамтамасыз етуге </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9 686,6</w:t>
            </w:r>
          </w:p>
        </w:tc>
      </w:tr>
      <w:tr>
        <w:trPr>
          <w:trHeight w:val="30" w:hRule="atLeast"/>
        </w:trPr>
        <w:tc>
          <w:tcPr>
            <w:tcW w:w="9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1-сынып оқушыларын ыстық тамақпен қамтамасыз етуге </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5 618,0</w:t>
            </w:r>
          </w:p>
        </w:tc>
      </w:tr>
      <w:tr>
        <w:trPr>
          <w:trHeight w:val="30" w:hRule="atLeast"/>
        </w:trPr>
        <w:tc>
          <w:tcPr>
            <w:tcW w:w="9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 қамтылған отбасынан шыққан мектеп оқушыларын мектеп формасымен және кеңсе тауарларымен қамтамасыз етуге </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15 795,0</w:t>
            </w:r>
          </w:p>
        </w:tc>
      </w:tr>
      <w:tr>
        <w:trPr>
          <w:trHeight w:val="30" w:hRule="atLeast"/>
        </w:trPr>
        <w:tc>
          <w:tcPr>
            <w:tcW w:w="9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пен тіршілік дағдыларын қалыптастыру, сонымен қатар кәмелетке толмаған жасөспірімдер арасында өзіне-өзі қол жұмсаудың алдын алу" бағдарламасын енгізуге</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824,0</w:t>
            </w:r>
          </w:p>
        </w:tc>
      </w:tr>
      <w:tr>
        <w:trPr>
          <w:trHeight w:val="30" w:hRule="atLeast"/>
        </w:trPr>
        <w:tc>
          <w:tcPr>
            <w:tcW w:w="9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Жаңартылған білім беру мазмұн жағдайында бастауыш, негізгі және жалпы орта білімнің оқу бағдарламаларын іске асыратын білім беру ұйымдарының мұғалімдеріне қосымша ақы төлеуге</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234 872,0</w:t>
            </w:r>
          </w:p>
        </w:tc>
      </w:tr>
      <w:tr>
        <w:trPr>
          <w:trHeight w:val="30" w:hRule="atLeast"/>
        </w:trPr>
        <w:tc>
          <w:tcPr>
            <w:tcW w:w="9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Мектептерге компьютерлерді сатып алуға</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8 150,0</w:t>
            </w:r>
          </w:p>
        </w:tc>
      </w:tr>
      <w:tr>
        <w:trPr>
          <w:trHeight w:val="30" w:hRule="atLeast"/>
        </w:trPr>
        <w:tc>
          <w:tcPr>
            <w:tcW w:w="9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Робототехника кабинеттерді сатып алуға </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3 872,0</w:t>
            </w:r>
          </w:p>
        </w:tc>
      </w:tr>
      <w:tr>
        <w:trPr>
          <w:trHeight w:val="30" w:hRule="atLeast"/>
        </w:trPr>
        <w:tc>
          <w:tcPr>
            <w:tcW w:w="9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Жаратылыстану-математикалық бағыттағы пәндерді ағылшын тілінде оқытқаны үшін қосымша ақы төлеуге</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2 184,0</w:t>
            </w:r>
          </w:p>
        </w:tc>
      </w:tr>
      <w:tr>
        <w:trPr>
          <w:trHeight w:val="30" w:hRule="atLeast"/>
        </w:trPr>
        <w:tc>
          <w:tcPr>
            <w:tcW w:w="9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 дәрежесі бар мұғалімдерге қосымша ақы төлеуге</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3 500,0</w:t>
            </w:r>
          </w:p>
        </w:tc>
      </w:tr>
      <w:tr>
        <w:trPr>
          <w:trHeight w:val="30" w:hRule="atLeast"/>
        </w:trPr>
        <w:tc>
          <w:tcPr>
            <w:tcW w:w="9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Ресурстық орталықтарды жарақтандыруға </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668,0</w:t>
            </w:r>
          </w:p>
        </w:tc>
      </w:tr>
      <w:tr>
        <w:trPr>
          <w:trHeight w:val="30" w:hRule="atLeast"/>
        </w:trPr>
        <w:tc>
          <w:tcPr>
            <w:tcW w:w="9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Бiлiм беру объектілері үшін блокты-модульдік қазандық сатып алуға </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32 256,0</w:t>
            </w:r>
          </w:p>
        </w:tc>
      </w:tr>
      <w:tr>
        <w:trPr>
          <w:trHeight w:val="30" w:hRule="atLeast"/>
        </w:trPr>
        <w:tc>
          <w:tcPr>
            <w:tcW w:w="9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мекемелеріне жұмыстағы жоғары көрсеткіштері үшін гранттар беру</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22 627,0</w:t>
            </w:r>
          </w:p>
        </w:tc>
      </w:tr>
      <w:tr>
        <w:trPr>
          <w:trHeight w:val="30" w:hRule="atLeast"/>
        </w:trPr>
        <w:tc>
          <w:tcPr>
            <w:tcW w:w="9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23 314,6</w:t>
            </w:r>
          </w:p>
        </w:tc>
      </w:tr>
      <w:tr>
        <w:trPr>
          <w:trHeight w:val="30" w:hRule="atLeast"/>
        </w:trPr>
        <w:tc>
          <w:tcPr>
            <w:tcW w:w="9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ұйымдарын материалдық-техникалық жарақтандыруға</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23 314,6</w:t>
            </w:r>
          </w:p>
        </w:tc>
      </w:tr>
      <w:tr>
        <w:trPr>
          <w:trHeight w:val="30" w:hRule="atLeast"/>
        </w:trPr>
        <w:tc>
          <w:tcPr>
            <w:tcW w:w="9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15 821,0</w:t>
            </w:r>
          </w:p>
        </w:tc>
      </w:tr>
      <w:tr>
        <w:trPr>
          <w:trHeight w:val="30" w:hRule="atLeast"/>
        </w:trPr>
        <w:tc>
          <w:tcPr>
            <w:tcW w:w="9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"Инватакси" қызметтерін дамытуға мемлекеттік әлеуметтік тапсырысты орналастыруға</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1 700,0</w:t>
            </w:r>
          </w:p>
        </w:tc>
      </w:tr>
      <w:tr>
        <w:trPr>
          <w:trHeight w:val="30" w:hRule="atLeast"/>
        </w:trPr>
        <w:tc>
          <w:tcPr>
            <w:tcW w:w="9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Қыска мерзімдік кәсіби оқытуды іске асыруға </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4 100,0</w:t>
            </w:r>
          </w:p>
        </w:tc>
      </w:tr>
      <w:tr>
        <w:trPr>
          <w:trHeight w:val="30" w:hRule="atLeast"/>
        </w:trPr>
        <w:tc>
          <w:tcPr>
            <w:tcW w:w="9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Қоныс аударушылар мен оралмандар үшін тұрғын үйді жалдауға (жалға алуға) шығындарды өтеу бойынша субсидияларға</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948,0</w:t>
            </w:r>
          </w:p>
        </w:tc>
      </w:tr>
      <w:tr>
        <w:trPr>
          <w:trHeight w:val="30" w:hRule="atLeast"/>
        </w:trPr>
        <w:tc>
          <w:tcPr>
            <w:tcW w:w="9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Халықты жұмыспен қамту орталықтарында әлеуметтік жұмыс жөніндегі консультанттар мен ассистенттерді енгізуге </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9 073,0</w:t>
            </w:r>
          </w:p>
        </w:tc>
      </w:tr>
      <w:tr>
        <w:trPr>
          <w:trHeight w:val="30" w:hRule="atLeast"/>
        </w:trPr>
        <w:tc>
          <w:tcPr>
            <w:tcW w:w="9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2 990,0</w:t>
            </w:r>
          </w:p>
        </w:tc>
      </w:tr>
      <w:tr>
        <w:trPr>
          <w:trHeight w:val="30" w:hRule="atLeast"/>
        </w:trPr>
        <w:tc>
          <w:tcPr>
            <w:tcW w:w="9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 жәрдемақы мөлшерін ұлғайтуға</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r>
      <w:tr>
        <w:trPr>
          <w:trHeight w:val="30" w:hRule="atLeast"/>
        </w:trPr>
        <w:tc>
          <w:tcPr>
            <w:tcW w:w="9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есебінің бірыңғай ақпараттық алаңын енгізуге</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2 450,0</w:t>
            </w:r>
          </w:p>
        </w:tc>
      </w:tr>
      <w:tr>
        <w:trPr>
          <w:trHeight w:val="30" w:hRule="atLeast"/>
        </w:trPr>
        <w:tc>
          <w:tcPr>
            <w:tcW w:w="9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трансферттерi</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47 135,0</w:t>
            </w:r>
          </w:p>
        </w:tc>
      </w:tr>
      <w:tr>
        <w:trPr>
          <w:trHeight w:val="30" w:hRule="atLeast"/>
        </w:trPr>
        <w:tc>
          <w:tcPr>
            <w:tcW w:w="9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 коммуналдық шаруашылығы, жолаушылар көлігі және автомобиль жолдары бөлімі</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31 263,3</w:t>
            </w:r>
          </w:p>
        </w:tc>
      </w:tr>
      <w:tr>
        <w:trPr>
          <w:trHeight w:val="30" w:hRule="atLeast"/>
        </w:trPr>
        <w:tc>
          <w:tcPr>
            <w:tcW w:w="9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Қорғалжын ауданы Өркендеу ауылының таратушы желілерін қайта жаңартуға жоба-сметалық құжаттама әзірлеу</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9 251,1</w:t>
            </w:r>
          </w:p>
        </w:tc>
      </w:tr>
      <w:tr>
        <w:trPr>
          <w:trHeight w:val="30" w:hRule="atLeast"/>
        </w:trPr>
        <w:tc>
          <w:tcPr>
            <w:tcW w:w="9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Қорғалжын ауданы әкімдігінің шаруашылық жүргізу құқығына "Өрлеу" мемлекеттік коммуналдық кәсіпорынның жарғылық капиталын ұлғайту</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22 012,2</w:t>
            </w:r>
          </w:p>
        </w:tc>
      </w:tr>
      <w:tr>
        <w:trPr>
          <w:trHeight w:val="30" w:hRule="atLeast"/>
        </w:trPr>
        <w:tc>
          <w:tcPr>
            <w:tcW w:w="9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15 871,7</w:t>
            </w:r>
          </w:p>
        </w:tc>
      </w:tr>
      <w:tr>
        <w:trPr>
          <w:trHeight w:val="30" w:hRule="atLeast"/>
        </w:trPr>
        <w:tc>
          <w:tcPr>
            <w:tcW w:w="9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"Қорғалжын ауданы Қорғалжын ауылында екі 2 қабатты жатақханаларды тұрғын үйге қайта жаңарту" жобасына ведомстводан тыс кешенді сараптама жүргізумен жоба-сметалық құжаттама әзірлеу</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8 580,7</w:t>
            </w:r>
          </w:p>
        </w:tc>
      </w:tr>
      <w:tr>
        <w:trPr>
          <w:trHeight w:val="30" w:hRule="atLeast"/>
        </w:trPr>
        <w:tc>
          <w:tcPr>
            <w:tcW w:w="9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Қорғалжын ауданы, Қорғалжын ауылы, Жангелдин көшесі, №2/2, 2/3 мекен-жайында орналасқан тұрғын үйлерге қайта жаңғыртылатын екі 2 қабатты жатақханаларға сыртқы инженерлік желілер, инфрақұрылым және абаттандыру құрылысына ведомстводан тыс кешенді сараптама жүргізумен жоба-сметалық құжаттама әзірлеу</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7 291,0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Қорғалжын аудандық</w:t>
            </w:r>
            <w:r>
              <w:br/>
            </w:r>
            <w:r>
              <w:rPr>
                <w:rFonts w:ascii="Times New Roman"/>
                <w:b w:val="false"/>
                <w:i w:val="false"/>
                <w:color w:val="000000"/>
                <w:sz w:val="20"/>
              </w:rPr>
              <w:t>мәслихатының</w:t>
            </w:r>
            <w:r>
              <w:br/>
            </w:r>
            <w:r>
              <w:rPr>
                <w:rFonts w:ascii="Times New Roman"/>
                <w:b w:val="false"/>
                <w:i w:val="false"/>
                <w:color w:val="000000"/>
                <w:sz w:val="20"/>
              </w:rPr>
              <w:t>2019 жылғы 24 желтоқсандағы</w:t>
            </w:r>
            <w:r>
              <w:br/>
            </w:r>
            <w:r>
              <w:rPr>
                <w:rFonts w:ascii="Times New Roman"/>
                <w:b w:val="false"/>
                <w:i w:val="false"/>
                <w:color w:val="000000"/>
                <w:sz w:val="20"/>
              </w:rPr>
              <w:t>№ 1/47 шешіміне</w:t>
            </w:r>
            <w:r>
              <w:br/>
            </w:r>
            <w:r>
              <w:rPr>
                <w:rFonts w:ascii="Times New Roman"/>
                <w:b w:val="false"/>
                <w:i w:val="false"/>
                <w:color w:val="000000"/>
                <w:sz w:val="20"/>
              </w:rPr>
              <w:t>6 қосымша</w:t>
            </w:r>
          </w:p>
        </w:tc>
      </w:tr>
    </w:tbl>
    <w:bookmarkStart w:name="z23" w:id="16"/>
    <w:p>
      <w:pPr>
        <w:spacing w:after="0"/>
        <w:ind w:left="0"/>
        <w:jc w:val="left"/>
      </w:pPr>
      <w:r>
        <w:rPr>
          <w:rFonts w:ascii="Times New Roman"/>
          <w:b/>
          <w:i w:val="false"/>
          <w:color w:val="000000"/>
        </w:rPr>
        <w:t xml:space="preserve"> 2020 жылға арналған аудан бюджетінің атқарылу процесінде секвестрленуге жатпайтын аудандық бюджеттік бағдарламалардың тізбесі</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74"/>
        <w:gridCol w:w="3107"/>
        <w:gridCol w:w="3107"/>
        <w:gridCol w:w="461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 топ</w:t>
            </w:r>
          </w:p>
        </w:tc>
      </w:tr>
      <w:tr>
        <w:trPr>
          <w:trHeight w:val="3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r>
      <w:tr>
        <w:trPr>
          <w:trHeight w:val="3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Бағдарламалардың атауы</w:t>
            </w:r>
          </w:p>
        </w:tc>
      </w:tr>
      <w:tr>
        <w:trPr>
          <w:trHeight w:val="3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r>
      <w:tr>
        <w:trPr>
          <w:trHeight w:val="3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беру бөлімі</w:t>
            </w:r>
          </w:p>
        </w:tc>
      </w:tr>
      <w:tr>
        <w:trPr>
          <w:trHeight w:val="3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