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fbb3" w14:textId="419f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Ақмола облысы Қорғалжын аудандық мәслихатының 2019 жылғы 24 желтоқсандағы № 1/47 шешімі. Ақмола облысының Әділет департаментінде 2020 жылғы 9 қаңтарда № 7619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- 3 060 085,7 мың теңге, оның ішінде:</w:t>
      </w:r>
    </w:p>
    <w:p>
      <w:pPr>
        <w:spacing w:after="0"/>
        <w:ind w:left="0"/>
        <w:jc w:val="both"/>
      </w:pPr>
      <w:r>
        <w:rPr>
          <w:rFonts w:ascii="Times New Roman"/>
          <w:b w:val="false"/>
          <w:i w:val="false"/>
          <w:color w:val="000000"/>
          <w:sz w:val="28"/>
        </w:rPr>
        <w:t>
      салықтық түсімдер – 204 743,9 мың теңге;</w:t>
      </w:r>
    </w:p>
    <w:p>
      <w:pPr>
        <w:spacing w:after="0"/>
        <w:ind w:left="0"/>
        <w:jc w:val="both"/>
      </w:pPr>
      <w:r>
        <w:rPr>
          <w:rFonts w:ascii="Times New Roman"/>
          <w:b w:val="false"/>
          <w:i w:val="false"/>
          <w:color w:val="000000"/>
          <w:sz w:val="28"/>
        </w:rPr>
        <w:t>
      салықтық емес түсімдер – 8 089,1 мың теңге;</w:t>
      </w:r>
    </w:p>
    <w:p>
      <w:pPr>
        <w:spacing w:after="0"/>
        <w:ind w:left="0"/>
        <w:jc w:val="both"/>
      </w:pPr>
      <w:r>
        <w:rPr>
          <w:rFonts w:ascii="Times New Roman"/>
          <w:b w:val="false"/>
          <w:i w:val="false"/>
          <w:color w:val="000000"/>
          <w:sz w:val="28"/>
        </w:rPr>
        <w:t>
      негізгі капиталды сатудан түсетін түсімдер -2 968,0 мың теңге;</w:t>
      </w:r>
    </w:p>
    <w:p>
      <w:pPr>
        <w:spacing w:after="0"/>
        <w:ind w:left="0"/>
        <w:jc w:val="both"/>
      </w:pPr>
      <w:r>
        <w:rPr>
          <w:rFonts w:ascii="Times New Roman"/>
          <w:b w:val="false"/>
          <w:i w:val="false"/>
          <w:color w:val="000000"/>
          <w:sz w:val="28"/>
        </w:rPr>
        <w:t>
      трансферттер түсімі – 2 844 284,7 мың теңге;</w:t>
      </w:r>
    </w:p>
    <w:p>
      <w:pPr>
        <w:spacing w:after="0"/>
        <w:ind w:left="0"/>
        <w:jc w:val="both"/>
      </w:pPr>
      <w:r>
        <w:rPr>
          <w:rFonts w:ascii="Times New Roman"/>
          <w:b w:val="false"/>
          <w:i w:val="false"/>
          <w:color w:val="000000"/>
          <w:sz w:val="28"/>
        </w:rPr>
        <w:t>
      2) шығындар – 3 296 735,4 мың теңге;</w:t>
      </w:r>
    </w:p>
    <w:p>
      <w:pPr>
        <w:spacing w:after="0"/>
        <w:ind w:left="0"/>
        <w:jc w:val="both"/>
      </w:pPr>
      <w:r>
        <w:rPr>
          <w:rFonts w:ascii="Times New Roman"/>
          <w:b w:val="false"/>
          <w:i w:val="false"/>
          <w:color w:val="000000"/>
          <w:sz w:val="28"/>
        </w:rPr>
        <w:t>
      3) таза бюджеттік кредиттеу – 76 865,2 мың теңге, оның ішінде:</w:t>
      </w:r>
    </w:p>
    <w:p>
      <w:pPr>
        <w:spacing w:after="0"/>
        <w:ind w:left="0"/>
        <w:jc w:val="both"/>
      </w:pPr>
      <w:r>
        <w:rPr>
          <w:rFonts w:ascii="Times New Roman"/>
          <w:b w:val="false"/>
          <w:i w:val="false"/>
          <w:color w:val="000000"/>
          <w:sz w:val="28"/>
        </w:rPr>
        <w:t>
      бюджеттік кредиттер – 107 318,0 мың теңге;</w:t>
      </w:r>
    </w:p>
    <w:p>
      <w:pPr>
        <w:spacing w:after="0"/>
        <w:ind w:left="0"/>
        <w:jc w:val="both"/>
      </w:pPr>
      <w:r>
        <w:rPr>
          <w:rFonts w:ascii="Times New Roman"/>
          <w:b w:val="false"/>
          <w:i w:val="false"/>
          <w:color w:val="000000"/>
          <w:sz w:val="28"/>
        </w:rPr>
        <w:t>
      бюджеттік кредиттерді өтеу – 30 452,8 мың теңге;</w:t>
      </w:r>
    </w:p>
    <w:p>
      <w:pPr>
        <w:spacing w:after="0"/>
        <w:ind w:left="0"/>
        <w:jc w:val="both"/>
      </w:pPr>
      <w:r>
        <w:rPr>
          <w:rFonts w:ascii="Times New Roman"/>
          <w:b w:val="false"/>
          <w:i w:val="false"/>
          <w:color w:val="000000"/>
          <w:sz w:val="28"/>
        </w:rPr>
        <w:t>
      4) қаржы активтерімен операциялар бойынша сальдо – 21 912,2 мың теңге, оның ішінде:</w:t>
      </w:r>
    </w:p>
    <w:p>
      <w:pPr>
        <w:spacing w:after="0"/>
        <w:ind w:left="0"/>
        <w:jc w:val="both"/>
      </w:pPr>
      <w:r>
        <w:rPr>
          <w:rFonts w:ascii="Times New Roman"/>
          <w:b w:val="false"/>
          <w:i w:val="false"/>
          <w:color w:val="000000"/>
          <w:sz w:val="28"/>
        </w:rPr>
        <w:t>
      қаржы активтерін сатып алу – 22 012,2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(-335 427,1)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335 427,1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Ақмола облысы Қорғалжын аудандық мәслихатының 11.12.2020 </w:t>
      </w:r>
      <w:r>
        <w:rPr>
          <w:rFonts w:ascii="Times New Roman"/>
          <w:b w:val="false"/>
          <w:i w:val="false"/>
          <w:color w:val="000000"/>
          <w:sz w:val="28"/>
        </w:rPr>
        <w:t>№ 1/59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Келесі көздердің есебінен аудан бюджетінің кірістері бекітілсін:</w:t>
      </w:r>
    </w:p>
    <w:bookmarkEnd w:id="2"/>
    <w:p>
      <w:pPr>
        <w:spacing w:after="0"/>
        <w:ind w:left="0"/>
        <w:jc w:val="both"/>
      </w:pPr>
      <w:r>
        <w:rPr>
          <w:rFonts w:ascii="Times New Roman"/>
          <w:b w:val="false"/>
          <w:i w:val="false"/>
          <w:color w:val="000000"/>
          <w:sz w:val="28"/>
        </w:rPr>
        <w:t>
      1) салықтық түсімдер, 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көлiк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үшiн түсетiн түсiмдер;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оның ішінде:</w:t>
      </w:r>
    </w:p>
    <w:p>
      <w:pPr>
        <w:spacing w:after="0"/>
        <w:ind w:left="0"/>
        <w:jc w:val="both"/>
      </w:pPr>
      <w:r>
        <w:rPr>
          <w:rFonts w:ascii="Times New Roman"/>
          <w:b w:val="false"/>
          <w:i w:val="false"/>
          <w:color w:val="000000"/>
          <w:sz w:val="28"/>
        </w:rPr>
        <w:t>
      мемлекеттік кәсіпорындардың таза кіріс бөлігінің түсетін түсімдері;</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бюджеттік кредиттер бойынша сыйақылар;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өзге де салықтық емес түсiмдер;</w:t>
      </w:r>
    </w:p>
    <w:p>
      <w:pPr>
        <w:spacing w:after="0"/>
        <w:ind w:left="0"/>
        <w:jc w:val="both"/>
      </w:pPr>
      <w:r>
        <w:rPr>
          <w:rFonts w:ascii="Times New Roman"/>
          <w:b w:val="false"/>
          <w:i w:val="false"/>
          <w:color w:val="000000"/>
          <w:sz w:val="28"/>
        </w:rPr>
        <w:t>
      3) негізгі капиталды сатудан түсетін түсімдер, оның ішінде:</w:t>
      </w:r>
    </w:p>
    <w:p>
      <w:pPr>
        <w:spacing w:after="0"/>
        <w:ind w:left="0"/>
        <w:jc w:val="both"/>
      </w:pPr>
      <w:r>
        <w:rPr>
          <w:rFonts w:ascii="Times New Roman"/>
          <w:b w:val="false"/>
          <w:i w:val="false"/>
          <w:color w:val="000000"/>
          <w:sz w:val="28"/>
        </w:rPr>
        <w:t>
      жердi және материалдық емес активтердi сату;</w:t>
      </w:r>
    </w:p>
    <w:p>
      <w:pPr>
        <w:spacing w:after="0"/>
        <w:ind w:left="0"/>
        <w:jc w:val="both"/>
      </w:pPr>
      <w:r>
        <w:rPr>
          <w:rFonts w:ascii="Times New Roman"/>
          <w:b w:val="false"/>
          <w:i w:val="false"/>
          <w:color w:val="000000"/>
          <w:sz w:val="28"/>
        </w:rPr>
        <w:t>
      4) трансферттер түсімі, оның ішінде:</w:t>
      </w:r>
    </w:p>
    <w:p>
      <w:pPr>
        <w:spacing w:after="0"/>
        <w:ind w:left="0"/>
        <w:jc w:val="both"/>
      </w:pPr>
      <w:r>
        <w:rPr>
          <w:rFonts w:ascii="Times New Roman"/>
          <w:b w:val="false"/>
          <w:i w:val="false"/>
          <w:color w:val="000000"/>
          <w:sz w:val="28"/>
        </w:rPr>
        <w:t>
      ағымдағы нысаналы трансферттер;</w:t>
      </w:r>
    </w:p>
    <w:p>
      <w:pPr>
        <w:spacing w:after="0"/>
        <w:ind w:left="0"/>
        <w:jc w:val="both"/>
      </w:pPr>
      <w:r>
        <w:rPr>
          <w:rFonts w:ascii="Times New Roman"/>
          <w:b w:val="false"/>
          <w:i w:val="false"/>
          <w:color w:val="000000"/>
          <w:sz w:val="28"/>
        </w:rPr>
        <w:t>
      субвенциялар.</w:t>
      </w:r>
    </w:p>
    <w:bookmarkStart w:name="z4" w:id="3"/>
    <w:p>
      <w:pPr>
        <w:spacing w:after="0"/>
        <w:ind w:left="0"/>
        <w:jc w:val="both"/>
      </w:pPr>
      <w:r>
        <w:rPr>
          <w:rFonts w:ascii="Times New Roman"/>
          <w:b w:val="false"/>
          <w:i w:val="false"/>
          <w:color w:val="000000"/>
          <w:sz w:val="28"/>
        </w:rPr>
        <w:t>
      3. 2020 жылға арналған аудандық бюджетте субвенция көлемі 1 979 293,0 мың теңге көзделгені ескерілсін.</w:t>
      </w:r>
    </w:p>
    <w:bookmarkEnd w:id="3"/>
    <w:bookmarkStart w:name="z5" w:id="4"/>
    <w:p>
      <w:pPr>
        <w:spacing w:after="0"/>
        <w:ind w:left="0"/>
        <w:jc w:val="both"/>
      </w:pPr>
      <w:r>
        <w:rPr>
          <w:rFonts w:ascii="Times New Roman"/>
          <w:b w:val="false"/>
          <w:i w:val="false"/>
          <w:color w:val="000000"/>
          <w:sz w:val="28"/>
        </w:rPr>
        <w:t xml:space="preserve">
      4. 2020 жылға арналған аудандық бюджеттің кірістерінің құрамында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4"/>
    <w:bookmarkStart w:name="z6" w:id="5"/>
    <w:p>
      <w:pPr>
        <w:spacing w:after="0"/>
        <w:ind w:left="0"/>
        <w:jc w:val="both"/>
      </w:pPr>
      <w:r>
        <w:rPr>
          <w:rFonts w:ascii="Times New Roman"/>
          <w:b w:val="false"/>
          <w:i w:val="false"/>
          <w:color w:val="000000"/>
          <w:sz w:val="28"/>
        </w:rPr>
        <w:t>
      5. Көрсетілген нысаналы трансферттердің сомасын бөлу Қорғалжын ауданы әкімдігінің қаулысымен анықталады.</w:t>
      </w:r>
    </w:p>
    <w:bookmarkEnd w:id="5"/>
    <w:bookmarkStart w:name="z7" w:id="6"/>
    <w:p>
      <w:pPr>
        <w:spacing w:after="0"/>
        <w:ind w:left="0"/>
        <w:jc w:val="both"/>
      </w:pPr>
      <w:r>
        <w:rPr>
          <w:rFonts w:ascii="Times New Roman"/>
          <w:b w:val="false"/>
          <w:i w:val="false"/>
          <w:color w:val="000000"/>
          <w:sz w:val="28"/>
        </w:rPr>
        <w:t xml:space="preserve">
      6. 2020 жылға арналған аудандық бюджеттің кірістерінің құрамында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7. 2020 жылға арналған аудандық жергілікті атқарушы органның резерві 1 000,0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облысы Қорғалжын аудандық мәслихатының 20.11.2020 </w:t>
      </w:r>
      <w:r>
        <w:rPr>
          <w:rFonts w:ascii="Times New Roman"/>
          <w:b w:val="false"/>
          <w:i w:val="false"/>
          <w:color w:val="000000"/>
          <w:sz w:val="28"/>
        </w:rPr>
        <w:t>№ 1/58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белгіленсін.</w:t>
      </w:r>
    </w:p>
    <w:bookmarkEnd w:id="8"/>
    <w:bookmarkStart w:name="z10" w:id="9"/>
    <w:p>
      <w:pPr>
        <w:spacing w:after="0"/>
        <w:ind w:left="0"/>
        <w:jc w:val="both"/>
      </w:pPr>
      <w:r>
        <w:rPr>
          <w:rFonts w:ascii="Times New Roman"/>
          <w:b w:val="false"/>
          <w:i w:val="false"/>
          <w:color w:val="000000"/>
          <w:sz w:val="28"/>
        </w:rPr>
        <w:t xml:space="preserve">
      9. 2020 жылға арналған аудандық бюджетінің атқарылу процесінде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9"/>
    <w:bookmarkStart w:name="z11" w:id="10"/>
    <w:p>
      <w:pPr>
        <w:spacing w:after="0"/>
        <w:ind w:left="0"/>
        <w:jc w:val="both"/>
      </w:pPr>
      <w:r>
        <w:rPr>
          <w:rFonts w:ascii="Times New Roman"/>
          <w:b w:val="false"/>
          <w:i w:val="false"/>
          <w:color w:val="000000"/>
          <w:sz w:val="28"/>
        </w:rPr>
        <w:t>
      10.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Г.Балабекова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О.Балгабаев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1 қосымша</w:t>
            </w:r>
          </w:p>
        </w:tc>
      </w:tr>
    </w:tbl>
    <w:bookmarkStart w:name="z13" w:id="11"/>
    <w:p>
      <w:pPr>
        <w:spacing w:after="0"/>
        <w:ind w:left="0"/>
        <w:jc w:val="left"/>
      </w:pPr>
      <w:r>
        <w:rPr>
          <w:rFonts w:ascii="Times New Roman"/>
          <w:b/>
          <w:i w:val="false"/>
          <w:color w:val="000000"/>
        </w:rPr>
        <w:t xml:space="preserve"> 2020 жылға арналған аудандық бюджет</w:t>
      </w:r>
    </w:p>
    <w:bookmarkEnd w:id="11"/>
    <w:p>
      <w:pPr>
        <w:spacing w:after="0"/>
        <w:ind w:left="0"/>
        <w:jc w:val="both"/>
      </w:pPr>
      <w:r>
        <w:rPr>
          <w:rFonts w:ascii="Times New Roman"/>
          <w:b w:val="false"/>
          <w:i w:val="false"/>
          <w:color w:val="ff0000"/>
          <w:sz w:val="28"/>
        </w:rPr>
        <w:t xml:space="preserve">
      Ескерту. 1 – қосымша жаңа редакцияда – Ақмола облысы Қорғалжын аудандық мәслихатының 11.12.2020 </w:t>
      </w:r>
      <w:r>
        <w:rPr>
          <w:rFonts w:ascii="Times New Roman"/>
          <w:b w:val="false"/>
          <w:i w:val="false"/>
          <w:color w:val="ff0000"/>
          <w:sz w:val="28"/>
        </w:rPr>
        <w:t>№ 1/59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3 060 085,7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204 743,9</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27 927,7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21 530,5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5 883,2</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8 089,1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5 488,7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2 844 284,7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817 856,7</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5"/>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3 296 735,4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2 424 951,2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1 844 856,9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111 528,6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56 412,1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335 427,1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2 қосымша</w:t>
            </w:r>
          </w:p>
        </w:tc>
      </w:tr>
    </w:tbl>
    <w:bookmarkStart w:name="z15" w:id="12"/>
    <w:p>
      <w:pPr>
        <w:spacing w:after="0"/>
        <w:ind w:left="0"/>
        <w:jc w:val="left"/>
      </w:pPr>
      <w:r>
        <w:rPr>
          <w:rFonts w:ascii="Times New Roman"/>
          <w:b/>
          <w:i w:val="false"/>
          <w:color w:val="000000"/>
        </w:rPr>
        <w:t xml:space="preserve"> 2021 жылға арналған аудандық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2 244 885,0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258 332,0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1 959 659,0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3"/>
        <w:gridCol w:w="3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2 244 985,0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1 580 579,0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1 402 306,0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1 380 211,0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1 307 416,0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кредиттердi өтеу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кредиттердi өтеу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3 қосымша</w:t>
            </w:r>
          </w:p>
        </w:tc>
      </w:tr>
    </w:tbl>
    <w:bookmarkStart w:name="z17"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2 259 963,0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270 839,0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12 789,0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7"/>
        <w:gridCol w:w="1187"/>
        <w:gridCol w:w="5833"/>
        <w:gridCol w:w="32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2 260 063,0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131 779,0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1 636 539,0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68 231,0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1 351 690,0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1 329 595,0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1 256 800,0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 - әдiстемелiк кешендерді сатып алу және жеткізу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 шараларды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сайынғы ақшалай қаражат төлемі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 - шараларды өткізу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4 қосымша</w:t>
            </w:r>
          </w:p>
        </w:tc>
      </w:tr>
    </w:tbl>
    <w:bookmarkStart w:name="z19" w:id="14"/>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14"/>
    <w:p>
      <w:pPr>
        <w:spacing w:after="0"/>
        <w:ind w:left="0"/>
        <w:jc w:val="both"/>
      </w:pPr>
      <w:r>
        <w:rPr>
          <w:rFonts w:ascii="Times New Roman"/>
          <w:b w:val="false"/>
          <w:i w:val="false"/>
          <w:color w:val="ff0000"/>
          <w:sz w:val="28"/>
        </w:rPr>
        <w:t xml:space="preserve">
      Ескерту. 4 – қосымша жаңа редакцияда – Ақмола облысы Қорғалжын аудандық мәслихатының 11.12.2020 </w:t>
      </w:r>
      <w:r>
        <w:rPr>
          <w:rFonts w:ascii="Times New Roman"/>
          <w:b w:val="false"/>
          <w:i w:val="false"/>
          <w:color w:val="ff0000"/>
          <w:sz w:val="28"/>
        </w:rPr>
        <w:t>№ 1/59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4"/>
        <w:gridCol w:w="3876"/>
      </w:tblGrid>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795 864,0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433 080,5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98 663,6</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33 065,0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азаматтарға және қоныс аударуға жәрдем көрсететін жұмыс берушілерге мемлекеттік қолдау шараларын көрсетуге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бизнес-идеяларды іске асыруға мемлекеттік гранттар беруге, оның ішінде NEET санатындағы жастар, аз қамтылған көп балалы отбасы мүшелері, аз қамтылған еңбекке қабілетті мүгедектер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47 074,6</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міндетті гигиеналық құралдармен қамтамасыз ету нормаларын ұлғайтуға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көмекшi (компенсаторлық) құралдардың тiзбесiн кеңейтуге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режимінде коммуналдық қызметтерге ақы төлеу бойынша халықтың төлемдерін өтеуге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қорғаудың мемлекеттік ұйымдарында арнаулы әлеуметтік қызметтер көрсететін қызметкерлердің жалақысына қосымша ақы белгілеуге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317 096,9</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еңбеқ ақысын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еңбеқ ақысын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274 667,9</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орта білім беру ұйымдарының педагогтарына біліктілік санаты үшін қосымша ақы төлеуге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34 320,0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13 791,0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орта және қосымша білім беру ұйымдары педагогтерінің еңбегіне ақы төлеуді ұлғайтуға</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362 783,5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70 416,0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255 465,5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ауылындағы Майшұқыр негізгі мектебін күрделі жөңдеу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213 410,5</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ауылындағы "Балауса" балабақша ғимаратын ағымдағы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17 808,0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"Қорғалжын мектеп-гимназия" мемлекеттік мекемесі ғимаратының шатырын күрделі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r>
        <w:trPr>
          <w:trHeight w:val="30" w:hRule="atLeast"/>
        </w:trPr>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көше-жол желісін ағымдағы жөндеу</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5 қосымша</w:t>
            </w:r>
          </w:p>
        </w:tc>
      </w:tr>
    </w:tbl>
    <w:bookmarkStart w:name="z21" w:id="15"/>
    <w:p>
      <w:pPr>
        <w:spacing w:after="0"/>
        <w:ind w:left="0"/>
        <w:jc w:val="left"/>
      </w:pPr>
      <w:r>
        <w:rPr>
          <w:rFonts w:ascii="Times New Roman"/>
          <w:b/>
          <w:i w:val="false"/>
          <w:color w:val="000000"/>
        </w:rPr>
        <w:t xml:space="preserve"> 2020 жылға арналған облыстық бюджеттен нысаналы трансферттер</w:t>
      </w:r>
    </w:p>
    <w:bookmarkEnd w:id="15"/>
    <w:p>
      <w:pPr>
        <w:spacing w:after="0"/>
        <w:ind w:left="0"/>
        <w:jc w:val="both"/>
      </w:pPr>
      <w:r>
        <w:rPr>
          <w:rFonts w:ascii="Times New Roman"/>
          <w:b w:val="false"/>
          <w:i w:val="false"/>
          <w:color w:val="ff0000"/>
          <w:sz w:val="28"/>
        </w:rPr>
        <w:t xml:space="preserve">
      Ескерту. 5 – қосымша жаңа редакцияда – Ақмола облысы Қорғалжын аудандық мәслихатының 11.12.2020 </w:t>
      </w:r>
      <w:r>
        <w:rPr>
          <w:rFonts w:ascii="Times New Roman"/>
          <w:b w:val="false"/>
          <w:i w:val="false"/>
          <w:color w:val="ff0000"/>
          <w:sz w:val="28"/>
        </w:rPr>
        <w:t>№ 1/59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9"/>
        <w:gridCol w:w="3041"/>
      </w:tblGrid>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431 911,2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384 776,2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342 650,6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 IT-сыныптарды ашуға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ыстық тамақпен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1-сынып оқушыларын ыстық тамақпен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отбасынан шыққан мектеп оқушыларын мектеп формасымен және кеңсе тауарларымен қамтамасыз етуге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15 795,0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 жағдайында бастауыш, негізгі және жалпы орта білімнің оқу бағдарламаларын іске асыратын білім беру ұйымдарының мұғалімдеріне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234 872,0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компьютерлерді сатып алуға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Робототехника кабинеттерді сатып алуға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3 872,0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бағыттағы пәндерді ағылшын тілінде оқытқаны үшін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бар мұғалімдерге қосымша ақы төлеуге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Ресурстық орталықтарды жарақтандыруға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объектілері үшін блокты-модульдік қазандық сатып алуға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32 256,0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 материалдық-техникалық жарақтандыруға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23 314,6</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15 821,0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қызметтерін дамытуға мемлекеттік әлеуметтік тапсырысты орналастыруға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Қыска мерзімдік кәсіби оқытуды іске асыруға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жалдауға (жалға алуға) шығындарды өтеу бойынша субсидияларға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әлеуметтік жұмыс жөніндегі консультанттар мен ассистенттерді енгізуге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9 073,0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мөлшерін ұлғайтуға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есебінің бірыңғай ақпараттық алаңын енгізуге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47 135,0</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31 263,3</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Өркендеу ауылының таратушы желілерін қайта жаңартуға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9 251,1</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шаруашылық жүргізу құқығына "Өрлеу" мемлекеттік коммуналдық кәсіпорынның жарғылық капиталын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22 012,2</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15 871,7</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екі 2 қабатты жатақханаларды тұрғын үйге қайта жаңарту" жобасына ведомстводан тыс кешенді сараптама жүргізумен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8 580,7</w:t>
            </w:r>
          </w:p>
        </w:tc>
      </w:tr>
      <w:tr>
        <w:trPr>
          <w:trHeight w:val="30" w:hRule="atLeast"/>
        </w:trPr>
        <w:tc>
          <w:tcPr>
            <w:tcW w:w="9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 Жангелдин көшесі, №2/2, 2/3 мекен-жайында орналасқан тұрғын үйлерге қайта жаңғыртылатын екі 2 қабатты жатақханаларға сыртқы инженерлік желілер, инфрақұрылым және абаттандыру құрылысына ведомстводан тыс кешенді сараптама жүргізумен жоба-сметалық құжаттама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1/47 шешіміне</w:t>
            </w:r>
            <w:r>
              <w:br/>
            </w:r>
            <w:r>
              <w:rPr>
                <w:rFonts w:ascii="Times New Roman"/>
                <w:b w:val="false"/>
                <w:i w:val="false"/>
                <w:color w:val="000000"/>
                <w:sz w:val="20"/>
              </w:rPr>
              <w:t>6 қосымша</w:t>
            </w:r>
          </w:p>
        </w:tc>
      </w:tr>
    </w:tbl>
    <w:bookmarkStart w:name="z23" w:id="16"/>
    <w:p>
      <w:pPr>
        <w:spacing w:after="0"/>
        <w:ind w:left="0"/>
        <w:jc w:val="left"/>
      </w:pPr>
      <w:r>
        <w:rPr>
          <w:rFonts w:ascii="Times New Roman"/>
          <w:b/>
          <w:i w:val="false"/>
          <w:color w:val="000000"/>
        </w:rPr>
        <w:t xml:space="preserve"> 2020 жылға арналған аудан бюджетінің атқарылу процесінде секвестрленуге жатпайтын аудандық бюджеттік бағдарламалардың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