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7680" w14:textId="30e7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2019 жылғы 18 қазандағы № 1/44 шешімі. Ақмола облысының Әділет департаментінде 2019 жылғы 25 қазанда № 7435 болып тіркелді. Күші жойылды - Ақмола облысы Қорғалжын аудандық мәслихатының 2023 жылғы 5 желтоқсандағы № 7/9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05.12.2023 </w:t>
      </w:r>
      <w:r>
        <w:rPr>
          <w:rFonts w:ascii="Times New Roman"/>
          <w:b w:val="false"/>
          <w:i w:val="false"/>
          <w:color w:val="ff0000"/>
          <w:sz w:val="28"/>
        </w:rPr>
        <w:t>№ 7/9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қыркүйектегі № 1/8 (Нормативтік құқықтық актілерді мемлекеттік тіркеу тізілімінде № 5577 тіркелген, 2016 жылғы 27 қазанда аудандық "Нұр-Қорғалжын"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Қорғалжын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"Қорғалжын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Start w:name="z6"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"5-1. Әлеуметтік көмек бір рет және (немесе) мерзімді (ай сайын, тоқсан сайын, жартыжылдықта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көрсету үшін атаулы және мереке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Қазақстанның мүгедектер күні - қазанның екінші жексенбісі.";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келесі санаттары алушыларға көрсетіледі:</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қатысушылар қатарындағы тұлғаларға;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қатерлі ісік ауруымен ауыратындарға;</w:t>
      </w:r>
    </w:p>
    <w:p>
      <w:pPr>
        <w:spacing w:after="0"/>
        <w:ind w:left="0"/>
        <w:jc w:val="both"/>
      </w:pPr>
      <w:r>
        <w:rPr>
          <w:rFonts w:ascii="Times New Roman"/>
          <w:b w:val="false"/>
          <w:i w:val="false"/>
          <w:color w:val="000000"/>
          <w:sz w:val="28"/>
        </w:rPr>
        <w:t>
      туберкулезбен ауыратындарға;</w:t>
      </w:r>
    </w:p>
    <w:p>
      <w:pPr>
        <w:spacing w:after="0"/>
        <w:ind w:left="0"/>
        <w:jc w:val="both"/>
      </w:pPr>
      <w:r>
        <w:rPr>
          <w:rFonts w:ascii="Times New Roman"/>
          <w:b w:val="false"/>
          <w:i w:val="false"/>
          <w:color w:val="000000"/>
          <w:sz w:val="28"/>
        </w:rPr>
        <w:t>
      бас бостандығынан айыру орындарынан босатылып шыққан тұлғаларға;</w:t>
      </w:r>
    </w:p>
    <w:p>
      <w:pPr>
        <w:spacing w:after="0"/>
        <w:ind w:left="0"/>
        <w:jc w:val="both"/>
      </w:pPr>
      <w:r>
        <w:rPr>
          <w:rFonts w:ascii="Times New Roman"/>
          <w:b w:val="false"/>
          <w:i w:val="false"/>
          <w:color w:val="000000"/>
          <w:sz w:val="28"/>
        </w:rPr>
        <w:t>
      пробация қызметінің есебінде тұрған тұлғаларға;</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көпбалалы отбасыларға;</w:t>
      </w:r>
    </w:p>
    <w:p>
      <w:pPr>
        <w:spacing w:after="0"/>
        <w:ind w:left="0"/>
        <w:jc w:val="both"/>
      </w:pPr>
      <w:r>
        <w:rPr>
          <w:rFonts w:ascii="Times New Roman"/>
          <w:b w:val="false"/>
          <w:i w:val="false"/>
          <w:color w:val="000000"/>
          <w:sz w:val="28"/>
        </w:rPr>
        <w:t>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 мүгедек студенттерге;</w:t>
      </w:r>
    </w:p>
    <w:p>
      <w:pPr>
        <w:spacing w:after="0"/>
        <w:ind w:left="0"/>
        <w:jc w:val="both"/>
      </w:pPr>
      <w:r>
        <w:rPr>
          <w:rFonts w:ascii="Times New Roman"/>
          <w:b w:val="false"/>
          <w:i w:val="false"/>
          <w:color w:val="000000"/>
          <w:sz w:val="28"/>
        </w:rPr>
        <w:t>
      жоғары медициналық оқу орындарында ақылы негізде оқитын ауылдық елді мекендерде тұратын жетім-балалар, аз қамтылған, толық емес және көп балалы отбасылардан шыққан студенттерге.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белгілейтін шектен аспайтын жан басына шаққандағы орташа табыстың болуы негіздеме болып табылады.";</w:t>
      </w:r>
    </w:p>
    <w:bookmarkStart w:name="z8"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9-1 тармағымен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"9-1. Атаулы күндер мен мереке күндеріне әлеуметтік көмек бір рет облыстың жергілікті атқарушы органымен келісілген мөлшерінде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қатысушылар қатарындағы тұлғаларға;</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5) қазанның екінші жексенбісі – Қазақстанның мүгедектер күні:</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w:t>
      </w:r>
    </w:p>
    <w:bookmarkStart w:name="z9" w:id="5"/>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9-2 тармағымен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"9-2. Өмірлік қиын жағдай туындағанда,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p>
      <w:pPr>
        <w:spacing w:after="0"/>
        <w:ind w:left="0"/>
        <w:jc w:val="both"/>
      </w:pPr>
      <w:r>
        <w:rPr>
          <w:rFonts w:ascii="Times New Roman"/>
          <w:b w:val="false"/>
          <w:i w:val="false"/>
          <w:color w:val="000000"/>
          <w:sz w:val="28"/>
        </w:rPr>
        <w:t>
      1)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 мүгедек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2) жоғары медициналық оқу орындарында ақылы негізде оқитын ауылдық елді мекендерде тұратын жетім-балалар, аз қамтылған, толық емес және көп балалы отбасылардан шыққан студенттерге өтініш, аудан әкімі, студент және жұмыс беруші арасындағы шарт,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3) денсаулық сақтау ұйымдарында есепте тұрған қатерлі ісіктермен ауыратындарға, туберкулезбен ауыратындарға, Ақмола облысы денсаулық сақтау басқармасының жанындағы "Қорғалжын орталық аудандық ауруханасы" шаруашылық жүргізу құқығындағы мемлекеттік коммуналдық кәсіпорынның тізімі негізінде 15 айлық есептік көрсеткіш мөлшерінде;</w:t>
      </w:r>
    </w:p>
    <w:p>
      <w:pPr>
        <w:spacing w:after="0"/>
        <w:ind w:left="0"/>
        <w:jc w:val="both"/>
      </w:pPr>
      <w:r>
        <w:rPr>
          <w:rFonts w:ascii="Times New Roman"/>
          <w:b w:val="false"/>
          <w:i w:val="false"/>
          <w:color w:val="000000"/>
          <w:sz w:val="28"/>
        </w:rPr>
        <w:t>
      4) табиғи апат немесе өрттің салдарынан зардап шеккен азаматтарға (отбасыларға) акт немесе анықтама негізінде, жағдай туындағаннан кейін, үш айдан кешіктірмей отбасының бір мүшесі өтінген кезде, 30 айлық есептік көрсеткіш мөлшерінде;</w:t>
      </w:r>
    </w:p>
    <w:p>
      <w:pPr>
        <w:spacing w:after="0"/>
        <w:ind w:left="0"/>
        <w:jc w:val="both"/>
      </w:pPr>
      <w:r>
        <w:rPr>
          <w:rFonts w:ascii="Times New Roman"/>
          <w:b w:val="false"/>
          <w:i w:val="false"/>
          <w:color w:val="000000"/>
          <w:sz w:val="28"/>
        </w:rPr>
        <w:t>
      5) босату туралы анықтаманы ұсыну арқылы бас бостандығынан айыру орындарынан босатылып шыққан тұлғаларға, пробация қызметінің есебінде тұрған тұлғаларға, 15 айлық есептік көрсеткіш мөлшерінде.";</w:t>
      </w:r>
    </w:p>
    <w:bookmarkStart w:name="z10" w:id="6"/>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9-3 тармағымен</w:t>
      </w:r>
      <w:r>
        <w:rPr>
          <w:rFonts w:ascii="Times New Roman"/>
          <w:b w:val="false"/>
          <w:i w:val="false"/>
          <w:color w:val="000000"/>
          <w:sz w:val="28"/>
        </w:rPr>
        <w:t xml:space="preserve"> толықтырылсын:</w:t>
      </w:r>
    </w:p>
    <w:bookmarkEnd w:id="6"/>
    <w:p>
      <w:pPr>
        <w:spacing w:after="0"/>
        <w:ind w:left="0"/>
        <w:jc w:val="both"/>
      </w:pPr>
      <w:r>
        <w:rPr>
          <w:rFonts w:ascii="Times New Roman"/>
          <w:b w:val="false"/>
          <w:i w:val="false"/>
          <w:color w:val="000000"/>
          <w:sz w:val="28"/>
        </w:rPr>
        <w:t>
      "9-3. Өмірлік қиын жағдай туындаған жағдайда әлеуметтік көмек төрт немесе одан да көп кәмелетке толмаған балалары бар көпбалалы отбасыларға, табысы ең төменгі күнкөріс деңгейінен аспайтын облыстың жергілікті атқарушы органымен келісім бойынша 15 айлық есептік көрсеткіш мөлшерінде жылына бір рет көрсетіледі.";</w:t>
      </w:r>
    </w:p>
    <w:bookmarkStart w:name="z11" w:id="7"/>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10-1 тармағымен</w:t>
      </w:r>
      <w:r>
        <w:rPr>
          <w:rFonts w:ascii="Times New Roman"/>
          <w:b w:val="false"/>
          <w:i w:val="false"/>
          <w:color w:val="000000"/>
          <w:sz w:val="28"/>
        </w:rPr>
        <w:t xml:space="preserve"> толықтырылсын:</w:t>
      </w:r>
    </w:p>
    <w:bookmarkEnd w:id="7"/>
    <w:p>
      <w:pPr>
        <w:spacing w:after="0"/>
        <w:ind w:left="0"/>
        <w:jc w:val="both"/>
      </w:pPr>
      <w:r>
        <w:rPr>
          <w:rFonts w:ascii="Times New Roman"/>
          <w:b w:val="false"/>
          <w:i w:val="false"/>
          <w:color w:val="000000"/>
          <w:sz w:val="28"/>
        </w:rPr>
        <w:t>
      "10-1.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органымен бекітетін тізім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қағидалардың 1-қосымшасына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3 -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округтің әкіміне жібереді.</w:t>
      </w:r>
    </w:p>
    <w:p>
      <w:pPr>
        <w:spacing w:after="0"/>
        <w:ind w:left="0"/>
        <w:jc w:val="both"/>
      </w:pPr>
      <w:r>
        <w:rPr>
          <w:rFonts w:ascii="Times New Roman"/>
          <w:b w:val="false"/>
          <w:i w:val="false"/>
          <w:color w:val="000000"/>
          <w:sz w:val="28"/>
        </w:rPr>
        <w:t>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"18. Уәкілетті орган учаскелік комиссиядан немесе ауылдық округтің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Қағиданың 16 және 17-тармақтарында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8" w:id="8"/>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Г.Балабекова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