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a704" w14:textId="aaea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2018 жылғы 25 желтоқсандағы № 1/36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2019 жылғы 21 мамырдағы № 2/41 шешімі. Ақмола облысының Әділет департаментінде 2019 жылғы 28 мамырда № 7212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"2019-2021 жылдарға арналған аудандық бюджет туралы" 2018 жылғы 25 желтоқсандағы № 1/36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7042 болып тіркелген, 2019 жылғы 17 қаңтарында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- 2 651 521,9 мың теңге, оның ішінде:</w:t>
      </w:r>
    </w:p>
    <w:p>
      <w:pPr>
        <w:spacing w:after="0"/>
        <w:ind w:left="0"/>
        <w:jc w:val="both"/>
      </w:pPr>
      <w:r>
        <w:rPr>
          <w:rFonts w:ascii="Times New Roman"/>
          <w:b w:val="false"/>
          <w:i w:val="false"/>
          <w:color w:val="000000"/>
          <w:sz w:val="28"/>
        </w:rPr>
        <w:t>
      салықтық түсімдер – 218 275,0 мың теңге;</w:t>
      </w:r>
    </w:p>
    <w:p>
      <w:pPr>
        <w:spacing w:after="0"/>
        <w:ind w:left="0"/>
        <w:jc w:val="both"/>
      </w:pPr>
      <w:r>
        <w:rPr>
          <w:rFonts w:ascii="Times New Roman"/>
          <w:b w:val="false"/>
          <w:i w:val="false"/>
          <w:color w:val="000000"/>
          <w:sz w:val="28"/>
        </w:rPr>
        <w:t>
      салықтық емес түсімдер – 12 845,0 мың теңге;</w:t>
      </w:r>
    </w:p>
    <w:p>
      <w:pPr>
        <w:spacing w:after="0"/>
        <w:ind w:left="0"/>
        <w:jc w:val="both"/>
      </w:pPr>
      <w:r>
        <w:rPr>
          <w:rFonts w:ascii="Times New Roman"/>
          <w:b w:val="false"/>
          <w:i w:val="false"/>
          <w:color w:val="000000"/>
          <w:sz w:val="28"/>
        </w:rPr>
        <w:t>
      негізгі капиталды сатудан түсетін түсімдер – 13 256,0 мың теңге;</w:t>
      </w:r>
    </w:p>
    <w:p>
      <w:pPr>
        <w:spacing w:after="0"/>
        <w:ind w:left="0"/>
        <w:jc w:val="both"/>
      </w:pPr>
      <w:r>
        <w:rPr>
          <w:rFonts w:ascii="Times New Roman"/>
          <w:b w:val="false"/>
          <w:i w:val="false"/>
          <w:color w:val="000000"/>
          <w:sz w:val="28"/>
        </w:rPr>
        <w:t>
      трансферттер түсімі – 2 407 145,9 мың теңге;</w:t>
      </w:r>
    </w:p>
    <w:p>
      <w:pPr>
        <w:spacing w:after="0"/>
        <w:ind w:left="0"/>
        <w:jc w:val="both"/>
      </w:pPr>
      <w:r>
        <w:rPr>
          <w:rFonts w:ascii="Times New Roman"/>
          <w:b w:val="false"/>
          <w:i w:val="false"/>
          <w:color w:val="000000"/>
          <w:sz w:val="28"/>
        </w:rPr>
        <w:t>
      2) шығындар – 2 656 414,6 мың теңге;</w:t>
      </w:r>
    </w:p>
    <w:p>
      <w:pPr>
        <w:spacing w:after="0"/>
        <w:ind w:left="0"/>
        <w:jc w:val="both"/>
      </w:pPr>
      <w:r>
        <w:rPr>
          <w:rFonts w:ascii="Times New Roman"/>
          <w:b w:val="false"/>
          <w:i w:val="false"/>
          <w:color w:val="000000"/>
          <w:sz w:val="28"/>
        </w:rPr>
        <w:t>
      3) таза бюджеттік кредиттеу – 37 769 мың теңге, оның ішінде:</w:t>
      </w:r>
    </w:p>
    <w:p>
      <w:pPr>
        <w:spacing w:after="0"/>
        <w:ind w:left="0"/>
        <w:jc w:val="both"/>
      </w:pPr>
      <w:r>
        <w:rPr>
          <w:rFonts w:ascii="Times New Roman"/>
          <w:b w:val="false"/>
          <w:i w:val="false"/>
          <w:color w:val="000000"/>
          <w:sz w:val="28"/>
        </w:rPr>
        <w:t>
      бюджеттік кредиттер – 64 388,0 мың теңге;</w:t>
      </w:r>
    </w:p>
    <w:p>
      <w:pPr>
        <w:spacing w:after="0"/>
        <w:ind w:left="0"/>
        <w:jc w:val="both"/>
      </w:pPr>
      <w:r>
        <w:rPr>
          <w:rFonts w:ascii="Times New Roman"/>
          <w:b w:val="false"/>
          <w:i w:val="false"/>
          <w:color w:val="000000"/>
          <w:sz w:val="28"/>
        </w:rPr>
        <w:t>
      бюджеттік кредиттерді өтеу – 26 619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(-42 561,7)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42 561,7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21 мамырдағы</w:t>
            </w:r>
            <w:r>
              <w:br/>
            </w:r>
            <w:r>
              <w:rPr>
                <w:rFonts w:ascii="Times New Roman"/>
                <w:b w:val="false"/>
                <w:i w:val="false"/>
                <w:color w:val="000000"/>
                <w:sz w:val="20"/>
              </w:rPr>
              <w:t>№ 2/41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207"/>
        <w:gridCol w:w="5848"/>
        <w:gridCol w:w="2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2 651 521,9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қаражат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2 407 145,9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2 407 145,9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2 407 145,9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1 705 936,0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2 656 414,6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75 109,8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кәсіплкерік, өнеркәсіп және туризм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1 642 145,5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1 372 451,5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172 058,5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(зарасыздандырылған) және қайта өңделген жануарлардың, жануарлардан алынатын өнімдер мен шикізаттың құнын иелеріне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21 мамырдағы</w:t>
            </w:r>
            <w:r>
              <w:br/>
            </w:r>
            <w:r>
              <w:rPr>
                <w:rFonts w:ascii="Times New Roman"/>
                <w:b w:val="false"/>
                <w:i w:val="false"/>
                <w:color w:val="000000"/>
                <w:sz w:val="20"/>
              </w:rPr>
              <w:t>№ 2/41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9"/>
        <w:gridCol w:w="5001"/>
      </w:tblGrid>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561 387,5</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496 999,5</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143 580,5</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20 481,5</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113 592,0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353 419,0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35 977,0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89 077,0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90 867,0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 психологтарының лауазымдық айлықақыларының мөлшерлерін ұлғайтуға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педагогикалық шеберлік біліктілігі үшін қосымша ақы төлеуге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115 165,0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21 мамырдағы</w:t>
            </w:r>
            <w:r>
              <w:br/>
            </w:r>
            <w:r>
              <w:rPr>
                <w:rFonts w:ascii="Times New Roman"/>
                <w:b w:val="false"/>
                <w:i w:val="false"/>
                <w:color w:val="000000"/>
                <w:sz w:val="20"/>
              </w:rPr>
              <w:t>№ 2/41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2019 жылға арналған аудан бюджетіне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9"/>
        <w:gridCol w:w="5171"/>
      </w:tblGrid>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204 210,4</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183 193,6</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ІТ-сыныптарын ашуға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ауылына көше-жол жүйесінің ағымдағы жөндеуіне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56 592,0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22 518,6</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"Инватакси" қызметін дамытуға мемлекеттік әлеуметтік тапсырысты орналастыруға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шығындарды өтеуге </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оқушыларын мектеп формасымен және кеңсе тауарларымен қамтамасыз етуге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біржолғы әлеуметтік көмек көрсетуге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4 052,6</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9 016,8</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21 мамырдағы</w:t>
            </w:r>
            <w:r>
              <w:br/>
            </w:r>
            <w:r>
              <w:rPr>
                <w:rFonts w:ascii="Times New Roman"/>
                <w:b w:val="false"/>
                <w:i w:val="false"/>
                <w:color w:val="000000"/>
                <w:sz w:val="20"/>
              </w:rPr>
              <w:t>№ 2/41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1/36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Ауыл, ауылдық округтің 2019 жылға арналған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8"/>
        <w:gridCol w:w="1698"/>
        <w:gridCol w:w="4614"/>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75 109,8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590"/>
        <w:gridCol w:w="1823"/>
        <w:gridCol w:w="1591"/>
        <w:gridCol w:w="1824"/>
        <w:gridCol w:w="1824"/>
        <w:gridCol w:w="1825"/>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11 221,8</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11 221,8</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11 221,8</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