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2c3a" w14:textId="0d82c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2019 жылғы 31 мамырдағы № А-5/285 қаулысы. Ақмола облысының Әділет департаментінде 2019 жылғы 13 маусымда № 7234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2019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Б.С. Хасеновке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әрекеті 2019 жылдың 1 қаңтарынан бастап туындаған құқықтық қатынастарға таратылады.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Б.Әбутәліпов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"31"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А-5/285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мектепке дейінгі тәрбие мен оқытуға</w:t>
      </w:r>
      <w:r>
        <w:br/>
      </w:r>
      <w:r>
        <w:rPr>
          <w:rFonts w:ascii="Times New Roman"/>
          <w:b/>
          <w:i w:val="false"/>
          <w:color w:val="000000"/>
        </w:rPr>
        <w:t>мемлекеттік білім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8"/>
        <w:gridCol w:w="2421"/>
        <w:gridCol w:w="3295"/>
        <w:gridCol w:w="32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3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 жанындағы шағын орталық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мектеп жанындағы шағын орталық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7"/>
        <w:gridCol w:w="1817"/>
        <w:gridCol w:w="1817"/>
        <w:gridCol w:w="1569"/>
        <w:gridCol w:w="1444"/>
        <w:gridCol w:w="1445"/>
        <w:gridCol w:w="1195"/>
        <w:gridCol w:w="11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шығындарының орташа құны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 ұйымдарында айына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 жанындағы шағын орталық</w:t>
            </w:r>
          </w:p>
        </w:tc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мектеп жанындағы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 жанындағы шағын орталық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мектеп жанындағы шағын орталық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