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3a844" w14:textId="f03a8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Есіл аудандық мәслихатының 2018 жылғы 25 желтоқсандағы № 42/2 "2019-2021 жылдарға арналған Есіл қаласының, Красивинский ауылдық округінің бюджеттері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Есіл аудандық мәслихатының 2019 жылғы 26 қарашадағы № 59/2 шешімі. Ақмола облысының Әділет департаментінде 2019 жылғы 4 желтоқсанда № 7544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111 бабының </w:t>
      </w:r>
      <w:r>
        <w:rPr>
          <w:rFonts w:ascii="Times New Roman"/>
          <w:b w:val="false"/>
          <w:i w:val="false"/>
          <w:color w:val="000000"/>
          <w:sz w:val="28"/>
        </w:rPr>
        <w:t>1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Есіл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Есіл аудандық мәслихатының "2019-2021 жылдарға арналған Есіл қаласының, Красивинский ауылдық округінің бюджеттері туралы" 2018 жылғы 25 желтоқсандағы № 42/2 (Нормативтік құқықтық актілерді мемлекеттік тіркеу тізілімінде № 7020 тіркелген, 2019 жылғы 10 қаңтарда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"1. 2019-2021 жылдарға арналған Есіл қаласының бюджеті тиісінше 1, 2 және 3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110360,8 мың теңге, оның ішінде:</w:t>
      </w:r>
    </w:p>
    <w:p>
      <w:pPr>
        <w:spacing w:after="0"/>
        <w:ind w:left="0"/>
        <w:jc w:val="both"/>
      </w:pPr>
      <w:r>
        <w:rPr>
          <w:rFonts w:ascii="Times New Roman"/>
          <w:b w:val="false"/>
          <w:i w:val="false"/>
          <w:color w:val="000000"/>
          <w:sz w:val="28"/>
        </w:rPr>
        <w:t>
      салықтық түсімдер 69811 мың теңге;</w:t>
      </w:r>
    </w:p>
    <w:p>
      <w:pPr>
        <w:spacing w:after="0"/>
        <w:ind w:left="0"/>
        <w:jc w:val="both"/>
      </w:pPr>
      <w:r>
        <w:rPr>
          <w:rFonts w:ascii="Times New Roman"/>
          <w:b w:val="false"/>
          <w:i w:val="false"/>
          <w:color w:val="000000"/>
          <w:sz w:val="28"/>
        </w:rPr>
        <w:t>
      салықтық емес түсімдер 189 мың теңге;</w:t>
      </w:r>
    </w:p>
    <w:p>
      <w:pPr>
        <w:spacing w:after="0"/>
        <w:ind w:left="0"/>
        <w:jc w:val="both"/>
      </w:pPr>
      <w:r>
        <w:rPr>
          <w:rFonts w:ascii="Times New Roman"/>
          <w:b w:val="false"/>
          <w:i w:val="false"/>
          <w:color w:val="000000"/>
          <w:sz w:val="28"/>
        </w:rPr>
        <w:t>
      трансферттер түсімі 40360,8 мың теңге;</w:t>
      </w:r>
    </w:p>
    <w:p>
      <w:pPr>
        <w:spacing w:after="0"/>
        <w:ind w:left="0"/>
        <w:jc w:val="both"/>
      </w:pPr>
      <w:r>
        <w:rPr>
          <w:rFonts w:ascii="Times New Roman"/>
          <w:b w:val="false"/>
          <w:i w:val="false"/>
          <w:color w:val="000000"/>
          <w:sz w:val="28"/>
        </w:rPr>
        <w:t>
      2) шығындар 117990,5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0 мың теңге;</w:t>
      </w:r>
    </w:p>
    <w:p>
      <w:pPr>
        <w:spacing w:after="0"/>
        <w:ind w:left="0"/>
        <w:jc w:val="both"/>
      </w:pPr>
      <w:r>
        <w:rPr>
          <w:rFonts w:ascii="Times New Roman"/>
          <w:b w:val="false"/>
          <w:i w:val="false"/>
          <w:color w:val="000000"/>
          <w:sz w:val="28"/>
        </w:rPr>
        <w:t>
      4) бюджет тапшылығы (профициті) (-7629,7)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7629,7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 2019 жылға арналған Есіл қаласының бюджетінде, Есіл ауданының Есіл қаласын аббаттандыруға аудандық бюджеттен 4 қосымшаға сәйкес 37730,8 мың теңге сомасында ағымдағы нысаналы трансферттер көзделгені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"2-1. 2019 жылға арналған Есіл қаласының бюджетінде,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882 мың теңге сомасында, мемлекеттік әкімшілік қызметшілердің жекелеген санаттарының жалақысын көтеруге 1448 мың теңге сомасындареспубликалық бюджеттен 8 қосымшаға сәйкес ағымдағы нысаналы трансферттер көзделгені ескерілсін.";</w:t>
      </w:r>
    </w:p>
    <w:bookmarkStart w:name="z6" w:id="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2-2 тармағымен</w:t>
      </w:r>
      <w:r>
        <w:rPr>
          <w:rFonts w:ascii="Times New Roman"/>
          <w:b w:val="false"/>
          <w:i w:val="false"/>
          <w:color w:val="000000"/>
          <w:sz w:val="28"/>
        </w:rPr>
        <w:t xml:space="preserve"> толықтырылсын:</w:t>
      </w:r>
    </w:p>
    <w:bookmarkEnd w:id="2"/>
    <w:p>
      <w:pPr>
        <w:spacing w:after="0"/>
        <w:ind w:left="0"/>
        <w:jc w:val="both"/>
      </w:pPr>
      <w:r>
        <w:rPr>
          <w:rFonts w:ascii="Times New Roman"/>
          <w:b w:val="false"/>
          <w:i w:val="false"/>
          <w:color w:val="000000"/>
          <w:sz w:val="28"/>
        </w:rPr>
        <w:t>
      "2-2. 2019 жылға арналған Есіл қаласының бюджетінде, бюджеттік атқару есебінің бірыңғай ақпараттық алаңнын енгізуге 300 мың теңге сомасында облыстық бюджеттен 10 қосымшаға сәйкес ағымдағы нысаналы трансферттер көзделгені ескерілсін.";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"3. 2019-2021 жылдарға арналған Красивинский ауылдық округінің бюджеті тиісінше 5, 6 және 7 қосымшаларға сәйкес, оның ішінде 2019 жылға келесі көлемдерде бекітілсін:</w:t>
      </w:r>
    </w:p>
    <w:p>
      <w:pPr>
        <w:spacing w:after="0"/>
        <w:ind w:left="0"/>
        <w:jc w:val="both"/>
      </w:pPr>
      <w:r>
        <w:rPr>
          <w:rFonts w:ascii="Times New Roman"/>
          <w:b w:val="false"/>
          <w:i w:val="false"/>
          <w:color w:val="000000"/>
          <w:sz w:val="28"/>
        </w:rPr>
        <w:t>
      1) кірістер 21839 мың теңге, оның ішінде:</w:t>
      </w:r>
    </w:p>
    <w:p>
      <w:pPr>
        <w:spacing w:after="0"/>
        <w:ind w:left="0"/>
        <w:jc w:val="both"/>
      </w:pPr>
      <w:r>
        <w:rPr>
          <w:rFonts w:ascii="Times New Roman"/>
          <w:b w:val="false"/>
          <w:i w:val="false"/>
          <w:color w:val="000000"/>
          <w:sz w:val="28"/>
        </w:rPr>
        <w:t>
      салықтық түсімдер 3200 мың теңге;</w:t>
      </w:r>
    </w:p>
    <w:p>
      <w:pPr>
        <w:spacing w:after="0"/>
        <w:ind w:left="0"/>
        <w:jc w:val="both"/>
      </w:pPr>
      <w:r>
        <w:rPr>
          <w:rFonts w:ascii="Times New Roman"/>
          <w:b w:val="false"/>
          <w:i w:val="false"/>
          <w:color w:val="000000"/>
          <w:sz w:val="28"/>
        </w:rPr>
        <w:t>
      салықтық емес түсімдер 600 мың теңге;</w:t>
      </w:r>
    </w:p>
    <w:p>
      <w:pPr>
        <w:spacing w:after="0"/>
        <w:ind w:left="0"/>
        <w:jc w:val="both"/>
      </w:pPr>
      <w:r>
        <w:rPr>
          <w:rFonts w:ascii="Times New Roman"/>
          <w:b w:val="false"/>
          <w:i w:val="false"/>
          <w:color w:val="000000"/>
          <w:sz w:val="28"/>
        </w:rPr>
        <w:t>
      трансферттер түсімі 18039 мың теңге;</w:t>
      </w:r>
    </w:p>
    <w:p>
      <w:pPr>
        <w:spacing w:after="0"/>
        <w:ind w:left="0"/>
        <w:jc w:val="both"/>
      </w:pPr>
      <w:r>
        <w:rPr>
          <w:rFonts w:ascii="Times New Roman"/>
          <w:b w:val="false"/>
          <w:i w:val="false"/>
          <w:color w:val="000000"/>
          <w:sz w:val="28"/>
        </w:rPr>
        <w:t>
      2) шығындар 22619 мың теңге;</w:t>
      </w:r>
    </w:p>
    <w:p>
      <w:pPr>
        <w:spacing w:after="0"/>
        <w:ind w:left="0"/>
        <w:jc w:val="both"/>
      </w:pPr>
      <w:r>
        <w:rPr>
          <w:rFonts w:ascii="Times New Roman"/>
          <w:b w:val="false"/>
          <w:i w:val="false"/>
          <w:color w:val="000000"/>
          <w:sz w:val="28"/>
        </w:rPr>
        <w:t>
      3) қаржы активтерімен жасалатын операциялар бойынша сальдо 0 мың теңге;</w:t>
      </w:r>
    </w:p>
    <w:p>
      <w:pPr>
        <w:spacing w:after="0"/>
        <w:ind w:left="0"/>
        <w:jc w:val="both"/>
      </w:pPr>
      <w:r>
        <w:rPr>
          <w:rFonts w:ascii="Times New Roman"/>
          <w:b w:val="false"/>
          <w:i w:val="false"/>
          <w:color w:val="000000"/>
          <w:sz w:val="28"/>
        </w:rPr>
        <w:t>
      4) бюджет тапшылығы (профициті) (-780) мың теңге;</w:t>
      </w:r>
    </w:p>
    <w:p>
      <w:pPr>
        <w:spacing w:after="0"/>
        <w:ind w:left="0"/>
        <w:jc w:val="both"/>
      </w:pPr>
      <w:r>
        <w:rPr>
          <w:rFonts w:ascii="Times New Roman"/>
          <w:b w:val="false"/>
          <w:i w:val="false"/>
          <w:color w:val="000000"/>
          <w:sz w:val="28"/>
        </w:rPr>
        <w:t>
      5) бюджет тапшылығын қаржыландыру (профицитін пайдалану) 780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w:t>
      </w:r>
      <w:r>
        <w:rPr>
          <w:rFonts w:ascii="Times New Roman"/>
          <w:b w:val="false"/>
          <w:i w:val="false"/>
          <w:color w:val="000000"/>
          <w:sz w:val="28"/>
        </w:rPr>
        <w:t xml:space="preserve"> жаңа редакцияда баяндалсын:</w:t>
      </w:r>
    </w:p>
    <w:p>
      <w:pPr>
        <w:spacing w:after="0"/>
        <w:ind w:left="0"/>
        <w:jc w:val="both"/>
      </w:pPr>
      <w:r>
        <w:rPr>
          <w:rFonts w:ascii="Times New Roman"/>
          <w:b w:val="false"/>
          <w:i w:val="false"/>
          <w:color w:val="000000"/>
          <w:sz w:val="28"/>
        </w:rPr>
        <w:t>
      "4-1. 2019 жылға арналған Красивинский ауылдық округінің бюджетінде,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1919 мың теңге сомасында, мемлекеттік әкімшілік қызметшілердің жекелеген санаттарының жалақысын көтеруге 1256 мың теңге сомасында республикалық бюджеттен 9 қосымшаға сәйкес ағымдағы нысаналы трансферттер көзделгені ескерілсін.";</w:t>
      </w:r>
    </w:p>
    <w:bookmarkStart w:name="z9" w:id="3"/>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4-2 тармағымен</w:t>
      </w:r>
      <w:r>
        <w:rPr>
          <w:rFonts w:ascii="Times New Roman"/>
          <w:b w:val="false"/>
          <w:i w:val="false"/>
          <w:color w:val="000000"/>
          <w:sz w:val="28"/>
        </w:rPr>
        <w:t xml:space="preserve"> толықтырылсын:</w:t>
      </w:r>
    </w:p>
    <w:bookmarkEnd w:id="3"/>
    <w:p>
      <w:pPr>
        <w:spacing w:after="0"/>
        <w:ind w:left="0"/>
        <w:jc w:val="both"/>
      </w:pPr>
      <w:r>
        <w:rPr>
          <w:rFonts w:ascii="Times New Roman"/>
          <w:b w:val="false"/>
          <w:i w:val="false"/>
          <w:color w:val="000000"/>
          <w:sz w:val="28"/>
        </w:rPr>
        <w:t>
      "4-2. 2019 жылға арналған Красивинский ауылдық округінің бюджетінде, бюджеттік атқару есебінің бірыңғай ақпараттық алаңнын енгізуге 300 мың теңге сомасында облыстық бюджеттен 11 қосымшаға сәйкес ағымдағы нысаналы трансферттер көзделгені ескерілсін.";</w:t>
      </w:r>
    </w:p>
    <w:bookmarkStart w:name="z10"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қосымшаларына</w:t>
      </w:r>
      <w:r>
        <w:rPr>
          <w:rFonts w:ascii="Times New Roman"/>
          <w:b w:val="false"/>
          <w:i w:val="false"/>
          <w:color w:val="000000"/>
          <w:sz w:val="28"/>
        </w:rPr>
        <w:t xml:space="preserve"> сәйкес жаңа редакцияда баяндалсын;</w:t>
      </w:r>
    </w:p>
    <w:bookmarkEnd w:id="4"/>
    <w:bookmarkStart w:name="z11" w:id="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 қосымшаларына</w:t>
      </w:r>
      <w:r>
        <w:rPr>
          <w:rFonts w:ascii="Times New Roman"/>
          <w:b w:val="false"/>
          <w:i w:val="false"/>
          <w:color w:val="000000"/>
          <w:sz w:val="28"/>
        </w:rPr>
        <w:t xml:space="preserve"> сәйкес көрсетілген шешім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 қосымшаларымен</w:t>
      </w:r>
      <w:r>
        <w:rPr>
          <w:rFonts w:ascii="Times New Roman"/>
          <w:b w:val="false"/>
          <w:i w:val="false"/>
          <w:color w:val="000000"/>
          <w:sz w:val="28"/>
        </w:rPr>
        <w:t xml:space="preserve"> толықтырылсын.</w:t>
      </w:r>
    </w:p>
    <w:bookmarkEnd w:id="5"/>
    <w:bookmarkStart w:name="z12" w:id="6"/>
    <w:p>
      <w:pPr>
        <w:spacing w:after="0"/>
        <w:ind w:left="0"/>
        <w:jc w:val="both"/>
      </w:pPr>
      <w:r>
        <w:rPr>
          <w:rFonts w:ascii="Times New Roman"/>
          <w:b w:val="false"/>
          <w:i w:val="false"/>
          <w:color w:val="000000"/>
          <w:sz w:val="28"/>
        </w:rPr>
        <w:t>
      4. Осы шешім Ақмола облысының Әділет департаментінде мемлекеттік тіркелген күнінен бастап күшіне енеді және 2019 жылдың 1 қаңтарынан бастап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А.Господарь</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С.Ағымбаева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Есіл ауданының әкімдігі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59/2 шешіміне</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1 қосымша</w:t>
            </w:r>
          </w:p>
        </w:tc>
      </w:tr>
    </w:tbl>
    <w:bookmarkStart w:name="z14" w:id="7"/>
    <w:p>
      <w:pPr>
        <w:spacing w:after="0"/>
        <w:ind w:left="0"/>
        <w:jc w:val="left"/>
      </w:pPr>
      <w:r>
        <w:rPr>
          <w:rFonts w:ascii="Times New Roman"/>
          <w:b/>
          <w:i w:val="false"/>
          <w:color w:val="000000"/>
        </w:rPr>
        <w:t xml:space="preserve"> 2019 жылға арналған қалалық бюджет</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6"/>
        <w:gridCol w:w="1146"/>
        <w:gridCol w:w="1146"/>
        <w:gridCol w:w="3267"/>
        <w:gridCol w:w="55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55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69 811</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36 096 </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36 096</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33 715</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22 444</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r>
        <w:trPr>
          <w:trHeight w:val="30" w:hRule="atLeast"/>
        </w:trPr>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5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40 360,8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8"/>
        <w:gridCol w:w="1668"/>
        <w:gridCol w:w="1668"/>
        <w:gridCol w:w="3872"/>
        <w:gridCol w:w="38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8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117 990,5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43 691</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қызметін қамтамасыз ету жөніндегі қызметтер</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40 017,7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3 673,3</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60 223,5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40 069,5</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14 076</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r>
        <w:trPr>
          <w:trHeight w:val="30" w:hRule="atLeast"/>
        </w:trPr>
        <w:tc>
          <w:tcPr>
            <w:tcW w:w="1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7 629,7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59/2 шешіміне</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4 қосымша</w:t>
            </w:r>
          </w:p>
        </w:tc>
      </w:tr>
    </w:tbl>
    <w:bookmarkStart w:name="z16" w:id="8"/>
    <w:p>
      <w:pPr>
        <w:spacing w:after="0"/>
        <w:ind w:left="0"/>
        <w:jc w:val="left"/>
      </w:pPr>
      <w:r>
        <w:rPr>
          <w:rFonts w:ascii="Times New Roman"/>
          <w:b/>
          <w:i w:val="false"/>
          <w:color w:val="000000"/>
        </w:rPr>
        <w:t xml:space="preserve"> 2019 жылға арналған аудандық бюджеттен берілетін нысаналы трансферттер</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3"/>
        <w:gridCol w:w="3827"/>
      </w:tblGrid>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 әкімінің аппараты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37 730,8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жаяу жүргіншілер жолдарын жайластыруға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9 764,8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Жауынгерлер-интернационалистер ескерткішінің алаңын аббаттандыру және жайластыру туралы</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 абаттандыруға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Жабаев көшесі бойынша скверді жайластыру және абаттандыру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7 570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ғимараттары мен құрылыстарына жарық иллюминациясын дайындауға және монтаждауға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4 950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Дюралайттан көше фигураларын басып шығаруға және орнатуға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2 872</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цифрлық бейне бақылау жүйесі үшін 64 арнаға бейнетіркегіш сатып алуға және орнатуға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Жеңіс көшесіндегі балалар алаңын жайластыруға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669,4</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әкімдігінің ғимаратын ағымдағы ішкі жөндеуге (ОPEN OFIS мемлекеттік қызмет көрсетуге кедергісіз қолжетімділігі үшін)</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2 110,3</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жаңа жылдық шыршаны безендіруге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2 178</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 әкімдігі ғимараты коридорларының ағымдағы жөндеуіне</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2 296,1</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қаласының аумағында екі жақты шеткі консольдерді дайындауға және орнатуға</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r>
      <w:tr>
        <w:trPr>
          <w:trHeight w:val="30" w:hRule="atLeast"/>
        </w:trPr>
        <w:tc>
          <w:tcPr>
            <w:tcW w:w="8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бірыңғай порталы бойынша жұмыс үшін кабель желісінің жұмыстарын жүргізу</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59/2 шешіміне</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5 қосымша</w:t>
            </w:r>
          </w:p>
        </w:tc>
      </w:tr>
    </w:tbl>
    <w:bookmarkStart w:name="z18" w:id="9"/>
    <w:p>
      <w:pPr>
        <w:spacing w:after="0"/>
        <w:ind w:left="0"/>
        <w:jc w:val="left"/>
      </w:pPr>
      <w:r>
        <w:rPr>
          <w:rFonts w:ascii="Times New Roman"/>
          <w:b/>
          <w:i w:val="false"/>
          <w:color w:val="000000"/>
        </w:rPr>
        <w:t xml:space="preserve"> 2019 жылға арналған ауылдық бюджет</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6"/>
        <w:gridCol w:w="1316"/>
        <w:gridCol w:w="1316"/>
        <w:gridCol w:w="375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Санаты</w:t>
            </w:r>
          </w:p>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1 100 </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r>
        <w:trPr>
          <w:trHeight w:val="30" w:hRule="atLeast"/>
        </w:trPr>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18 039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73"/>
        <w:gridCol w:w="1730"/>
        <w:gridCol w:w="1730"/>
        <w:gridCol w:w="4016"/>
        <w:gridCol w:w="355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 топ</w:t>
            </w:r>
          </w:p>
        </w:tc>
        <w:tc>
          <w:tcPr>
            <w:tcW w:w="3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22 619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қызметін қамтамасыз ету жөніндегі қызметтер</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18 995,7</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1 394,3</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жасалатын операциялар бойынша сальдо</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59/2 шешіміне</w:t>
            </w:r>
            <w:r>
              <w:br/>
            </w:r>
            <w:r>
              <w:rPr>
                <w:rFonts w:ascii="Times New Roman"/>
                <w:b w:val="false"/>
                <w:i w:val="false"/>
                <w:color w:val="000000"/>
                <w:sz w:val="20"/>
              </w:rPr>
              <w:t>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8 қосымша</w:t>
            </w:r>
          </w:p>
        </w:tc>
      </w:tr>
    </w:tbl>
    <w:bookmarkStart w:name="z20" w:id="10"/>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3700"/>
      </w:tblGrid>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 әкімінің аппараты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2 330</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59/2 шешіміне</w:t>
            </w:r>
            <w:r>
              <w:br/>
            </w:r>
            <w:r>
              <w:rPr>
                <w:rFonts w:ascii="Times New Roman"/>
                <w:b w:val="false"/>
                <w:i w:val="false"/>
                <w:color w:val="000000"/>
                <w:sz w:val="20"/>
              </w:rPr>
              <w:t>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9 қосымша</w:t>
            </w:r>
          </w:p>
        </w:tc>
      </w:tr>
    </w:tbl>
    <w:bookmarkStart w:name="z22" w:id="11"/>
    <w:p>
      <w:pPr>
        <w:spacing w:after="0"/>
        <w:ind w:left="0"/>
        <w:jc w:val="left"/>
      </w:pPr>
      <w:r>
        <w:rPr>
          <w:rFonts w:ascii="Times New Roman"/>
          <w:b/>
          <w:i w:val="false"/>
          <w:color w:val="000000"/>
        </w:rPr>
        <w:t xml:space="preserve"> 2019 жылға арналған республикалық бюджеттен берілетін нысаналы трансферттер</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00"/>
        <w:gridCol w:w="3700"/>
      </w:tblGrid>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Красивинский ауылдық округінің әкімінің аппараты</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3 175</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төменгі жалақы мөлшерінің өзгеруіне байланысты азаматтық қызметшілердің жекеленген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1 919</w:t>
            </w:r>
          </w:p>
        </w:tc>
      </w:tr>
      <w:tr>
        <w:trPr>
          <w:trHeight w:val="30" w:hRule="atLeast"/>
        </w:trPr>
        <w:tc>
          <w:tcPr>
            <w:tcW w:w="8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әкімшілік қызметшілердің жекелеген санаттарының жалақысын</w:t>
            </w:r>
          </w:p>
        </w:tc>
        <w:tc>
          <w:tcPr>
            <w:tcW w:w="37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59/2 шешіміне</w:t>
            </w:r>
            <w:r>
              <w:br/>
            </w:r>
            <w:r>
              <w:rPr>
                <w:rFonts w:ascii="Times New Roman"/>
                <w:b w:val="false"/>
                <w:i w:val="false"/>
                <w:color w:val="000000"/>
                <w:sz w:val="20"/>
              </w:rPr>
              <w:t>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10 қосымша</w:t>
            </w:r>
          </w:p>
        </w:tc>
      </w:tr>
    </w:tbl>
    <w:bookmarkStart w:name="z24" w:id="12"/>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Есіл қаласы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 берілген</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2019 жылғы 26 қарашадағы</w:t>
            </w:r>
            <w:r>
              <w:br/>
            </w:r>
            <w:r>
              <w:rPr>
                <w:rFonts w:ascii="Times New Roman"/>
                <w:b w:val="false"/>
                <w:i w:val="false"/>
                <w:color w:val="000000"/>
                <w:sz w:val="20"/>
              </w:rPr>
              <w:t>№ 59/2 шешіміне</w:t>
            </w:r>
            <w:r>
              <w:br/>
            </w:r>
            <w:r>
              <w:rPr>
                <w:rFonts w:ascii="Times New Roman"/>
                <w:b w:val="false"/>
                <w:i w:val="false"/>
                <w:color w:val="000000"/>
                <w:sz w:val="20"/>
              </w:rPr>
              <w:t>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аудандық мәслихатының</w:t>
            </w:r>
            <w:r>
              <w:br/>
            </w:r>
            <w:r>
              <w:rPr>
                <w:rFonts w:ascii="Times New Roman"/>
                <w:b w:val="false"/>
                <w:i w:val="false"/>
                <w:color w:val="000000"/>
                <w:sz w:val="20"/>
              </w:rPr>
              <w:t>2018 жылғы 25 желтоқсандағы</w:t>
            </w:r>
            <w:r>
              <w:br/>
            </w:r>
            <w:r>
              <w:rPr>
                <w:rFonts w:ascii="Times New Roman"/>
                <w:b w:val="false"/>
                <w:i w:val="false"/>
                <w:color w:val="000000"/>
                <w:sz w:val="20"/>
              </w:rPr>
              <w:t>№ 42/2 шешіміне</w:t>
            </w:r>
            <w:r>
              <w:br/>
            </w:r>
            <w:r>
              <w:rPr>
                <w:rFonts w:ascii="Times New Roman"/>
                <w:b w:val="false"/>
                <w:i w:val="false"/>
                <w:color w:val="000000"/>
                <w:sz w:val="20"/>
              </w:rPr>
              <w:t>11 қосымша</w:t>
            </w:r>
          </w:p>
        </w:tc>
      </w:tr>
    </w:tbl>
    <w:bookmarkStart w:name="z26" w:id="13"/>
    <w:p>
      <w:pPr>
        <w:spacing w:after="0"/>
        <w:ind w:left="0"/>
        <w:jc w:val="left"/>
      </w:pPr>
      <w:r>
        <w:rPr>
          <w:rFonts w:ascii="Times New Roman"/>
          <w:b/>
          <w:i w:val="false"/>
          <w:color w:val="000000"/>
        </w:rPr>
        <w:t xml:space="preserve"> 2019 жылға арналған облыстық бюджеттен берілетін нысаналы трансферттер</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5"/>
        <w:gridCol w:w="5765"/>
      </w:tblGrid>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Сома</w:t>
            </w:r>
            <w:r>
              <w:br/>
            </w:r>
            <w:r>
              <w:rPr>
                <w:rFonts w:ascii="Times New Roman"/>
                <w:b/>
                <w:i w:val="false"/>
                <w:color w:val="000000"/>
                <w:sz w:val="20"/>
              </w:rPr>
              <w:t>мың теңге</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Есіл ауданы Красивинский ауылдық округінің әкімінің аппараты</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6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атқару есебінің бірыңғай ақпараттық алаңнын енгізуге берілген</w:t>
            </w:r>
          </w:p>
        </w:tc>
        <w:tc>
          <w:tcPr>
            <w:tcW w:w="5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