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b4b4" w14:textId="01bb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2020 жылға арналған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Бұланды ауданы әкімдігінің 2019 жылғы 15 қарашадағы № А-11/323 қаулысы. Ақмола облысының Әділет департаментінде 2019 жылғы 18 қарашада № 7484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 бабы 1 тармағының </w:t>
      </w:r>
      <w:r>
        <w:rPr>
          <w:rFonts w:ascii="Times New Roman"/>
          <w:b w:val="false"/>
          <w:i w:val="false"/>
          <w:color w:val="000000"/>
          <w:sz w:val="28"/>
        </w:rPr>
        <w:t>2), 3), 4) тармақшаларына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Бұланды ауданы бойынша 2020 жылға арналған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Бұланды ауданы бойынша 2020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Бұланды ауданы бойынша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Бұланды ауданы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2019 жылғы "15" қарашадағы № А-11/323</w:t>
            </w:r>
            <w:r>
              <w:br/>
            </w:r>
            <w:r>
              <w:rPr>
                <w:rFonts w:ascii="Times New Roman"/>
                <w:b w:val="false"/>
                <w:i w:val="false"/>
                <w:color w:val="000000"/>
                <w:sz w:val="20"/>
              </w:rPr>
              <w:t>қаулысына 1 - қосымша</w:t>
            </w:r>
          </w:p>
        </w:tc>
      </w:tr>
    </w:tbl>
    <w:bookmarkStart w:name="z8" w:id="6"/>
    <w:p>
      <w:pPr>
        <w:spacing w:after="0"/>
        <w:ind w:left="0"/>
        <w:jc w:val="left"/>
      </w:pPr>
      <w:r>
        <w:rPr>
          <w:rFonts w:ascii="Times New Roman"/>
          <w:b/>
          <w:i w:val="false"/>
          <w:color w:val="000000"/>
        </w:rPr>
        <w:t xml:space="preserve"> Бұланды ауданы бойынша 2020 жылға арналған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474"/>
        <w:gridCol w:w="1928"/>
        <w:gridCol w:w="3656"/>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Бұланды ауданы әкімдігінің жанындағы "Макинск жылу" шаруашылық жүргізу құқығындағы мемлекеттік коммуналдық кәсіпорны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каменный карьер" жауапкершілігі шектеулі серіктестігі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2019 жылғы "15" қарашадағы № А-11/323</w:t>
            </w:r>
            <w:r>
              <w:br/>
            </w:r>
            <w:r>
              <w:rPr>
                <w:rFonts w:ascii="Times New Roman"/>
                <w:b w:val="false"/>
                <w:i w:val="false"/>
                <w:color w:val="000000"/>
                <w:sz w:val="20"/>
              </w:rPr>
              <w:t>қаулысына 2 - қосымша</w:t>
            </w:r>
          </w:p>
        </w:tc>
      </w:tr>
    </w:tbl>
    <w:bookmarkStart w:name="z10" w:id="7"/>
    <w:p>
      <w:pPr>
        <w:spacing w:after="0"/>
        <w:ind w:left="0"/>
        <w:jc w:val="left"/>
      </w:pPr>
      <w:r>
        <w:rPr>
          <w:rFonts w:ascii="Times New Roman"/>
          <w:b/>
          <w:i w:val="false"/>
          <w:color w:val="000000"/>
        </w:rPr>
        <w:t xml:space="preserve"> Бұланды ауданы бойынша 2020 жылға арналған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474"/>
        <w:gridCol w:w="1928"/>
        <w:gridCol w:w="3656"/>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әкімдігінің жанындағы "Макинск жылу" шаруашылық жүргізу құқығындағы мемлекеттік коммуналдық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каменный карьер" жауапкершілігі шектеулі серіктестігі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2019 жылғы "15" қарашадағы № А-11/323</w:t>
            </w:r>
            <w:r>
              <w:br/>
            </w:r>
            <w:r>
              <w:rPr>
                <w:rFonts w:ascii="Times New Roman"/>
                <w:b w:val="false"/>
                <w:i w:val="false"/>
                <w:color w:val="000000"/>
                <w:sz w:val="20"/>
              </w:rPr>
              <w:t>қаулысына 3 - қосымша</w:t>
            </w:r>
          </w:p>
        </w:tc>
      </w:tr>
    </w:tbl>
    <w:bookmarkStart w:name="z12" w:id="8"/>
    <w:p>
      <w:pPr>
        <w:spacing w:after="0"/>
        <w:ind w:left="0"/>
        <w:jc w:val="left"/>
      </w:pPr>
      <w:r>
        <w:rPr>
          <w:rFonts w:ascii="Times New Roman"/>
          <w:b/>
          <w:i w:val="false"/>
          <w:color w:val="000000"/>
        </w:rPr>
        <w:t xml:space="preserve"> Бұланды ауданы бойынша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474"/>
        <w:gridCol w:w="1928"/>
        <w:gridCol w:w="3656"/>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әкімдігінің жанындағы "Макинск жылу" шаруашылық жүргізу құқығындағы мемлекеттік коммуналдық кәсіпорны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"Буландынский каменный карьер" жауапкершілігі шектеулі серіктестігі</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