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c60a" w14:textId="353c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2016 жылғы 5 тамыздағы № 170 "Аудандық бюджет шығыстарының басым бағыттарының тізбесін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28 қазандағы № 244 қаулысы. Ақмола облысының Әділет департаментінде 2019 жылғы 29 қазанда № 7442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"Аудандық бюджет шығыстарының басым бағыттарының тізбесін анықтау туралы" 2016 жылғы 5 тамыздағы № 170 (Нормативтік құқықтық актілерді мемлекеттік тіркеу тізілімінде № 5510 болып тіркелген, 2016 жылғы 15 қыркүйекте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(Нормативтік құқықтық актілерді мемлекеттік тіркеу тізілімінде № 9934 болып тіркелген) сәйкес, Астрахан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