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d44f" w14:textId="6dcd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ауданының шалғайдағы елдi мекендерде тұратын балаларды жалпы бiлiм беретiн мектептерге тасымалдаудың схемалары мен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7 наурыздағы № 59 қаулысы. Ақмола облысының Әділет департаментінде 2019 жылғы 14 наурызда № 7100 болып тіркелді. Күші жойылды - Ақмола облысы Астрахан ауданы әкімдігінің 2021 жылғы 7 сәуірдегі № 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әкімдігінің 07.04.2021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ауданының шалғайдағы елдi мекендерде тұратын балаларды жалпы бiлiм беретiн мектептерге тасымалдаудың схемалары мен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Астрахан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Астрахан ауданы әкімдігінің 2018 жылғы 2 шілдедегі № 131 "Астрахан ауданының шалғайдағы елдi мекендерде тұратын балаларды жалпы бiлiм беретiн мектептерге тасымалдаудың схемалары мен тәртiбiн бекiту туралы" (Нормативтік құқықтық актілерді мемлекеттік тіркеу тізілімінде № 6729 тіркелген, 2018 жылдың 23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Астрахан ауданы әкімінің орынбасары Ж.Қ.Шахпұтоваға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 білім бөлімінің "№ 1 Астрахан орта мектебі" коммуналдық мемлекеттік мекемесіне тасымалдаудың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"Ковыленка негізгі мектебі" мемлекеттік мекемесіне тасымалдаудың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"Старый Колутон орта мектебі" мемлекеттік мекемесіне тасымалдаудың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"Петровка орта мектебі" мемлекеттік мекемесіне тасымалдаудың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5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Астрахан ауданының білім бөлімінің "Ұзынкөл негізгі мектебі" коммуналдық мемлекеттік мекемесіне тасымалдаудың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қаулысына 6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ауданының шалғайдағы елді мекендерде тұратын балаларды жалпы білім беретін мектепке тасымалдаудың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ауданының шалғайдағы елді мекендерде тұратын балаларды жалпы білім беретін мектепке тасымалдаудың тәртібі "Автомобиль көлігі туралы" 2003 жылғы 4 шілдедегі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білім беру ұйымы болып табылады.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атқарушының 2015 жылғы 26 наурыздағы № 349 бұйрығымен бекітілген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