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1492" w14:textId="c621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2019 жылғы 3 маусымдағы № а-6/238 қаулысы. Ақмола облысының Әділет департаментінде 2019 жылғы 11 маусымда № 7228 болып тіркелді. Күші жойылды - Ақмола облысы Атбасар ауданы әкімдігінің 2019 жылғы 7 қазандағы № а-10/413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әкімдігінің 07.10.2019 </w:t>
      </w:r>
      <w:r>
        <w:rPr>
          <w:rFonts w:ascii="Times New Roman"/>
          <w:b w:val="false"/>
          <w:i w:val="false"/>
          <w:color w:val="ff0000"/>
          <w:sz w:val="28"/>
        </w:rPr>
        <w:t>№ а-10/413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2019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А.Б.Бекбаевқа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күннен бастап қолданысқа енгізіледі және 2019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"03"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а-6/238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773"/>
        <w:gridCol w:w="1769"/>
        <w:gridCol w:w="839"/>
        <w:gridCol w:w="2700"/>
        <w:gridCol w:w="839"/>
        <w:gridCol w:w="2701"/>
        <w:gridCol w:w="840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төлемақысынын мөлшері (теңге)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мемле-кеттік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