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fc4d" w14:textId="fecf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2018 жылғы 25 желтоқсандағы № 6С-37/9 "2019-2021 жылдарға арналған Ақсу, Бестөбе, Заводской, Шаңтөбе кенттерінің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2019 жылғы 30 қыркүйектегі № 6С-44/2 шешімі. Ақмола облысының Әділет департаментінде 2019 жылғы 3 қазанда № 7407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"2019-2021 жылдарға арналған Ақсу, Бестөбе, Заводской, Шаңтөбе кенттерінің бюджеттері туралы" 2018 жылғы 25 желтоқсандағы № 6С-37/9 (Нормативтік құқықтық актілерді мемлекеттік тіркеу тізілімінде № 7045 болып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Ақсу кентінің бюджеті тиісінше 1, 2, 3-қосымшаларға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50 017,3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38 245,3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52 040,2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- 2 022,9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2 022,9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Бестөбе кентінің бюджеті тиісінше 4, 5, 6-қосымшаларға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54 190,9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32 260,9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- 4 875,1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4 875,1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Заводской кентінің бюджеті тиісінше 7, 8, 9-қосымшаларға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29 090,4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15 905,4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Шаңтөбе кентінің бюджеті тиісінше 10, 11, 12-қосымшаларға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23 955,6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19 185,6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27 935,4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- 3 979,8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3 979,8 мың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Д.Балпанов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3991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52 040,2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30 964,2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30 964,2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24 294,2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- 2 022,9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25 276,1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- 4 875,1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29 841,4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21 974,8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27 935,4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21 955,4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18 747,4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- 3 979,8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