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a429" w14:textId="279a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2018 жылғы 21 желтоқсандағы № С-26/6 "2019-2021 жылдарға арналған қалалық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Көкшетау қалалық мәслихатының 2019 жылғы 28 наурыздағы № С-30/2 шешімі. Ақмола облысының Әділет департаментінде 2019 жылғы 4 сәуірде № 7121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"2019-2021 жылдарға арналған қалалық бюджеті туралы" 2018 жылғы 21 желтоқсандағы № С-26/6 (Нормативтік құқықтық актілерді мемлекеттік тіркеу тізілімінде № 7033 болып тіркелген, 2019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қалалық бюджеті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30 144 876,2 мың теңге, соның ішінде:</w:t>
      </w:r>
    </w:p>
    <w:p>
      <w:pPr>
        <w:spacing w:after="0"/>
        <w:ind w:left="0"/>
        <w:jc w:val="both"/>
      </w:pPr>
      <w:r>
        <w:rPr>
          <w:rFonts w:ascii="Times New Roman"/>
          <w:b w:val="false"/>
          <w:i w:val="false"/>
          <w:color w:val="000000"/>
          <w:sz w:val="28"/>
        </w:rPr>
        <w:t>
      салықтық түсімдер – 21 940 282,0 мың теңге;</w:t>
      </w:r>
    </w:p>
    <w:p>
      <w:pPr>
        <w:spacing w:after="0"/>
        <w:ind w:left="0"/>
        <w:jc w:val="both"/>
      </w:pPr>
      <w:r>
        <w:rPr>
          <w:rFonts w:ascii="Times New Roman"/>
          <w:b w:val="false"/>
          <w:i w:val="false"/>
          <w:color w:val="000000"/>
          <w:sz w:val="28"/>
        </w:rPr>
        <w:t>
      салықтық емес түсімдер – 125 860,0 мың теңге;</w:t>
      </w:r>
    </w:p>
    <w:p>
      <w:pPr>
        <w:spacing w:after="0"/>
        <w:ind w:left="0"/>
        <w:jc w:val="both"/>
      </w:pPr>
      <w:r>
        <w:rPr>
          <w:rFonts w:ascii="Times New Roman"/>
          <w:b w:val="false"/>
          <w:i w:val="false"/>
          <w:color w:val="000000"/>
          <w:sz w:val="28"/>
        </w:rPr>
        <w:t>
      негізгі капиталды сатудан түсетін түсімдер – 623 979,2 мың теңге;</w:t>
      </w:r>
    </w:p>
    <w:p>
      <w:pPr>
        <w:spacing w:after="0"/>
        <w:ind w:left="0"/>
        <w:jc w:val="both"/>
      </w:pPr>
      <w:r>
        <w:rPr>
          <w:rFonts w:ascii="Times New Roman"/>
          <w:b w:val="false"/>
          <w:i w:val="false"/>
          <w:color w:val="000000"/>
          <w:sz w:val="28"/>
        </w:rPr>
        <w:t>
      трансферттер түсімі – 7 454 755,0 мың теңге;</w:t>
      </w:r>
    </w:p>
    <w:p>
      <w:pPr>
        <w:spacing w:after="0"/>
        <w:ind w:left="0"/>
        <w:jc w:val="both"/>
      </w:pPr>
      <w:r>
        <w:rPr>
          <w:rFonts w:ascii="Times New Roman"/>
          <w:b w:val="false"/>
          <w:i w:val="false"/>
          <w:color w:val="000000"/>
          <w:sz w:val="28"/>
        </w:rPr>
        <w:t>
      2) шығындар – 31 086 633,4 мың теңге;</w:t>
      </w:r>
    </w:p>
    <w:p>
      <w:pPr>
        <w:spacing w:after="0"/>
        <w:ind w:left="0"/>
        <w:jc w:val="both"/>
      </w:pPr>
      <w:r>
        <w:rPr>
          <w:rFonts w:ascii="Times New Roman"/>
          <w:b w:val="false"/>
          <w:i w:val="false"/>
          <w:color w:val="000000"/>
          <w:sz w:val="28"/>
        </w:rPr>
        <w:t>
      3) таза бюджеттік кредиттеу – -137 423,0 мың теңге, соның ішінде:</w:t>
      </w:r>
    </w:p>
    <w:p>
      <w:pPr>
        <w:spacing w:after="0"/>
        <w:ind w:left="0"/>
        <w:jc w:val="both"/>
      </w:pPr>
      <w:r>
        <w:rPr>
          <w:rFonts w:ascii="Times New Roman"/>
          <w:b w:val="false"/>
          <w:i w:val="false"/>
          <w:color w:val="000000"/>
          <w:sz w:val="28"/>
        </w:rPr>
        <w:t>
      бюджеттік кредиттер – 110 600,0 мың теңге;</w:t>
      </w:r>
    </w:p>
    <w:p>
      <w:pPr>
        <w:spacing w:after="0"/>
        <w:ind w:left="0"/>
        <w:jc w:val="both"/>
      </w:pPr>
      <w:r>
        <w:rPr>
          <w:rFonts w:ascii="Times New Roman"/>
          <w:b w:val="false"/>
          <w:i w:val="false"/>
          <w:color w:val="000000"/>
          <w:sz w:val="28"/>
        </w:rPr>
        <w:t>
      бюджеттік кредиттерді өтеу – 248 023,0 мың теңге;</w:t>
      </w:r>
    </w:p>
    <w:p>
      <w:pPr>
        <w:spacing w:after="0"/>
        <w:ind w:left="0"/>
        <w:jc w:val="both"/>
      </w:pPr>
      <w:r>
        <w:rPr>
          <w:rFonts w:ascii="Times New Roman"/>
          <w:b w:val="false"/>
          <w:i w:val="false"/>
          <w:color w:val="000000"/>
          <w:sz w:val="28"/>
        </w:rPr>
        <w:t>
      4) қаржы активтерімен операциялар бойынша сальдо – 293 060,8 мың теңге, соның ішінде:</w:t>
      </w:r>
    </w:p>
    <w:p>
      <w:pPr>
        <w:spacing w:after="0"/>
        <w:ind w:left="0"/>
        <w:jc w:val="both"/>
      </w:pPr>
      <w:r>
        <w:rPr>
          <w:rFonts w:ascii="Times New Roman"/>
          <w:b w:val="false"/>
          <w:i w:val="false"/>
          <w:color w:val="000000"/>
          <w:sz w:val="28"/>
        </w:rPr>
        <w:t>
      қаржы активтерін сатып алу – 293 060,8 мың теңге;</w:t>
      </w:r>
    </w:p>
    <w:p>
      <w:pPr>
        <w:spacing w:after="0"/>
        <w:ind w:left="0"/>
        <w:jc w:val="both"/>
      </w:pPr>
      <w:r>
        <w:rPr>
          <w:rFonts w:ascii="Times New Roman"/>
          <w:b w:val="false"/>
          <w:i w:val="false"/>
          <w:color w:val="000000"/>
          <w:sz w:val="28"/>
        </w:rPr>
        <w:t>
      5) бюджет тапшылығы (профициті) – - 1 097 395,0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1 097 395,0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4-1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"4-1. 7-қосымшаға сәйкес қала бюджетінің шығындарында 2019 жылға арналған кент, ауылдық округ бюджетіне ағымдағы нысаналы трансферттер қарастырылғаны ескерілсін.";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3"/>
    <w:bookmarkStart w:name="z6"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7-қосымшамен</w:t>
      </w:r>
      <w:r>
        <w:rPr>
          <w:rFonts w:ascii="Times New Roman"/>
          <w:b w:val="false"/>
          <w:i w:val="false"/>
          <w:color w:val="000000"/>
          <w:sz w:val="28"/>
        </w:rPr>
        <w:t xml:space="preserve"> толықтырылсын.</w:t>
      </w:r>
    </w:p>
    <w:bookmarkEnd w:id="4"/>
    <w:bookmarkStart w:name="z7"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кезекті</w:t>
            </w:r>
            <w:r>
              <w:br/>
            </w:r>
            <w:r>
              <w:rPr>
                <w:rFonts w:ascii="Times New Roman"/>
                <w:b w:val="false"/>
                <w:i/>
                <w:color w:val="000000"/>
                <w:sz w:val="20"/>
              </w:rPr>
              <w:t>30 - шы сессиясының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А.Аузаров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наурыздағы</w:t>
            </w:r>
            <w:r>
              <w:br/>
            </w:r>
            <w:r>
              <w:rPr>
                <w:rFonts w:ascii="Times New Roman"/>
                <w:b w:val="false"/>
                <w:i w:val="false"/>
                <w:color w:val="000000"/>
                <w:sz w:val="20"/>
              </w:rPr>
              <w:t>№ С-30/2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1 қосымша</w:t>
            </w:r>
          </w:p>
        </w:tc>
      </w:tr>
    </w:tbl>
    <w:bookmarkStart w:name="z9" w:id="6"/>
    <w:p>
      <w:pPr>
        <w:spacing w:after="0"/>
        <w:ind w:left="0"/>
        <w:jc w:val="left"/>
      </w:pPr>
      <w:r>
        <w:rPr>
          <w:rFonts w:ascii="Times New Roman"/>
          <w:b/>
          <w:i w:val="false"/>
          <w:color w:val="000000"/>
        </w:rPr>
        <w:t xml:space="preserve"> 2019 жылға арналған қалалық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30144876,2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21940282,0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1770606,0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896721,0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12401408,0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11994245,0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мемлекеттiк мекемелердiң тауарларды (жұмыстарды, қызметтердi) өткiзуiнен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623979,2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351537,2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351537,2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7454755,0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7454755,0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7454755,0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1139"/>
        <w:gridCol w:w="1139"/>
        <w:gridCol w:w="6098"/>
        <w:gridCol w:w="30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31086633,4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449798,1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184027,6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10769627,3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5826242,1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5578866,1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1507781,0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551780,1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1266909,2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953516,5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284432,0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7393804,5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4734963,1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2476435,1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901922,8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495057,9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188070,0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127654,5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33166,5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85724,5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31977,2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145230,9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22176,2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1727013,5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1727013,5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365568,3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471940,6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8108019,5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8108019,5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7560483,0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364693,0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293060,8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-1097395,0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1097395,0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28 наурыздағы</w:t>
            </w:r>
            <w:r>
              <w:br/>
            </w:r>
            <w:r>
              <w:rPr>
                <w:rFonts w:ascii="Times New Roman"/>
                <w:b w:val="false"/>
                <w:i w:val="false"/>
                <w:color w:val="000000"/>
                <w:sz w:val="20"/>
              </w:rPr>
              <w:t>№ С-30/2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С-26/6 шешіміне</w:t>
            </w:r>
            <w:r>
              <w:br/>
            </w:r>
            <w:r>
              <w:rPr>
                <w:rFonts w:ascii="Times New Roman"/>
                <w:b w:val="false"/>
                <w:i w:val="false"/>
                <w:color w:val="000000"/>
                <w:sz w:val="20"/>
              </w:rPr>
              <w:t>7-қосымша</w:t>
            </w:r>
          </w:p>
        </w:tc>
      </w:tr>
    </w:tbl>
    <w:bookmarkStart w:name="z11" w:id="7"/>
    <w:p>
      <w:pPr>
        <w:spacing w:after="0"/>
        <w:ind w:left="0"/>
        <w:jc w:val="left"/>
      </w:pPr>
      <w:r>
        <w:rPr>
          <w:rFonts w:ascii="Times New Roman"/>
          <w:b/>
          <w:i w:val="false"/>
          <w:color w:val="000000"/>
        </w:rPr>
        <w:t xml:space="preserve"> 2019 жылға арналған кент, ауылдық округ бюджетіне қалалық бюджеттен ағымдағы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6490"/>
      </w:tblGrid>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қаласының тұрғын-үй коммуналдық шаруашылығы, жолаушылар көлігі және автомобиль жолдары бөлімі </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Яр ауылындағы Нұрлы Көш көшесінің жолдарын ағымдағы жөндеу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кентінің аббатандыруын қамтамасыз ету</w:t>
            </w:r>
          </w:p>
        </w:tc>
        <w:tc>
          <w:tcPr>
            <w:tcW w:w="6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