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6323" w14:textId="aa76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қарашадағы № А-11/572 қаулысы және Ақмола облыстық мәслихатының 2019 жылғы 22 қарашадағы № 6С-39-6 шешімі. Ақмола облысының Әділет департаментінде 2019 жылғы 29 қарашада № 7532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Егіндікөл ауданының әкімшілік-аумақтық құрылысын өзгерту жөнінде ұсынысты енгізу туралы" бірлескен Егіндікөл ауданы әкімдігінің 2019 жылғы 16 мамырдағы № а-5/88 қаулысының және Егіндікөл аудандық мәслихатының 2019 жылғы 16 мамырдағы № 6С34-4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Егіндікөл ауданы Жалманқұлақ ауылдық округінің Қоңыртүбек ауылы басқа қоныстар санатына жатқызылсын және есептік деректерден шығарылсын және оны Ақмола облысы Егіндікөл ауданы Жалманқұлақ ауылдық округі Жұлдыз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