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2131" w14:textId="41b2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 Ақмола облысы әкімдігінің 2016 жылғы 19 қаңтардағы № А-1/19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29 тамыздағы № A-9/409 қаулысы. Ақмола облысының Әділет департаментінде 2019 жылғы 9 қыркүйекте № 7370 болып тіркелді. Күші жойылды - Ақмола облысы әкімдігінің 2020 жылғы 26 наурыздағы № А-4/155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регламентін бекіту туралы" Ақмола облысы әкімдігінің 2016 жылғы 19 қаңтардағы № А-1/19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5259 болып тіркелген, 2016 жылғы 26 ақпанда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А-9/409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А-1/19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
    <w:bookmarkStart w:name="z10" w:id="8"/>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Қазақстан Республикасы Ауыл шаруашылығы министрінің 2015 жылғы 16 қарашадағы № 9-3/1001 бұйрығымен (Нормативтік құқықтық актілерді мемлекеттік тіркеу тізілімінде № 12439 болып тіркелген) бекітілген "Агроөнеркәсіптік кешен саласындағы дайындаушы ұйымдарды аккредиттеу" мемлекеттік көрсетілетін қызмет стандарттын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bookmarkStart w:name="z14" w:id="12"/>
    <w:p>
      <w:pPr>
        <w:spacing w:after="0"/>
        <w:ind w:left="0"/>
        <w:jc w:val="both"/>
      </w:pPr>
      <w:r>
        <w:rPr>
          <w:rFonts w:ascii="Times New Roman"/>
          <w:b w:val="false"/>
          <w:i w:val="false"/>
          <w:color w:val="000000"/>
          <w:sz w:val="28"/>
        </w:rPr>
        <w:t>
      1) көрсетілетін қызметті берушінің кеңсе қызметкері өтінім келіп түскен сәттен бастап тіркеуді жүргізеді және құжаттарды көрсетілетін қызметті берушінің басшысына бұрыштама қоюға жолдайды – 30 минут;</w:t>
      </w:r>
    </w:p>
    <w:bookmarkEnd w:id="12"/>
    <w:bookmarkStart w:name="z15" w:id="13"/>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берушінің жауапты орындаушысын анықтайды – 30 минут;</w:t>
      </w:r>
    </w:p>
    <w:bookmarkEnd w:id="13"/>
    <w:bookmarkStart w:name="z16" w:id="14"/>
    <w:p>
      <w:pPr>
        <w:spacing w:after="0"/>
        <w:ind w:left="0"/>
        <w:jc w:val="both"/>
      </w:pPr>
      <w:r>
        <w:rPr>
          <w:rFonts w:ascii="Times New Roman"/>
          <w:b w:val="false"/>
          <w:i w:val="false"/>
          <w:color w:val="000000"/>
          <w:sz w:val="28"/>
        </w:rPr>
        <w:t>
      3) көрсетілетін қызметті берушінің жауапты орындаушысы өтінімді ондағы мәліметтердің толықтығын тексереді және агроөнеркәсіптік кешен саласындағы дайындаушы ұйымдардың тізбесіне енгізу жолымен, дайындаушы ұйымын есепке қоюды жүзеге асырады және оны көрсетілетін қызметті берушінің интернет-ресурсында орналастырады – 2 жұмыс күні.</w:t>
      </w:r>
    </w:p>
    <w:bookmarkEnd w:id="14"/>
    <w:bookmarkStart w:name="z17" w:id="15"/>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5"/>
    <w:p>
      <w:pPr>
        <w:spacing w:after="0"/>
        <w:ind w:left="0"/>
        <w:jc w:val="both"/>
      </w:pPr>
      <w:r>
        <w:rPr>
          <w:rFonts w:ascii="Times New Roman"/>
          <w:b w:val="false"/>
          <w:i w:val="false"/>
          <w:color w:val="000000"/>
          <w:sz w:val="28"/>
        </w:rPr>
        <w:t>
      1) тіркеу және құжаттарды көрсетілетін қызметті берушінің басшысына бұрыштама қоюға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өтінімді тексеру, агроөнеркәсіптік кешен саласындағы дайындаушы ұйымдардың тізбесіне енгізу жолымен, дайындаушы ұйымын есепке қоюды жүзеге асыру және көрсетілетін қызметті берушінің интернет-ресурсында орналастыру.</w:t>
      </w:r>
    </w:p>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18"/>
    <w:p>
      <w:pPr>
        <w:spacing w:after="0"/>
        <w:ind w:left="0"/>
        <w:jc w:val="both"/>
      </w:pPr>
      <w:r>
        <w:rPr>
          <w:rFonts w:ascii="Times New Roman"/>
          <w:b w:val="false"/>
          <w:i w:val="false"/>
          <w:color w:val="000000"/>
          <w:sz w:val="28"/>
        </w:rPr>
        <w:t>
      1) көрсетілетін қызметті берушінің кеңсе қызметкері өтінім келіп түскен сәттен бастап тіркеуді жүргізеді және құжаттарды көрсетілетін қызметті берушінің басшысына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берушінің жауапты орындаушысын анықтайды – 30 минут;</w:t>
      </w:r>
    </w:p>
    <w:p>
      <w:pPr>
        <w:spacing w:after="0"/>
        <w:ind w:left="0"/>
        <w:jc w:val="both"/>
      </w:pPr>
      <w:r>
        <w:rPr>
          <w:rFonts w:ascii="Times New Roman"/>
          <w:b w:val="false"/>
          <w:i w:val="false"/>
          <w:color w:val="000000"/>
          <w:sz w:val="28"/>
        </w:rPr>
        <w:t>
      3) көрсетілетін қызметті берушінің жауапты орындаушысы өтінімді ондағы мәліметтердің толықтығын тексереді және агроөнеркәсіптік кешен саласындағы дайындаушы ұйымдардың тізбесіне енгізу жолымен, дайындаушы ұйымын есепке қоюды жүзеге асырады және оны көрсетілетін қызметті берушінің интернет-ресурсында орналастырады – 2 жұмыс күні.</w:t>
      </w:r>
    </w:p>
    <w:bookmarkStart w:name="z21" w:id="19"/>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сипаттамасы</w:t>
      </w:r>
    </w:p>
    <w:bookmarkEnd w:id="19"/>
    <w:bookmarkStart w:name="z22" w:id="20"/>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берушімен сауалды өңдеу ұзақтығы:</w:t>
      </w:r>
    </w:p>
    <w:bookmarkEnd w:id="20"/>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құжаттардын қабылданған күні мен уақытын көрсету арқылы құжаттарды қабылдағаны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 ұсынылған жағдайда, Мемлекеттік корпорацияның қызметкері құжаттарды қабылдаудан бас тартады және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қабылдағаны туралы қолхатта көрсетілген мерзімде көрсетілетін қызметті берушіге көрсетілетін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мерзiмiне кірмейді.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Қызмет көрсетудің рұқсат етілетін ең ұзақ уақыты – 30 минут.</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қосымша</w:t>
            </w:r>
          </w:p>
        </w:tc>
      </w:tr>
    </w:tbl>
    <w:bookmarkStart w:name="z24" w:id="21"/>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