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197e" w14:textId="1c61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қаласында қатты тұрмыстық қалдықтарды жинауға, әкетуге, кәдеге жаратуға, қайта өңдеуге және көмуге арналған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2019 жылғы 25 желтоқсандағы № 476/60-VI шешімі. Нұр-Сұлтан қаласының Әділет департаментінде 2019 жылғы 30 желтоқсанда № 1256 болып тіркелді. Күші жойылды - Астана қаласы мәслихатының 2025 жылғы 14 ақпандағы № 269/34-VIII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14.02.2025 </w:t>
      </w:r>
      <w:r>
        <w:rPr>
          <w:rFonts w:ascii="Times New Roman"/>
          <w:b w:val="false"/>
          <w:i w:val="false"/>
          <w:color w:val="ff0000"/>
          <w:sz w:val="28"/>
        </w:rPr>
        <w:t>№ 269/34-VIII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01.01.2020 бастап қолданысқа енгізіледі – осы шешімнің 2-тармағымен.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2007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Экологиялық кодексті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Нұр-Сұлтан қаласының мәслихаты ШЕШІМ ҚАБЫЛДАДЫ: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шешімге қосымшаға сәйкес Нұр-Сұлтан қаласында қатты тұрмыстық қалдықтарды жинау, әкету, кәдеге жарату, қайта өңдеу және көму тарифтері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2020 жылдың 1 қаңтарынан бастап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Табулдина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қалалық мәслихатты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476/60-VI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қаласында қатты тұрмыстық қалдықтарды жинау, әкету, кәдеге жарату, қайта өңдеу және көму тарифтері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үй шаруашылықтарында тұратын жеке тұлғаға (1 жеке тұлға айына)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Абаттандырылмаған үй шаруашылықтарында тұратын жеке тұлғаға (1 жеке тұлға айына)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заңды тұлғалар болып табылмайтын кәсіпкерлік субъектілеріне арналған тариф (1 текше метр үшін)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Ескерту: Келесі жеңілдіктер мөлшері қарастырылған: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100% жеңілдік - Ұлы Отан соғысына қатысушыларға;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50% жеңілдік - Ұлы Отан соғысына қатысушыларға теңестірілгендерге, көп балалы аналарға, I-топтағы мүгедектерге;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25% жеңілдік – II-топтағы мүгедектерге, жасы бойынша зейнеткерлерге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