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b8a6e" w14:textId="71b8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регламентін бекіту туралы" Астана қаласы әкімдігінің 2016 жылғы 22 тамыздағы № 102-1473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Нұр-Сұлтан қаласы әкімдігінің 2019 жылғы 22 шiлдедегi № 502-993 қаулысы. Нұр-Сұлтан қаласының Әділет департаментінде 2019 жылғы 25 шiлдеде № 1241 болып тіркелді. Күші жойылды - Нұр-Сұлтан қаласы әкімдігінің 2020 жылғы 26 қазандағы № 502-2499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26.10.2020 </w:t>
      </w:r>
      <w:r>
        <w:rPr>
          <w:rFonts w:ascii="Times New Roman"/>
          <w:b w:val="false"/>
          <w:i w:val="false"/>
          <w:color w:val="ff0000"/>
          <w:sz w:val="28"/>
        </w:rPr>
        <w:t>№ 502-2499</w:t>
      </w:r>
      <w:r>
        <w:rPr>
          <w:rFonts w:ascii="Times New Roman"/>
          <w:b w:val="false"/>
          <w:i w:val="false"/>
          <w:color w:val="ff0000"/>
          <w:sz w:val="28"/>
        </w:rPr>
        <w:t xml:space="preserve"> (алғашқы ресми жарияланған күннен бастап он күнтізбелік күн өткеннен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Ауыл шаруашылығы министрлігінің кейбір бұйрықтарына өзгерістер енгізу туралы" Қазақстан Республикасы Премьер-Министрінің орынбасары - Қазақстан Республикасы Ауыл шаруашылығы министрінің 2018 жылғы 26 желтоқсандағы № 535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18064 болып тіркелген) сәйкес Нұр-Сұлтан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регламентін бекіту туралы" Астана қаласы әкімдігінің 2016 жылғы 22 тамыздағы № 102-1473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1060 болып тіркелген, 2016 жылғы 30 қыркүйекте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қаулыдағы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"Нұр-Сұлтан қаласының Инвестициялар және кәсіпкерлікті дамыту басқармасы" мемлекеттік мекемесінің басшысы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6" w:id="5"/>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 шығару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Нұр-Сұлтан қаласының аумағында таратылатын мерзімді баспа басылымдарында ресми жариялау үшін жіберуді;</w:t>
      </w:r>
    </w:p>
    <w:bookmarkEnd w:id="6"/>
    <w:bookmarkStart w:name="z8" w:id="7"/>
    <w:p>
      <w:pPr>
        <w:spacing w:after="0"/>
        <w:ind w:left="0"/>
        <w:jc w:val="both"/>
      </w:pPr>
      <w:r>
        <w:rPr>
          <w:rFonts w:ascii="Times New Roman"/>
          <w:b w:val="false"/>
          <w:i w:val="false"/>
          <w:color w:val="000000"/>
          <w:sz w:val="28"/>
        </w:rPr>
        <w:t>
      4) осы қаулы ресми жарияланғаннан кейін Нұр-Сұлтан қаласы әкімдігінің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қаулының орындалуын бақылау Нұр-Сұлтан қаласы әкімінің орынбасары М.Е. Бектұроваға жүктелсін.</w:t>
      </w:r>
    </w:p>
    <w:bookmarkEnd w:id="9"/>
    <w:bookmarkStart w:name="z11" w:id="10"/>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әкімдігінің</w:t>
            </w:r>
            <w:r>
              <w:br/>
            </w:r>
            <w:r>
              <w:rPr>
                <w:rFonts w:ascii="Times New Roman"/>
                <w:b w:val="false"/>
                <w:i w:val="false"/>
                <w:color w:val="000000"/>
                <w:sz w:val="20"/>
              </w:rPr>
              <w:t>2019 жылғы 22 шілдедегі</w:t>
            </w:r>
            <w:r>
              <w:br/>
            </w:r>
            <w:r>
              <w:rPr>
                <w:rFonts w:ascii="Times New Roman"/>
                <w:b w:val="false"/>
                <w:i w:val="false"/>
                <w:color w:val="000000"/>
                <w:sz w:val="20"/>
              </w:rPr>
              <w:t>№ 502-993 қаулысына</w:t>
            </w:r>
            <w:r>
              <w:br/>
            </w:r>
            <w:r>
              <w:rPr>
                <w:rFonts w:ascii="Times New Roman"/>
                <w:b w:val="false"/>
                <w:i w:val="false"/>
                <w:color w:val="000000"/>
                <w:sz w:val="20"/>
              </w:rPr>
              <w:t>қосымша</w:t>
            </w:r>
          </w:p>
        </w:tc>
      </w:tr>
    </w:tbl>
    <w:bookmarkStart w:name="z13" w:id="11"/>
    <w:p>
      <w:pPr>
        <w:spacing w:after="0"/>
        <w:ind w:left="0"/>
        <w:jc w:val="left"/>
      </w:pPr>
      <w:r>
        <w:rPr>
          <w:rFonts w:ascii="Times New Roman"/>
          <w:b/>
          <w:i w:val="false"/>
          <w:color w:val="000000"/>
        </w:rPr>
        <w:t xml:space="preserve">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көктемгі-егіс пен егін жинау жұмыстарын жүргізу үшін қажетті басқа да тауарлық-материалдық құндылықтардың құнын субсидиялау" мемлекеттік көрсетілетін қызмет регламенті </w:t>
      </w:r>
    </w:p>
    <w:bookmarkEnd w:id="11"/>
    <w:bookmarkStart w:name="z14" w:id="12"/>
    <w:p>
      <w:pPr>
        <w:spacing w:after="0"/>
        <w:ind w:left="0"/>
        <w:jc w:val="left"/>
      </w:pPr>
      <w:r>
        <w:rPr>
          <w:rFonts w:ascii="Times New Roman"/>
          <w:b/>
          <w:i w:val="false"/>
          <w:color w:val="000000"/>
        </w:rPr>
        <w:t xml:space="preserve"> 1. Жалпы ережелер</w:t>
      </w:r>
    </w:p>
    <w:bookmarkEnd w:id="12"/>
    <w:bookmarkStart w:name="z15" w:id="13"/>
    <w:p>
      <w:pPr>
        <w:spacing w:after="0"/>
        <w:ind w:left="0"/>
        <w:jc w:val="both"/>
      </w:pPr>
      <w:r>
        <w:rPr>
          <w:rFonts w:ascii="Times New Roman"/>
          <w:b w:val="false"/>
          <w:i w:val="false"/>
          <w:color w:val="000000"/>
          <w:sz w:val="28"/>
        </w:rPr>
        <w:t xml:space="preserve">
      1.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көктемгі-егіс пен егін жинау жұмыстарын жүргізу үшін қажетті басқа да тауарлық-материалдық құндылықтардың құнын субсидиялау" мемлекеттік көрсетілетін қызметті (бұдан әрі - мемлекеттiк көрсетілетін қызмет) "Нұр-Сұлтан қаласының Инвестициялар және кәсіпкерлікті дамыту басқармасы" мемлекеттік мекемесі (бұдан әрі - көрсетілетін қызметті беруші) "Қазақстан Республикасы Ауыл шаруашылығы министрлігінің кейбір бұйрықтарына өзгерістер енгізу туралы" Қазақстан Республикасы Премьер-Министрінің орынбасары - Қазақстан Республикасы Ауыл шаруашылығы министрінің 2018 жылғы 26 желтоқсандағы № 535 бұйрығымен (Нормативтік құқықтық актілерді мемлекеттік тіркеу тізілімінде № 18064 болып тіркелген) бекітілген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көктемгі-егіс пен егін жинау жұмыстарын жүргізу үшін қажетті басқа да тауарлық-материалдық құндылықтардың құнын субсидиялау"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w:t>
      </w:r>
    </w:p>
    <w:bookmarkEnd w:id="13"/>
    <w:bookmarkStart w:name="z16" w:id="14"/>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4"/>
    <w:bookmarkStart w:name="z17" w:id="15"/>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15"/>
    <w:bookmarkStart w:name="z18" w:id="16"/>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ұсынудан уәжді бас тарту.</w:t>
      </w:r>
    </w:p>
    <w:bookmarkEnd w:id="16"/>
    <w:bookmarkStart w:name="z19" w:id="17"/>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End w:id="17"/>
    <w:bookmarkStart w:name="z20" w:id="18"/>
    <w:p>
      <w:pPr>
        <w:spacing w:after="0"/>
        <w:ind w:left="0"/>
        <w:jc w:val="both"/>
      </w:pPr>
      <w:r>
        <w:rPr>
          <w:rFonts w:ascii="Times New Roman"/>
          <w:b w:val="false"/>
          <w:i w:val="false"/>
          <w:color w:val="000000"/>
          <w:sz w:val="28"/>
        </w:rPr>
        <w:t>
      Порталда көрсетілетін қызметті алушының "жеке кабинетіне" көрсетілетін қызмет берушінің уәкілетті адамы электрондық цифрлық қолтаңбасымен (бұдан әрі - ЭЦҚ) қол қойған электрондық құжат нысанында субсидия тағайындау/тағайындамау туралы шешімі бар хабарлама жіберіледі.</w:t>
      </w:r>
    </w:p>
    <w:bookmarkEnd w:id="18"/>
    <w:bookmarkStart w:name="z21" w:id="1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9"/>
    <w:bookmarkStart w:name="z22" w:id="20"/>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алушының порталға көрсетілетін қызметті алушының ЭЦҚ-сымен куәландырылған электрондық құжат нысанында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басым дақылдарды өндіру шығындарын ішінара өтеуге субсидиялар алуға өтінімді (бұдан әрі - өтінім) беруі болып табылады.</w:t>
      </w:r>
    </w:p>
    <w:bookmarkEnd w:id="20"/>
    <w:bookmarkStart w:name="z23" w:id="2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21"/>
    <w:bookmarkStart w:name="z24" w:id="22"/>
    <w:p>
      <w:pPr>
        <w:spacing w:after="0"/>
        <w:ind w:left="0"/>
        <w:jc w:val="both"/>
      </w:pPr>
      <w:r>
        <w:rPr>
          <w:rFonts w:ascii="Times New Roman"/>
          <w:b w:val="false"/>
          <w:i w:val="false"/>
          <w:color w:val="000000"/>
          <w:sz w:val="28"/>
        </w:rPr>
        <w:t>
      1) көрсетілетін қызметті алушы өтінімді порталда тіркейді;</w:t>
      </w:r>
    </w:p>
    <w:bookmarkEnd w:id="22"/>
    <w:p>
      <w:pPr>
        <w:spacing w:after="0"/>
        <w:ind w:left="0"/>
        <w:jc w:val="both"/>
      </w:pPr>
      <w:r>
        <w:rPr>
          <w:rFonts w:ascii="Times New Roman"/>
          <w:b w:val="false"/>
          <w:i w:val="false"/>
          <w:color w:val="000000"/>
          <w:sz w:val="28"/>
        </w:rPr>
        <w:t>
      рәсімнің нәтижесі - көрсетілетін қызметті алушымен өтінімді тіркеу;</w:t>
      </w:r>
    </w:p>
    <w:bookmarkStart w:name="z25" w:id="23"/>
    <w:p>
      <w:pPr>
        <w:spacing w:after="0"/>
        <w:ind w:left="0"/>
        <w:jc w:val="both"/>
      </w:pPr>
      <w:r>
        <w:rPr>
          <w:rFonts w:ascii="Times New Roman"/>
          <w:b w:val="false"/>
          <w:i w:val="false"/>
          <w:color w:val="000000"/>
          <w:sz w:val="28"/>
        </w:rPr>
        <w:t>
      2) көрсетілетін қызметті берушінің жауапты орындаушысы ЭЦҚ-ны пайдаланып қол қою жолымен өтінімді қабылданғанын растайды және көрсетілетін қызметті берушінің басшысына қарауға жібереді - 1 (бір) жұмыс күні;</w:t>
      </w:r>
    </w:p>
    <w:bookmarkEnd w:id="23"/>
    <w:bookmarkStart w:name="z26" w:id="24"/>
    <w:p>
      <w:pPr>
        <w:spacing w:after="0"/>
        <w:ind w:left="0"/>
        <w:jc w:val="both"/>
      </w:pPr>
      <w:r>
        <w:rPr>
          <w:rFonts w:ascii="Times New Roman"/>
          <w:b w:val="false"/>
          <w:i w:val="false"/>
          <w:color w:val="000000"/>
          <w:sz w:val="28"/>
        </w:rPr>
        <w:t>
      рәсімнің нәтижесі - көрсетілетін қызметті берушінің жауапты орындаушысымен өтінімді тіркеу және көрсетілетін қызметті берушінің басшысына жіберу;</w:t>
      </w:r>
    </w:p>
    <w:bookmarkEnd w:id="24"/>
    <w:bookmarkStart w:name="z27" w:id="25"/>
    <w:p>
      <w:pPr>
        <w:spacing w:after="0"/>
        <w:ind w:left="0"/>
        <w:jc w:val="both"/>
      </w:pPr>
      <w:r>
        <w:rPr>
          <w:rFonts w:ascii="Times New Roman"/>
          <w:b w:val="false"/>
          <w:i w:val="false"/>
          <w:color w:val="000000"/>
          <w:sz w:val="28"/>
        </w:rPr>
        <w:t>
      3) көрсетілетін қызметті берушінің басшысы өтінімді қарастырады және субсидия тағайындау/тағайындамау туралы шешім қабылдайды - 1 (бір) сағат;</w:t>
      </w:r>
    </w:p>
    <w:bookmarkEnd w:id="25"/>
    <w:bookmarkStart w:name="z28" w:id="26"/>
    <w:p>
      <w:pPr>
        <w:spacing w:after="0"/>
        <w:ind w:left="0"/>
        <w:jc w:val="both"/>
      </w:pPr>
      <w:r>
        <w:rPr>
          <w:rFonts w:ascii="Times New Roman"/>
          <w:b w:val="false"/>
          <w:i w:val="false"/>
          <w:color w:val="000000"/>
          <w:sz w:val="28"/>
        </w:rPr>
        <w:t>
      рәсімнің нәтижесі - субсидия тағайындау/тағайындамау туралы шешім қабылдау;</w:t>
      </w:r>
    </w:p>
    <w:bookmarkEnd w:id="26"/>
    <w:bookmarkStart w:name="z29" w:id="27"/>
    <w:p>
      <w:pPr>
        <w:spacing w:after="0"/>
        <w:ind w:left="0"/>
        <w:jc w:val="both"/>
      </w:pPr>
      <w:r>
        <w:rPr>
          <w:rFonts w:ascii="Times New Roman"/>
          <w:b w:val="false"/>
          <w:i w:val="false"/>
          <w:color w:val="000000"/>
          <w:sz w:val="28"/>
        </w:rPr>
        <w:t>
      4) көрсетілетін қызметті берушінің басшысы оң шешім қабылдаған жағдайда көрсетілетін қызметті берушінің жауапты орындаушысы субсидиялаудың ақпараттық жүйесінде субсидия төлеуге арналған төлем тапсырмасын қалыптастырады - 1 (бір) жұмыс күні;</w:t>
      </w:r>
    </w:p>
    <w:bookmarkEnd w:id="27"/>
    <w:bookmarkStart w:name="z30" w:id="28"/>
    <w:p>
      <w:pPr>
        <w:spacing w:after="0"/>
        <w:ind w:left="0"/>
        <w:jc w:val="both"/>
      </w:pPr>
      <w:r>
        <w:rPr>
          <w:rFonts w:ascii="Times New Roman"/>
          <w:b w:val="false"/>
          <w:i w:val="false"/>
          <w:color w:val="000000"/>
          <w:sz w:val="28"/>
        </w:rPr>
        <w:t>
      рәсімнің нәтижесі - қаржыландыру жоспарына сәйкес субсидиялаудың ақпараттық жүйесінде субсидия төлеуге арналған төлем тапсырмасын қалыптастыру;</w:t>
      </w:r>
    </w:p>
    <w:bookmarkEnd w:id="28"/>
    <w:bookmarkStart w:name="z31" w:id="29"/>
    <w:p>
      <w:pPr>
        <w:spacing w:after="0"/>
        <w:ind w:left="0"/>
        <w:jc w:val="both"/>
      </w:pPr>
      <w:r>
        <w:rPr>
          <w:rFonts w:ascii="Times New Roman"/>
          <w:b w:val="false"/>
          <w:i w:val="false"/>
          <w:color w:val="000000"/>
          <w:sz w:val="28"/>
        </w:rPr>
        <w:t>
      5) көрсетілетін қызметті берушінің бухгалтерлік есеп бөлімі көрсетілетін қызметті алушының банк шотына субсидияларды аудару үшін "Қазынашылық-Клиент" ақпараттық жүйесіне жүктелетін субсидия төлеуге арналған төлем тапсырмаларын жібереді - 1 (бір) сағат;</w:t>
      </w:r>
    </w:p>
    <w:bookmarkEnd w:id="29"/>
    <w:bookmarkStart w:name="z32" w:id="30"/>
    <w:p>
      <w:pPr>
        <w:spacing w:after="0"/>
        <w:ind w:left="0"/>
        <w:jc w:val="both"/>
      </w:pPr>
      <w:r>
        <w:rPr>
          <w:rFonts w:ascii="Times New Roman"/>
          <w:b w:val="false"/>
          <w:i w:val="false"/>
          <w:color w:val="000000"/>
          <w:sz w:val="28"/>
        </w:rPr>
        <w:t>
      рәсімнің нәтижесі - субсидия төлеуге арналған төлем тапсырмаларын "Қазынашылық-Клиент" ақпараттық жүйесіне жіберу;</w:t>
      </w:r>
    </w:p>
    <w:bookmarkEnd w:id="30"/>
    <w:bookmarkStart w:name="z33" w:id="31"/>
    <w:p>
      <w:pPr>
        <w:spacing w:after="0"/>
        <w:ind w:left="0"/>
        <w:jc w:val="both"/>
      </w:pPr>
      <w:r>
        <w:rPr>
          <w:rFonts w:ascii="Times New Roman"/>
          <w:b w:val="false"/>
          <w:i w:val="false"/>
          <w:color w:val="000000"/>
          <w:sz w:val="28"/>
        </w:rPr>
        <w:t xml:space="preserve">
      6) көрсетілетін қызметті берушінің жауапты орындаушысы көрсетілетін қызметті алушыға субсидияның аударылғаны туралы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ұсынудан уәжді бас тарту туралы хабарлама ұсынады - 1 (бір) жұмыс күні;</w:t>
      </w:r>
    </w:p>
    <w:bookmarkEnd w:id="31"/>
    <w:bookmarkStart w:name="z34" w:id="32"/>
    <w:p>
      <w:pPr>
        <w:spacing w:after="0"/>
        <w:ind w:left="0"/>
        <w:jc w:val="both"/>
      </w:pPr>
      <w:r>
        <w:rPr>
          <w:rFonts w:ascii="Times New Roman"/>
          <w:b w:val="false"/>
          <w:i w:val="false"/>
          <w:color w:val="000000"/>
          <w:sz w:val="28"/>
        </w:rPr>
        <w:t>
      рәсімнің нәтижесі - субсидияның аударылғаны туралы хабарлама, не мемлекеттік қызметті ұсынудан уәжді бас тарту туралы хабарлама.</w:t>
      </w:r>
    </w:p>
    <w:bookmarkEnd w:id="32"/>
    <w:bookmarkStart w:name="z35" w:id="3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3"/>
    <w:bookmarkStart w:name="z36" w:id="3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4"/>
    <w:bookmarkStart w:name="z37" w:id="35"/>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35"/>
    <w:bookmarkStart w:name="z38" w:id="36"/>
    <w:p>
      <w:pPr>
        <w:spacing w:after="0"/>
        <w:ind w:left="0"/>
        <w:jc w:val="both"/>
      </w:pPr>
      <w:r>
        <w:rPr>
          <w:rFonts w:ascii="Times New Roman"/>
          <w:b w:val="false"/>
          <w:i w:val="false"/>
          <w:color w:val="000000"/>
          <w:sz w:val="28"/>
        </w:rPr>
        <w:t>
      2) көрсетілетін қызметті берушінің басшысы;</w:t>
      </w:r>
    </w:p>
    <w:bookmarkEnd w:id="36"/>
    <w:bookmarkStart w:name="z39" w:id="37"/>
    <w:p>
      <w:pPr>
        <w:spacing w:after="0"/>
        <w:ind w:left="0"/>
        <w:jc w:val="both"/>
      </w:pPr>
      <w:r>
        <w:rPr>
          <w:rFonts w:ascii="Times New Roman"/>
          <w:b w:val="false"/>
          <w:i w:val="false"/>
          <w:color w:val="000000"/>
          <w:sz w:val="28"/>
        </w:rPr>
        <w:t xml:space="preserve">
      3) көрсетілетін қызметті берушінің бухгалтерлік есеп бөлімі. </w:t>
      </w:r>
    </w:p>
    <w:bookmarkEnd w:id="37"/>
    <w:bookmarkStart w:name="z40" w:id="38"/>
    <w:p>
      <w:pPr>
        <w:spacing w:after="0"/>
        <w:ind w:left="0"/>
        <w:jc w:val="both"/>
      </w:pPr>
      <w:r>
        <w:rPr>
          <w:rFonts w:ascii="Times New Roman"/>
          <w:b w:val="false"/>
          <w:i w:val="false"/>
          <w:color w:val="000000"/>
          <w:sz w:val="28"/>
        </w:rPr>
        <w:t>
      7.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w:t>
      </w:r>
    </w:p>
    <w:bookmarkEnd w:id="38"/>
    <w:bookmarkStart w:name="z41" w:id="39"/>
    <w:p>
      <w:pPr>
        <w:spacing w:after="0"/>
        <w:ind w:left="0"/>
        <w:jc w:val="both"/>
      </w:pPr>
      <w:r>
        <w:rPr>
          <w:rFonts w:ascii="Times New Roman"/>
          <w:b w:val="false"/>
          <w:i w:val="false"/>
          <w:color w:val="000000"/>
          <w:sz w:val="28"/>
        </w:rPr>
        <w:t>
      1) көрсетілетін қызметті алушы өтінімді порталда тіркейді;</w:t>
      </w:r>
    </w:p>
    <w:bookmarkEnd w:id="39"/>
    <w:bookmarkStart w:name="z42" w:id="40"/>
    <w:p>
      <w:pPr>
        <w:spacing w:after="0"/>
        <w:ind w:left="0"/>
        <w:jc w:val="both"/>
      </w:pPr>
      <w:r>
        <w:rPr>
          <w:rFonts w:ascii="Times New Roman"/>
          <w:b w:val="false"/>
          <w:i w:val="false"/>
          <w:color w:val="000000"/>
          <w:sz w:val="28"/>
        </w:rPr>
        <w:t>
      2) көрсетілетін қызметті берушінің жауапты орындаушысы ЭЦҚ-ны пайдаланып қол қою жолымен өтінімді қабылданғанын растайды және көрсетілетін қызметті берушінің басшысына қарауға жібереді - 1 (бір) жұмыс күні;</w:t>
      </w:r>
    </w:p>
    <w:bookmarkEnd w:id="40"/>
    <w:bookmarkStart w:name="z43" w:id="41"/>
    <w:p>
      <w:pPr>
        <w:spacing w:after="0"/>
        <w:ind w:left="0"/>
        <w:jc w:val="both"/>
      </w:pPr>
      <w:r>
        <w:rPr>
          <w:rFonts w:ascii="Times New Roman"/>
          <w:b w:val="false"/>
          <w:i w:val="false"/>
          <w:color w:val="000000"/>
          <w:sz w:val="28"/>
        </w:rPr>
        <w:t>
      3) көрсетілетін қызметті берушінің басшысы өтінімді қарастырады және субсидия тағайындау/тағайындамау туралы шешім қабылдайды - 1 (бір) сағат;</w:t>
      </w:r>
    </w:p>
    <w:bookmarkEnd w:id="41"/>
    <w:bookmarkStart w:name="z44" w:id="42"/>
    <w:p>
      <w:pPr>
        <w:spacing w:after="0"/>
        <w:ind w:left="0"/>
        <w:jc w:val="both"/>
      </w:pPr>
      <w:r>
        <w:rPr>
          <w:rFonts w:ascii="Times New Roman"/>
          <w:b w:val="false"/>
          <w:i w:val="false"/>
          <w:color w:val="000000"/>
          <w:sz w:val="28"/>
        </w:rPr>
        <w:t>
      4) көрсетілетін қызметті берушінің басшысы оң шешім қабылдаған жағдайда көрсетілетін қызметті берушінің жауапты орындаушысы субсидиялаудың ақпараттық жүйесінде субсидия төлеуге арналған төлем тапсырмасын қалыптастырады - 1 (бір) жұмыс күні;</w:t>
      </w:r>
    </w:p>
    <w:bookmarkEnd w:id="42"/>
    <w:bookmarkStart w:name="z45" w:id="43"/>
    <w:p>
      <w:pPr>
        <w:spacing w:after="0"/>
        <w:ind w:left="0"/>
        <w:jc w:val="both"/>
      </w:pPr>
      <w:r>
        <w:rPr>
          <w:rFonts w:ascii="Times New Roman"/>
          <w:b w:val="false"/>
          <w:i w:val="false"/>
          <w:color w:val="000000"/>
          <w:sz w:val="28"/>
        </w:rPr>
        <w:t>
      5) көрсетілетін қызметті берушінің бухгалтерлік есеп бөлімі көрсетілетін қызметті алушының банк шотына субсидияларды аудару үшін "Қазынашылық-Клиент" ақпараттық жүйесіне жүктелетін субсидия төлеуге арналған төлем тапсырмаларын жібереді - 1 (бір) сағат;</w:t>
      </w:r>
    </w:p>
    <w:bookmarkEnd w:id="43"/>
    <w:bookmarkStart w:name="z46" w:id="44"/>
    <w:p>
      <w:pPr>
        <w:spacing w:after="0"/>
        <w:ind w:left="0"/>
        <w:jc w:val="both"/>
      </w:pPr>
      <w:r>
        <w:rPr>
          <w:rFonts w:ascii="Times New Roman"/>
          <w:b w:val="false"/>
          <w:i w:val="false"/>
          <w:color w:val="000000"/>
          <w:sz w:val="28"/>
        </w:rPr>
        <w:t xml:space="preserve">
      6) көрсетілетін қызметті берушінің жауапты орындаушысы көрсетілетін қызметті алушыға субсидияның аударылғаны туралы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ұсынудан уәжді бас тарту туралы хабарлама ұсынады - 1 (бір) жұмыс күні.</w:t>
      </w:r>
    </w:p>
    <w:bookmarkEnd w:id="44"/>
    <w:bookmarkStart w:name="z47" w:id="45"/>
    <w:p>
      <w:pPr>
        <w:spacing w:after="0"/>
        <w:ind w:left="0"/>
        <w:jc w:val="left"/>
      </w:pPr>
      <w:r>
        <w:rPr>
          <w:rFonts w:ascii="Times New Roman"/>
          <w:b/>
          <w:i w:val="false"/>
          <w:color w:val="000000"/>
        </w:rPr>
        <w:t xml:space="preserve"> 4. Мемлекеттік қызметті көрсету процесінде ақпараттық жүйелерді пайдалану тәртібін сипаттау</w:t>
      </w:r>
    </w:p>
    <w:bookmarkEnd w:id="45"/>
    <w:bookmarkStart w:name="z48" w:id="46"/>
    <w:p>
      <w:pPr>
        <w:spacing w:after="0"/>
        <w:ind w:left="0"/>
        <w:jc w:val="both"/>
      </w:pPr>
      <w:r>
        <w:rPr>
          <w:rFonts w:ascii="Times New Roman"/>
          <w:b w:val="false"/>
          <w:i w:val="false"/>
          <w:color w:val="000000"/>
          <w:sz w:val="28"/>
        </w:rPr>
        <w:t>
      8. Портал арқылы мемлекеттік қызметті көрсету кезінде көрсетілетін қызметті беруші мен көрсетілетін қызметті алушының жүгіну тәртібін және рәсімдер реттілігін сипаттау:</w:t>
      </w:r>
    </w:p>
    <w:bookmarkEnd w:id="46"/>
    <w:bookmarkStart w:name="z49" w:id="47"/>
    <w:p>
      <w:pPr>
        <w:spacing w:after="0"/>
        <w:ind w:left="0"/>
        <w:jc w:val="both"/>
      </w:pPr>
      <w:r>
        <w:rPr>
          <w:rFonts w:ascii="Times New Roman"/>
          <w:b w:val="false"/>
          <w:i w:val="false"/>
          <w:color w:val="000000"/>
          <w:sz w:val="28"/>
        </w:rPr>
        <w:t>
      1) көрсетілетін қызметті алушы өзінің ЭЦҚ тіркеу куәлігінің көмегімен порталда тіркеуді (авторландыруды) жүзеге асырады;</w:t>
      </w:r>
    </w:p>
    <w:bookmarkEnd w:id="47"/>
    <w:bookmarkStart w:name="z50" w:id="48"/>
    <w:p>
      <w:pPr>
        <w:spacing w:after="0"/>
        <w:ind w:left="0"/>
        <w:jc w:val="both"/>
      </w:pPr>
      <w:r>
        <w:rPr>
          <w:rFonts w:ascii="Times New Roman"/>
          <w:b w:val="false"/>
          <w:i w:val="false"/>
          <w:color w:val="000000"/>
          <w:sz w:val="28"/>
        </w:rPr>
        <w:t>
      2) көрсетілетін қызметті алушы электрондық мемлекеттік көрсетілетін қызметті (бұдан әрі - ЭМКҚ) таңдайды, электрондық сұраудың жолдарын толтырады және құжаттар топтамасын бекітеді (болған жағдайда растайтын құжаттардың электрондық көшірмелері қоса беріледі);</w:t>
      </w:r>
    </w:p>
    <w:bookmarkEnd w:id="48"/>
    <w:bookmarkStart w:name="z51" w:id="49"/>
    <w:p>
      <w:pPr>
        <w:spacing w:after="0"/>
        <w:ind w:left="0"/>
        <w:jc w:val="both"/>
      </w:pPr>
      <w:r>
        <w:rPr>
          <w:rFonts w:ascii="Times New Roman"/>
          <w:b w:val="false"/>
          <w:i w:val="false"/>
          <w:color w:val="000000"/>
          <w:sz w:val="28"/>
        </w:rPr>
        <w:t>
      3) көрсетілетін қызметті алушының ЭЦҚ арқылы ЭМКҚ үшін электрондық сұрауды куәландыру;</w:t>
      </w:r>
    </w:p>
    <w:bookmarkEnd w:id="49"/>
    <w:bookmarkStart w:name="z52" w:id="50"/>
    <w:p>
      <w:pPr>
        <w:spacing w:after="0"/>
        <w:ind w:left="0"/>
        <w:jc w:val="both"/>
      </w:pPr>
      <w:r>
        <w:rPr>
          <w:rFonts w:ascii="Times New Roman"/>
          <w:b w:val="false"/>
          <w:i w:val="false"/>
          <w:color w:val="000000"/>
          <w:sz w:val="28"/>
        </w:rPr>
        <w:t>
      4) көрсетілетін қызметті берушінің электрондық сұрауды өңдеуі (тексеру, тіркеу) - 1 бір жұмыс күні;</w:t>
      </w:r>
    </w:p>
    <w:bookmarkEnd w:id="50"/>
    <w:bookmarkStart w:name="z53" w:id="51"/>
    <w:p>
      <w:pPr>
        <w:spacing w:after="0"/>
        <w:ind w:left="0"/>
        <w:jc w:val="both"/>
      </w:pPr>
      <w:r>
        <w:rPr>
          <w:rFonts w:ascii="Times New Roman"/>
          <w:b w:val="false"/>
          <w:i w:val="false"/>
          <w:color w:val="000000"/>
          <w:sz w:val="28"/>
        </w:rPr>
        <w:t>
      5) көрсетілетін қызметті алушының "жеке кабинетінде" мемлекеттік қызметтерді алу тарихында мемлекеттік қызмет көрсетудің электронды сұрау мәртебесі мен мерзімі туралы хабарландыруларды алуы;</w:t>
      </w:r>
    </w:p>
    <w:bookmarkEnd w:id="51"/>
    <w:bookmarkStart w:name="z54" w:id="52"/>
    <w:p>
      <w:pPr>
        <w:spacing w:after="0"/>
        <w:ind w:left="0"/>
        <w:jc w:val="both"/>
      </w:pPr>
      <w:r>
        <w:rPr>
          <w:rFonts w:ascii="Times New Roman"/>
          <w:b w:val="false"/>
          <w:i w:val="false"/>
          <w:color w:val="000000"/>
          <w:sz w:val="28"/>
        </w:rPr>
        <w:t>
      6) көрсетілетін қызметті беруші мемлекеттік қызмет көрсету процесінде көрсетілетін қызметті берушінің құрылымдық бөлімшелерінің (қызметкерлерінің) рәсімдерін (іс-қимылдарының), өзара іс-қимылы реттілігінің сипаттамасына сәйкес жүзеге асырады және ЭЦҚ қол қойылған электрондық құжат нысанында көрсетілген мемлекеттік қызмет нәтижесін көрсетілетін қызметті алушының "жеке кабинетіне" жолдайды - 2 (екі) жұмыс күні;</w:t>
      </w:r>
    </w:p>
    <w:bookmarkEnd w:id="52"/>
    <w:bookmarkStart w:name="z55" w:id="53"/>
    <w:p>
      <w:pPr>
        <w:spacing w:after="0"/>
        <w:ind w:left="0"/>
        <w:jc w:val="both"/>
      </w:pPr>
      <w:r>
        <w:rPr>
          <w:rFonts w:ascii="Times New Roman"/>
          <w:b w:val="false"/>
          <w:i w:val="false"/>
          <w:color w:val="000000"/>
          <w:sz w:val="28"/>
        </w:rPr>
        <w:t>
      7) көрсетілетін қызметті алушының "жеке кабинетінде" мемлекеттік көрсетілетін қызметті алу тарихында мемлекеттік қызмет нәтижесін көрсетілетін қызметті алушының алуы.</w:t>
      </w:r>
    </w:p>
    <w:bookmarkEnd w:id="53"/>
    <w:bookmarkStart w:name="z56" w:id="54"/>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 (қызметкерлері) рәсімдері (іс-қимылдары) реттілігінің және мемлекеттік қызмет көрсету процесінде ақпараттық жүйелерді пайдалану тәртібінің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өндіруді</w:t>
            </w:r>
            <w:r>
              <w:br/>
            </w:r>
            <w:r>
              <w:rPr>
                <w:rFonts w:ascii="Times New Roman"/>
                <w:b w:val="false"/>
                <w:i w:val="false"/>
                <w:color w:val="000000"/>
                <w:sz w:val="20"/>
              </w:rPr>
              <w:t>субсидиялау арқылы өсімдік</w:t>
            </w:r>
            <w:r>
              <w:br/>
            </w:r>
            <w:r>
              <w:rPr>
                <w:rFonts w:ascii="Times New Roman"/>
                <w:b w:val="false"/>
                <w:i w:val="false"/>
                <w:color w:val="000000"/>
                <w:sz w:val="20"/>
              </w:rPr>
              <w:t>шаруашылығы өнімінің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жанар-жағармай</w:t>
            </w:r>
            <w:r>
              <w:br/>
            </w:r>
            <w:r>
              <w:rPr>
                <w:rFonts w:ascii="Times New Roman"/>
                <w:b w:val="false"/>
                <w:i w:val="false"/>
                <w:color w:val="000000"/>
                <w:sz w:val="20"/>
              </w:rPr>
              <w:t>материалдарының және</w:t>
            </w:r>
            <w:r>
              <w:br/>
            </w:r>
            <w:r>
              <w:rPr>
                <w:rFonts w:ascii="Times New Roman"/>
                <w:b w:val="false"/>
                <w:i w:val="false"/>
                <w:color w:val="000000"/>
                <w:sz w:val="20"/>
              </w:rPr>
              <w:t>көктемгі-егіс пен егін жинау</w:t>
            </w:r>
            <w:r>
              <w:br/>
            </w:r>
            <w:r>
              <w:rPr>
                <w:rFonts w:ascii="Times New Roman"/>
                <w:b w:val="false"/>
                <w:i w:val="false"/>
                <w:color w:val="000000"/>
                <w:sz w:val="20"/>
              </w:rPr>
              <w:t>жұмыстарын жүргізу</w:t>
            </w:r>
            <w:r>
              <w:br/>
            </w:r>
            <w:r>
              <w:rPr>
                <w:rFonts w:ascii="Times New Roman"/>
                <w:b w:val="false"/>
                <w:i w:val="false"/>
                <w:color w:val="000000"/>
                <w:sz w:val="20"/>
              </w:rPr>
              <w:t>үшін қажетті басқа да</w:t>
            </w:r>
            <w:r>
              <w:br/>
            </w:r>
            <w:r>
              <w:rPr>
                <w:rFonts w:ascii="Times New Roman"/>
                <w:b w:val="false"/>
                <w:i w:val="false"/>
                <w:color w:val="000000"/>
                <w:sz w:val="20"/>
              </w:rPr>
              <w:t>тауарлық-материалдық</w:t>
            </w:r>
            <w:r>
              <w:br/>
            </w:r>
            <w:r>
              <w:rPr>
                <w:rFonts w:ascii="Times New Roman"/>
                <w:b w:val="false"/>
                <w:i w:val="false"/>
                <w:color w:val="000000"/>
                <w:sz w:val="20"/>
              </w:rPr>
              <w:t>құндылықтардың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58" w:id="55"/>
    <w:p>
      <w:pPr>
        <w:spacing w:after="0"/>
        <w:ind w:left="0"/>
        <w:jc w:val="left"/>
      </w:pPr>
      <w:r>
        <w:rPr>
          <w:rFonts w:ascii="Times New Roman"/>
          <w:b/>
          <w:i w:val="false"/>
          <w:color w:val="000000"/>
        </w:rPr>
        <w:t xml:space="preserve"> Мемлекеттік қызметті көрсетудің бизнес-процестерінің анықтамалығы</w:t>
      </w:r>
    </w:p>
    <w:bookmarkEnd w:id="55"/>
    <w:p>
      <w:pPr>
        <w:spacing w:after="0"/>
        <w:ind w:left="0"/>
        <w:jc w:val="left"/>
      </w:pPr>
      <w:r>
        <w:br/>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