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f3bc0" w14:textId="9cf3b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Заң консультанттары палаталарының қызметі саласындағы тәуекел дәрежесін бағалау өлшемшарттарын және тексеру парағының нысанын бекіту туралы</w:t>
      </w:r>
    </w:p>
    <w:p>
      <w:pPr>
        <w:spacing w:after="0"/>
        <w:ind w:left="0"/>
        <w:jc w:val="both"/>
      </w:pPr>
      <w:r>
        <w:rPr>
          <w:rFonts w:ascii="Times New Roman"/>
          <w:b w:val="false"/>
          <w:i w:val="false"/>
          <w:color w:val="000000"/>
          <w:sz w:val="28"/>
        </w:rPr>
        <w:t>Қазақстан Республикасы Әділет министрінің 2019 жылғы 27 желтоқсандағы № 627 және Қазақстан Республикасы Ұлттық экономика министрінің 2019 жылғы 30 желтоқсандағы № 99 бірлескен бұйрығы. Қазақстан Республикасының Әділет министрлігінде 2020 жылғы 8 қаңтарда № 19848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Кәсіпкерлік кодексінің 141-бабының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6-тармақтарына</w:t>
      </w:r>
      <w:r>
        <w:rPr>
          <w:rFonts w:ascii="Times New Roman"/>
          <w:b w:val="false"/>
          <w:i w:val="false"/>
          <w:color w:val="000000"/>
          <w:sz w:val="28"/>
        </w:rPr>
        <w:t xml:space="preserve"> және 143-бабының </w:t>
      </w:r>
      <w:r>
        <w:rPr>
          <w:rFonts w:ascii="Times New Roman"/>
          <w:b w:val="false"/>
          <w:i w:val="false"/>
          <w:color w:val="000000"/>
          <w:sz w:val="28"/>
        </w:rPr>
        <w:t>1-тармағына</w:t>
      </w:r>
      <w:r>
        <w:rPr>
          <w:rFonts w:ascii="Times New Roman"/>
          <w:b w:val="false"/>
          <w:i w:val="false"/>
          <w:color w:val="000000"/>
          <w:sz w:val="28"/>
        </w:rPr>
        <w:t xml:space="preserve">, "Адвокаттық қызмет және заң көмегі туралы" Қазақстан Республикасы Заңының 97-бабының </w:t>
      </w:r>
      <w:r>
        <w:rPr>
          <w:rFonts w:ascii="Times New Roman"/>
          <w:b w:val="false"/>
          <w:i w:val="false"/>
          <w:color w:val="000000"/>
          <w:sz w:val="28"/>
        </w:rPr>
        <w:t>2-тармағына</w:t>
      </w:r>
      <w:r>
        <w:rPr>
          <w:rFonts w:ascii="Times New Roman"/>
          <w:b w:val="false"/>
          <w:i w:val="false"/>
          <w:color w:val="000000"/>
          <w:sz w:val="28"/>
        </w:rPr>
        <w:t xml:space="preserve"> және "Реттеуші мемлекеттік органдардың тәуекелдерді бағалау және басқару жүйесін қалыптастыру қағидаларын бекіту және "Мемлекеттік органдардың тәуекелдерді бағалау жүйесін қалыптастыру қағидаларын және тексеру парақтарының нысанын бекіту туралы" Қазақстан Республикасы Ұлттық экономика министрінің міндетін атқарушының 2018 жылғы 31 шілдедегі № 3 бұйрығына өзгерістер енгізу туралы" Қазақстан Республикасы Ұлттық экономика министрінің міндетін атқарушының 2022 жылғы 22 маусымдағы № 48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28577 болып тіркелді) және "Тексеру парағының нысанын бекіту туралы" Қазақстан Республикасы Ұлттық экономика министрінің міндетін атқарушының 2018 жылғы 31 шілдедегі № 3 бұйрығына (Нормативтік құқықтық актілерді мемлекеттік тіркеу тізілімінде № 17371 болып тіркелді) сәйкес БҰЙЫРАМЫЗ:</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Әділет министрінің м.а. 30.11.2022 </w:t>
      </w:r>
      <w:r>
        <w:rPr>
          <w:rFonts w:ascii="Times New Roman"/>
          <w:b w:val="false"/>
          <w:i w:val="false"/>
          <w:color w:val="000000"/>
          <w:sz w:val="28"/>
        </w:rPr>
        <w:t>№ 983</w:t>
      </w:r>
      <w:r>
        <w:rPr>
          <w:rFonts w:ascii="Times New Roman"/>
          <w:b w:val="false"/>
          <w:i w:val="false"/>
          <w:color w:val="ff0000"/>
          <w:sz w:val="28"/>
        </w:rPr>
        <w:t xml:space="preserve"> және ҚР Ұлттық экономика министрінің м.а. 30.11.2022 № 109 (01.01.2023 бастап қолданысқа енгізіледі) бірлескен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Мына:</w:t>
      </w:r>
    </w:p>
    <w:bookmarkEnd w:id="1"/>
    <w:bookmarkStart w:name="z3" w:id="2"/>
    <w:p>
      <w:pPr>
        <w:spacing w:after="0"/>
        <w:ind w:left="0"/>
        <w:jc w:val="both"/>
      </w:pPr>
      <w:r>
        <w:rPr>
          <w:rFonts w:ascii="Times New Roman"/>
          <w:b w:val="false"/>
          <w:i w:val="false"/>
          <w:color w:val="000000"/>
          <w:sz w:val="28"/>
        </w:rPr>
        <w:t xml:space="preserve">
      1) осы бірлескен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заң консультанттары палатасының қызметі саласындағы тәуекел дәрежесін бағалау өлшемшарттары;</w:t>
      </w:r>
    </w:p>
    <w:bookmarkEnd w:id="2"/>
    <w:bookmarkStart w:name="z4" w:id="3"/>
    <w:p>
      <w:pPr>
        <w:spacing w:after="0"/>
        <w:ind w:left="0"/>
        <w:jc w:val="both"/>
      </w:pPr>
      <w:r>
        <w:rPr>
          <w:rFonts w:ascii="Times New Roman"/>
          <w:b w:val="false"/>
          <w:i w:val="false"/>
          <w:color w:val="000000"/>
          <w:sz w:val="28"/>
        </w:rPr>
        <w:t xml:space="preserve">
      2) осы бірлескен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заң консультанттары палаталарының қызметі саласында тексеру парағы бекітілсін. </w:t>
      </w:r>
    </w:p>
    <w:bookmarkEnd w:id="3"/>
    <w:bookmarkStart w:name="z5" w:id="4"/>
    <w:p>
      <w:pPr>
        <w:spacing w:after="0"/>
        <w:ind w:left="0"/>
        <w:jc w:val="both"/>
      </w:pPr>
      <w:r>
        <w:rPr>
          <w:rFonts w:ascii="Times New Roman"/>
          <w:b w:val="false"/>
          <w:i w:val="false"/>
          <w:color w:val="000000"/>
          <w:sz w:val="28"/>
        </w:rPr>
        <w:t>
      2. Қазақстан Республикасы Әділет министрлігінің Тіркеу қызметі және заң қызметін ұйымдастыру департаменті заңнамада белгіленген тәртіппен:</w:t>
      </w:r>
    </w:p>
    <w:bookmarkEnd w:id="4"/>
    <w:bookmarkStart w:name="z6" w:id="5"/>
    <w:p>
      <w:pPr>
        <w:spacing w:after="0"/>
        <w:ind w:left="0"/>
        <w:jc w:val="both"/>
      </w:pPr>
      <w:r>
        <w:rPr>
          <w:rFonts w:ascii="Times New Roman"/>
          <w:b w:val="false"/>
          <w:i w:val="false"/>
          <w:color w:val="000000"/>
          <w:sz w:val="28"/>
        </w:rPr>
        <w:t>
      1) осы бірлескен бұйрықтың мемлекеттік тіркелуін;</w:t>
      </w:r>
    </w:p>
    <w:bookmarkEnd w:id="5"/>
    <w:bookmarkStart w:name="z7" w:id="6"/>
    <w:p>
      <w:pPr>
        <w:spacing w:after="0"/>
        <w:ind w:left="0"/>
        <w:jc w:val="both"/>
      </w:pPr>
      <w:r>
        <w:rPr>
          <w:rFonts w:ascii="Times New Roman"/>
          <w:b w:val="false"/>
          <w:i w:val="false"/>
          <w:color w:val="000000"/>
          <w:sz w:val="28"/>
        </w:rPr>
        <w:t>
      2) осы бірлескен бұйрықты Қазақстан Республикасы Әділет министрлігінің интернет-ресурсында орналастыруды қамтамасыз етсін.</w:t>
      </w:r>
    </w:p>
    <w:bookmarkEnd w:id="6"/>
    <w:bookmarkStart w:name="z8" w:id="7"/>
    <w:p>
      <w:pPr>
        <w:spacing w:after="0"/>
        <w:ind w:left="0"/>
        <w:jc w:val="both"/>
      </w:pPr>
      <w:r>
        <w:rPr>
          <w:rFonts w:ascii="Times New Roman"/>
          <w:b w:val="false"/>
          <w:i w:val="false"/>
          <w:color w:val="000000"/>
          <w:sz w:val="28"/>
        </w:rPr>
        <w:t>
      3. Осы бірлескен бұйрықтың орындалуын бақылау жетекшілік ететін Қазақстан Республикасы Әділет вице-министріне жүктелсін.</w:t>
      </w:r>
    </w:p>
    <w:bookmarkEnd w:id="7"/>
    <w:bookmarkStart w:name="z9" w:id="8"/>
    <w:p>
      <w:pPr>
        <w:spacing w:after="0"/>
        <w:ind w:left="0"/>
        <w:jc w:val="both"/>
      </w:pPr>
      <w:r>
        <w:rPr>
          <w:rFonts w:ascii="Times New Roman"/>
          <w:b w:val="false"/>
          <w:i w:val="false"/>
          <w:color w:val="000000"/>
          <w:sz w:val="28"/>
        </w:rPr>
        <w:t>
      4. Осы бірлескен бұйрық алғашқы ресми жарияланған күнінен кейін күнтізбелік он күн өткен соң қолданысқа енгізіледі.</w:t>
      </w:r>
    </w:p>
    <w:bookmarkEnd w:id="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Республикасының</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Ұлттық</w:t>
            </w:r>
            <w:r>
              <w:rPr>
                <w:rFonts w:ascii="Times New Roman"/>
                <w:b w:val="false"/>
                <w:i w:val="false"/>
                <w:color w:val="000000"/>
                <w:sz w:val="20"/>
              </w:rPr>
              <w:t xml:space="preserve"> </w:t>
            </w:r>
            <w:r>
              <w:rPr>
                <w:rFonts w:ascii="Times New Roman"/>
                <w:b/>
                <w:i w:val="false"/>
                <w:color w:val="000000"/>
                <w:sz w:val="20"/>
              </w:rPr>
              <w:t>экономика</w:t>
            </w:r>
            <w:r>
              <w:rPr>
                <w:rFonts w:ascii="Times New Roman"/>
                <w:b w:val="false"/>
                <w:i w:val="false"/>
                <w:color w:val="000000"/>
                <w:sz w:val="20"/>
              </w:rPr>
              <w:t xml:space="preserve"> </w:t>
            </w:r>
            <w:r>
              <w:rPr>
                <w:rFonts w:ascii="Times New Roman"/>
                <w:b/>
                <w:i w:val="false"/>
                <w:color w:val="000000"/>
                <w:sz w:val="20"/>
              </w:rPr>
              <w:t>министрі</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__________Р.</w:t>
            </w:r>
            <w:r>
              <w:rPr>
                <w:rFonts w:ascii="Times New Roman"/>
                <w:b w:val="false"/>
                <w:i w:val="false"/>
                <w:color w:val="000000"/>
                <w:sz w:val="20"/>
              </w:rPr>
              <w:t xml:space="preserve"> </w:t>
            </w:r>
            <w:r>
              <w:rPr>
                <w:rFonts w:ascii="Times New Roman"/>
                <w:b/>
                <w:i w:val="false"/>
                <w:color w:val="000000"/>
                <w:sz w:val="20"/>
              </w:rPr>
              <w:t>Даленов</w:t>
            </w:r>
          </w:p>
          <w:p>
            <w:pPr>
              <w:spacing w:after="20"/>
              <w:ind w:left="20"/>
              <w:jc w:val="both"/>
            </w:pPr>
            <w:r>
              <w:rPr>
                <w:rFonts w:ascii="Times New Roman"/>
                <w:b w:val="false"/>
                <w:i w:val="false"/>
                <w:color w:val="000000"/>
                <w:sz w:val="20"/>
              </w:rPr>
              <w:t>
</w:t>
            </w:r>
            <w:r>
              <w:rPr>
                <w:rFonts w:ascii="Times New Roman"/>
                <w:b/>
                <w:i w:val="false"/>
                <w:color w:val="000000"/>
                <w:sz w:val="20"/>
              </w:rPr>
              <w:t>27</w:t>
            </w:r>
            <w:r>
              <w:rPr>
                <w:rFonts w:ascii="Times New Roman"/>
                <w:b w:val="false"/>
                <w:i w:val="false"/>
                <w:color w:val="000000"/>
                <w:sz w:val="20"/>
              </w:rPr>
              <w:t xml:space="preserve"> </w:t>
            </w:r>
            <w:r>
              <w:rPr>
                <w:rFonts w:ascii="Times New Roman"/>
                <w:b/>
                <w:i w:val="false"/>
                <w:color w:val="000000"/>
                <w:sz w:val="20"/>
              </w:rPr>
              <w:t>желтоқсаны</w:t>
            </w:r>
            <w:r>
              <w:rPr>
                <w:rFonts w:ascii="Times New Roman"/>
                <w:b w:val="false"/>
                <w:i w:val="false"/>
                <w:color w:val="000000"/>
                <w:sz w:val="20"/>
              </w:rPr>
              <w:t xml:space="preserve"> </w:t>
            </w:r>
            <w:r>
              <w:rPr>
                <w:rFonts w:ascii="Times New Roman"/>
                <w:b/>
                <w:i w:val="false"/>
                <w:color w:val="000000"/>
                <w:sz w:val="20"/>
              </w:rPr>
              <w:t>2019</w:t>
            </w:r>
            <w:r>
              <w:rPr>
                <w:rFonts w:ascii="Times New Roman"/>
                <w:b w:val="false"/>
                <w:i w:val="false"/>
                <w:color w:val="000000"/>
                <w:sz w:val="20"/>
              </w:rPr>
              <w:t xml:space="preserve"> </w:t>
            </w:r>
            <w:r>
              <w:rPr>
                <w:rFonts w:ascii="Times New Roman"/>
                <w:b/>
                <w:i w:val="false"/>
                <w:color w:val="000000"/>
                <w:sz w:val="20"/>
              </w:rPr>
              <w:t>жылғы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Республикасының</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Әділет</w:t>
            </w:r>
            <w:r>
              <w:rPr>
                <w:rFonts w:ascii="Times New Roman"/>
                <w:b w:val="false"/>
                <w:i w:val="false"/>
                <w:color w:val="000000"/>
                <w:sz w:val="20"/>
              </w:rPr>
              <w:t xml:space="preserve"> </w:t>
            </w:r>
            <w:r>
              <w:rPr>
                <w:rFonts w:ascii="Times New Roman"/>
                <w:b/>
                <w:i w:val="false"/>
                <w:color w:val="000000"/>
                <w:sz w:val="20"/>
              </w:rPr>
              <w:t>министрі</w:t>
            </w:r>
          </w:p>
          <w:p>
            <w:pPr>
              <w:spacing w:after="20"/>
              <w:ind w:left="20"/>
              <w:jc w:val="both"/>
            </w:pPr>
            <w:r>
              <w:rPr>
                <w:rFonts w:ascii="Times New Roman"/>
                <w:b w:val="false"/>
                <w:i w:val="false"/>
                <w:color w:val="000000"/>
                <w:sz w:val="20"/>
              </w:rPr>
              <w:t>
</w:t>
            </w:r>
            <w:r>
              <w:rPr>
                <w:rFonts w:ascii="Times New Roman"/>
                <w:b/>
                <w:i w:val="false"/>
                <w:color w:val="000000"/>
                <w:sz w:val="20"/>
              </w:rPr>
              <w:t>__________М.</w:t>
            </w:r>
            <w:r>
              <w:rPr>
                <w:rFonts w:ascii="Times New Roman"/>
                <w:b w:val="false"/>
                <w:i w:val="false"/>
                <w:color w:val="000000"/>
                <w:sz w:val="20"/>
              </w:rPr>
              <w:t xml:space="preserve"> </w:t>
            </w:r>
            <w:r>
              <w:rPr>
                <w:rFonts w:ascii="Times New Roman"/>
                <w:b/>
                <w:i w:val="false"/>
                <w:color w:val="000000"/>
                <w:sz w:val="20"/>
              </w:rPr>
              <w:t>Бекетаев</w:t>
            </w:r>
          </w:p>
          <w:p>
            <w:pPr>
              <w:spacing w:after="20"/>
              <w:ind w:left="20"/>
              <w:jc w:val="both"/>
            </w:pPr>
            <w:r>
              <w:rPr>
                <w:rFonts w:ascii="Times New Roman"/>
                <w:b w:val="false"/>
                <w:i w:val="false"/>
                <w:color w:val="000000"/>
                <w:sz w:val="20"/>
              </w:rPr>
              <w:t>
</w:t>
            </w:r>
            <w:r>
              <w:rPr>
                <w:rFonts w:ascii="Times New Roman"/>
                <w:b/>
                <w:i w:val="false"/>
                <w:color w:val="000000"/>
                <w:sz w:val="20"/>
              </w:rPr>
              <w:t>27</w:t>
            </w:r>
            <w:r>
              <w:rPr>
                <w:rFonts w:ascii="Times New Roman"/>
                <w:b w:val="false"/>
                <w:i w:val="false"/>
                <w:color w:val="000000"/>
                <w:sz w:val="20"/>
              </w:rPr>
              <w:t xml:space="preserve"> </w:t>
            </w:r>
            <w:r>
              <w:rPr>
                <w:rFonts w:ascii="Times New Roman"/>
                <w:b/>
                <w:i w:val="false"/>
                <w:color w:val="000000"/>
                <w:sz w:val="20"/>
              </w:rPr>
              <w:t>желтоқсаны</w:t>
            </w:r>
            <w:r>
              <w:rPr>
                <w:rFonts w:ascii="Times New Roman"/>
                <w:b w:val="false"/>
                <w:i w:val="false"/>
                <w:color w:val="000000"/>
                <w:sz w:val="20"/>
              </w:rPr>
              <w:t xml:space="preserve"> </w:t>
            </w:r>
            <w:r>
              <w:rPr>
                <w:rFonts w:ascii="Times New Roman"/>
                <w:b/>
                <w:i w:val="false"/>
                <w:color w:val="000000"/>
                <w:sz w:val="20"/>
              </w:rPr>
              <w:t>2019</w:t>
            </w:r>
            <w:r>
              <w:rPr>
                <w:rFonts w:ascii="Times New Roman"/>
                <w:b w:val="false"/>
                <w:i w:val="false"/>
                <w:color w:val="000000"/>
                <w:sz w:val="20"/>
              </w:rPr>
              <w:t xml:space="preserve"> </w:t>
            </w:r>
            <w:r>
              <w:rPr>
                <w:rFonts w:ascii="Times New Roman"/>
                <w:b/>
                <w:i w:val="false"/>
                <w:color w:val="000000"/>
                <w:sz w:val="20"/>
              </w:rPr>
              <w:t>жылғы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Бас прокуратурасының Құқықтық</w:t>
      </w:r>
    </w:p>
    <w:p>
      <w:pPr>
        <w:spacing w:after="0"/>
        <w:ind w:left="0"/>
        <w:jc w:val="both"/>
      </w:pPr>
      <w:r>
        <w:rPr>
          <w:rFonts w:ascii="Times New Roman"/>
          <w:b w:val="false"/>
          <w:i w:val="false"/>
          <w:color w:val="000000"/>
          <w:sz w:val="28"/>
        </w:rPr>
        <w:t>
      статистика және арнайы есепке</w:t>
      </w:r>
    </w:p>
    <w:p>
      <w:pPr>
        <w:spacing w:after="0"/>
        <w:ind w:left="0"/>
        <w:jc w:val="both"/>
      </w:pPr>
      <w:r>
        <w:rPr>
          <w:rFonts w:ascii="Times New Roman"/>
          <w:b w:val="false"/>
          <w:i w:val="false"/>
          <w:color w:val="000000"/>
          <w:sz w:val="28"/>
        </w:rPr>
        <w:t>
      алу жөніндегі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 2019 жылғы</w:t>
            </w:r>
            <w:r>
              <w:br/>
            </w:r>
            <w:r>
              <w:rPr>
                <w:rFonts w:ascii="Times New Roman"/>
                <w:b w:val="false"/>
                <w:i w:val="false"/>
                <w:color w:val="000000"/>
                <w:sz w:val="20"/>
              </w:rPr>
              <w:t>27 желтоқсандағы № 627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2019 жылғы 30 желтоқсандағы</w:t>
            </w:r>
            <w:r>
              <w:br/>
            </w:r>
            <w:r>
              <w:rPr>
                <w:rFonts w:ascii="Times New Roman"/>
                <w:b w:val="false"/>
                <w:i w:val="false"/>
                <w:color w:val="000000"/>
                <w:sz w:val="20"/>
              </w:rPr>
              <w:t>№ 99 бірлескен бұйрығына</w:t>
            </w:r>
            <w:r>
              <w:br/>
            </w:r>
            <w:r>
              <w:rPr>
                <w:rFonts w:ascii="Times New Roman"/>
                <w:b w:val="false"/>
                <w:i w:val="false"/>
                <w:color w:val="000000"/>
                <w:sz w:val="20"/>
              </w:rPr>
              <w:t>1-қосымша</w:t>
            </w:r>
          </w:p>
        </w:tc>
      </w:tr>
    </w:tbl>
    <w:bookmarkStart w:name="z11" w:id="9"/>
    <w:p>
      <w:pPr>
        <w:spacing w:after="0"/>
        <w:ind w:left="0"/>
        <w:jc w:val="left"/>
      </w:pPr>
      <w:r>
        <w:rPr>
          <w:rFonts w:ascii="Times New Roman"/>
          <w:b/>
          <w:i w:val="false"/>
          <w:color w:val="000000"/>
        </w:rPr>
        <w:t xml:space="preserve"> Заң консультанттары палаталарының қызметі саласындағы тәуекел дәрежесін бағалау өлшемшарттары</w:t>
      </w:r>
    </w:p>
    <w:bookmarkEnd w:id="9"/>
    <w:p>
      <w:pPr>
        <w:spacing w:after="0"/>
        <w:ind w:left="0"/>
        <w:jc w:val="both"/>
      </w:pPr>
      <w:r>
        <w:rPr>
          <w:rFonts w:ascii="Times New Roman"/>
          <w:b w:val="false"/>
          <w:i w:val="false"/>
          <w:color w:val="ff0000"/>
          <w:sz w:val="28"/>
        </w:rPr>
        <w:t xml:space="preserve">
      Ескерту.  1-қосымша жаңа редакцияда – ҚР Әділет министрінің 13.11.2023 </w:t>
      </w:r>
      <w:r>
        <w:rPr>
          <w:rFonts w:ascii="Times New Roman"/>
          <w:b w:val="false"/>
          <w:i w:val="false"/>
          <w:color w:val="ff0000"/>
          <w:sz w:val="28"/>
        </w:rPr>
        <w:t>№ 813</w:t>
      </w:r>
      <w:r>
        <w:rPr>
          <w:rFonts w:ascii="Times New Roman"/>
          <w:b w:val="false"/>
          <w:i w:val="false"/>
          <w:color w:val="ff0000"/>
          <w:sz w:val="28"/>
        </w:rPr>
        <w:t xml:space="preserve"> және ҚР Ұлттық экономика министрінің 14.11.2023 № 175 (алғашқы ресми жарияланған күнінен кейін күнтізбелік он күн өткен соң қолданысқа енгізіледі) бірлескен бұйрығымен.</w:t>
      </w:r>
    </w:p>
    <w:bookmarkStart w:name="z12" w:id="10"/>
    <w:p>
      <w:pPr>
        <w:spacing w:after="0"/>
        <w:ind w:left="0"/>
        <w:jc w:val="left"/>
      </w:pPr>
      <w:r>
        <w:rPr>
          <w:rFonts w:ascii="Times New Roman"/>
          <w:b/>
          <w:i w:val="false"/>
          <w:color w:val="000000"/>
        </w:rPr>
        <w:t xml:space="preserve"> 1-тарау. Жалпы ережелер</w:t>
      </w:r>
    </w:p>
    <w:bookmarkEnd w:id="10"/>
    <w:bookmarkStart w:name="z55" w:id="11"/>
    <w:p>
      <w:pPr>
        <w:spacing w:after="0"/>
        <w:ind w:left="0"/>
        <w:jc w:val="both"/>
      </w:pPr>
      <w:r>
        <w:rPr>
          <w:rFonts w:ascii="Times New Roman"/>
          <w:b w:val="false"/>
          <w:i w:val="false"/>
          <w:color w:val="000000"/>
          <w:sz w:val="28"/>
        </w:rPr>
        <w:t xml:space="preserve">
      1. Осы Заң консультанттары палаталарының қызметі саласындағы тәуекел дәрежесін бағалау </w:t>
      </w:r>
      <w:r>
        <w:rPr>
          <w:rFonts w:ascii="Times New Roman"/>
          <w:b w:val="false"/>
          <w:i w:val="false"/>
          <w:color w:val="000000"/>
          <w:sz w:val="28"/>
        </w:rPr>
        <w:t>өлшемшарттары</w:t>
      </w:r>
      <w:r>
        <w:rPr>
          <w:rFonts w:ascii="Times New Roman"/>
          <w:b w:val="false"/>
          <w:i w:val="false"/>
          <w:color w:val="000000"/>
          <w:sz w:val="28"/>
        </w:rPr>
        <w:t xml:space="preserve"> (бұдан әрі – Өлшемшарттар) Қазақстан Республикасы Кәсіпкерлік кодексінің (бұдан әрі – Кодекс) 141-бабының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6-тармақтарына</w:t>
      </w:r>
      <w:r>
        <w:rPr>
          <w:rFonts w:ascii="Times New Roman"/>
          <w:b w:val="false"/>
          <w:i w:val="false"/>
          <w:color w:val="000000"/>
          <w:sz w:val="28"/>
        </w:rPr>
        <w:t xml:space="preserve"> және 143-бабының </w:t>
      </w:r>
      <w:r>
        <w:rPr>
          <w:rFonts w:ascii="Times New Roman"/>
          <w:b w:val="false"/>
          <w:i w:val="false"/>
          <w:color w:val="000000"/>
          <w:sz w:val="28"/>
        </w:rPr>
        <w:t>1-тармағына</w:t>
      </w:r>
      <w:r>
        <w:rPr>
          <w:rFonts w:ascii="Times New Roman"/>
          <w:b w:val="false"/>
          <w:i w:val="false"/>
          <w:color w:val="000000"/>
          <w:sz w:val="28"/>
        </w:rPr>
        <w:t xml:space="preserve">, "Адвокаттық қызмет және заң көмегі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Ұлттық экономика министрінің міндетін атқарушының 2022 жылғы 22 маусыдағы № 48 </w:t>
      </w:r>
      <w:r>
        <w:rPr>
          <w:rFonts w:ascii="Times New Roman"/>
          <w:b w:val="false"/>
          <w:i w:val="false"/>
          <w:color w:val="000000"/>
          <w:sz w:val="28"/>
        </w:rPr>
        <w:t>бұйрығымен</w:t>
      </w:r>
      <w:r>
        <w:rPr>
          <w:rFonts w:ascii="Times New Roman"/>
          <w:b w:val="false"/>
          <w:i w:val="false"/>
          <w:color w:val="000000"/>
          <w:sz w:val="28"/>
        </w:rPr>
        <w:t xml:space="preserve"> бекітілген Реттеуші мемлекеттік органдардың тәуекелдерді бағалау және басқару жүйесін қалыптастыру қағидаларына (Нормативтік құқықтық актілерді мемлекеттік тіркеу тізілімінде № 28577 болып тіркелді) және Қазақстан Республикасы Ұлттық экономика министрінің міндетін атқарушының 2018 жылғы 31 шілдедегі № 3 </w:t>
      </w:r>
      <w:r>
        <w:rPr>
          <w:rFonts w:ascii="Times New Roman"/>
          <w:b w:val="false"/>
          <w:i w:val="false"/>
          <w:color w:val="000000"/>
          <w:sz w:val="28"/>
        </w:rPr>
        <w:t>бұйрығымен</w:t>
      </w:r>
      <w:r>
        <w:rPr>
          <w:rFonts w:ascii="Times New Roman"/>
          <w:b w:val="false"/>
          <w:i w:val="false"/>
          <w:color w:val="000000"/>
          <w:sz w:val="28"/>
        </w:rPr>
        <w:t xml:space="preserve"> бекітілген тексеру парақтарының нысанына (Нормативтік құқықтық актілерді мемлекеттік тіркеу тізілімінде № 17371 болып тіркелді) сәйкес әзірленді.</w:t>
      </w:r>
    </w:p>
    <w:bookmarkEnd w:id="11"/>
    <w:bookmarkStart w:name="z14" w:id="12"/>
    <w:p>
      <w:pPr>
        <w:spacing w:after="0"/>
        <w:ind w:left="0"/>
        <w:jc w:val="both"/>
      </w:pPr>
      <w:r>
        <w:rPr>
          <w:rFonts w:ascii="Times New Roman"/>
          <w:b w:val="false"/>
          <w:i w:val="false"/>
          <w:color w:val="000000"/>
          <w:sz w:val="28"/>
        </w:rPr>
        <w:t>
      2. Осы Өлшемшарттарда мынадай ұғымдар пайдаланылды:</w:t>
      </w:r>
    </w:p>
    <w:bookmarkEnd w:id="12"/>
    <w:bookmarkStart w:name="z15" w:id="13"/>
    <w:p>
      <w:pPr>
        <w:spacing w:after="0"/>
        <w:ind w:left="0"/>
        <w:jc w:val="both"/>
      </w:pPr>
      <w:r>
        <w:rPr>
          <w:rFonts w:ascii="Times New Roman"/>
          <w:b w:val="false"/>
          <w:i w:val="false"/>
          <w:color w:val="000000"/>
          <w:sz w:val="28"/>
        </w:rPr>
        <w:t>
      1) балл – тәуекелді есептеудің сандық өлшемі;</w:t>
      </w:r>
    </w:p>
    <w:bookmarkEnd w:id="13"/>
    <w:bookmarkStart w:name="z16" w:id="14"/>
    <w:p>
      <w:pPr>
        <w:spacing w:after="0"/>
        <w:ind w:left="0"/>
        <w:jc w:val="both"/>
      </w:pPr>
      <w:r>
        <w:rPr>
          <w:rFonts w:ascii="Times New Roman"/>
          <w:b w:val="false"/>
          <w:i w:val="false"/>
          <w:color w:val="000000"/>
          <w:sz w:val="28"/>
        </w:rPr>
        <w:t>
      2) деректерді қалыпқа келтіру – әртүрлі шәкілдерде өлшенген мәндерді шартты түрде жалпы шәкілге келтіруді көздейтін статистикалық рәсім;</w:t>
      </w:r>
    </w:p>
    <w:bookmarkEnd w:id="14"/>
    <w:bookmarkStart w:name="z17" w:id="15"/>
    <w:p>
      <w:pPr>
        <w:spacing w:after="0"/>
        <w:ind w:left="0"/>
        <w:jc w:val="both"/>
      </w:pPr>
      <w:r>
        <w:rPr>
          <w:rFonts w:ascii="Times New Roman"/>
          <w:b w:val="false"/>
          <w:i w:val="false"/>
          <w:color w:val="000000"/>
          <w:sz w:val="28"/>
        </w:rPr>
        <w:t>
      3) тәуекел – бақылау субъектісінің қызметі нәтижесінде жеке және заңды тұлғалардың заңды мүдделеріне оның салдарының ауырлық дәрежесін ескере отырып, зиян келтіру ықтималдығы;</w:t>
      </w:r>
    </w:p>
    <w:bookmarkEnd w:id="15"/>
    <w:bookmarkStart w:name="z18" w:id="16"/>
    <w:p>
      <w:pPr>
        <w:spacing w:after="0"/>
        <w:ind w:left="0"/>
        <w:jc w:val="both"/>
      </w:pPr>
      <w:r>
        <w:rPr>
          <w:rFonts w:ascii="Times New Roman"/>
          <w:b w:val="false"/>
          <w:i w:val="false"/>
          <w:color w:val="000000"/>
          <w:sz w:val="28"/>
        </w:rPr>
        <w:t>
      4) тәуекелдерді бағалау және басқару жүйесі – тиісті қызмет салаларында тәуекелдің жол берілетін деңгейін қамтамасыз ете отырып, кәсіпкерлік еркіндігін шектеудің ең төменгі ықтимал дәрежесі мақсатында бақылау субъектісіне бару арқылы профилактикалық бақылауды және (немесе) тексерулерді кейіннен жүзеге асыру үшін бақылау субъектілерін тәуекел дәрежелері бойынша бөлу арқылы қолайсыз факторлардың туындау ықтималдығын азайтуға бағытталған, сондай-ақ нақты бақылау субъектісі (объектісі) үшін тәуекел деңгейін өзгертуге бағытталған басқарушылық шешімдерді қабылдау және (немесе) осындай бақылау субъектісін (объектісін) бақылау субъектісіне (объектісіне) бару арқылы профилактикалық бақылаудан және (немесе) тексеруден босату процесі;</w:t>
      </w:r>
    </w:p>
    <w:bookmarkEnd w:id="16"/>
    <w:bookmarkStart w:name="z19" w:id="17"/>
    <w:p>
      <w:pPr>
        <w:spacing w:after="0"/>
        <w:ind w:left="0"/>
        <w:jc w:val="both"/>
      </w:pPr>
      <w:r>
        <w:rPr>
          <w:rFonts w:ascii="Times New Roman"/>
          <w:b w:val="false"/>
          <w:i w:val="false"/>
          <w:color w:val="000000"/>
          <w:sz w:val="28"/>
        </w:rPr>
        <w:t>
      5) тәуекел дәрежесін бағалаудың объективті өлшемшарттары (бұдан әрі – объективті өлшемшарттар) – қызметтің тәуекел дәрежесіне қарай бақылау субъектілерін іріктеу үшін пайдаланылатын және жеке бақылау субъектісіне (объектісіне) тікелей байланысты емес тәуекел дәрежесін бағалау өлшемшарттары;</w:t>
      </w:r>
    </w:p>
    <w:bookmarkEnd w:id="17"/>
    <w:bookmarkStart w:name="z20" w:id="18"/>
    <w:p>
      <w:pPr>
        <w:spacing w:after="0"/>
        <w:ind w:left="0"/>
        <w:jc w:val="both"/>
      </w:pPr>
      <w:r>
        <w:rPr>
          <w:rFonts w:ascii="Times New Roman"/>
          <w:b w:val="false"/>
          <w:i w:val="false"/>
          <w:color w:val="000000"/>
          <w:sz w:val="28"/>
        </w:rPr>
        <w:t>
      6) тәуекел дәрежесін бағалау өлшемшарттары – бақылау субъектісінің тікелей қызметімен, салалық даму ерекшеліктерімен және осы дамуға әсер ететін факторлармен байланысты, бақылау субъектілерін (объектілерін) тәуекелдің әртүрлі дәрежелеріне жатқызуға мүмкіндік беретін сандық және сапалық көрсеткіштердің жиынтығы;</w:t>
      </w:r>
    </w:p>
    <w:bookmarkEnd w:id="18"/>
    <w:bookmarkStart w:name="z21" w:id="19"/>
    <w:p>
      <w:pPr>
        <w:spacing w:after="0"/>
        <w:ind w:left="0"/>
        <w:jc w:val="both"/>
      </w:pPr>
      <w:r>
        <w:rPr>
          <w:rFonts w:ascii="Times New Roman"/>
          <w:b w:val="false"/>
          <w:i w:val="false"/>
          <w:color w:val="000000"/>
          <w:sz w:val="28"/>
        </w:rPr>
        <w:t>
      7) тәуекел дәрежесін бағалаудың субъективті өлшемшарттары (бұдан әрі – субъективті өлшемшарттар) – нақты бақылау субъектісінің қызмет нәтижелеріне қарай бақылау субъектілерін іріктеу үшін пайдаланылатын тәуекел дәрежесін бағалау өлшемшарттары;</w:t>
      </w:r>
    </w:p>
    <w:bookmarkEnd w:id="19"/>
    <w:bookmarkStart w:name="z22" w:id="20"/>
    <w:p>
      <w:pPr>
        <w:spacing w:after="0"/>
        <w:ind w:left="0"/>
        <w:jc w:val="both"/>
      </w:pPr>
      <w:r>
        <w:rPr>
          <w:rFonts w:ascii="Times New Roman"/>
          <w:b w:val="false"/>
          <w:i w:val="false"/>
          <w:color w:val="000000"/>
          <w:sz w:val="28"/>
        </w:rPr>
        <w:t>
      8) тексеру парағы – бақылау субъектілерінің қызметіне қойылатын талаптардың тізбесі, олардың сақталмауы жеке және заңды тұлғалардың, мемлекеттің құқықтарын, заңды мүдделерін бұзуға әкеп соқтырады;</w:t>
      </w:r>
    </w:p>
    <w:bookmarkEnd w:id="20"/>
    <w:bookmarkStart w:name="z23" w:id="21"/>
    <w:p>
      <w:pPr>
        <w:spacing w:after="0"/>
        <w:ind w:left="0"/>
        <w:jc w:val="both"/>
      </w:pPr>
      <w:r>
        <w:rPr>
          <w:rFonts w:ascii="Times New Roman"/>
          <w:b w:val="false"/>
          <w:i w:val="false"/>
          <w:color w:val="000000"/>
          <w:sz w:val="28"/>
        </w:rPr>
        <w:t>
      9) бақылау субъектісі – өзін-өзі басқару ұйымы заң консультанттарының палаталары;</w:t>
      </w:r>
    </w:p>
    <w:bookmarkEnd w:id="21"/>
    <w:bookmarkStart w:name="z24" w:id="22"/>
    <w:p>
      <w:pPr>
        <w:spacing w:after="0"/>
        <w:ind w:left="0"/>
        <w:jc w:val="both"/>
      </w:pPr>
      <w:r>
        <w:rPr>
          <w:rFonts w:ascii="Times New Roman"/>
          <w:b w:val="false"/>
          <w:i w:val="false"/>
          <w:color w:val="000000"/>
          <w:sz w:val="28"/>
        </w:rPr>
        <w:t>
      10) өрескел бұзушылықтар – көрсетілген Заңды іске асыру мақсатында қабылданған Заңда, заң консультанттары палатасының қызметі саласындағы Қазақстан Республикасының нормативтік құқықтық актілерінде белгіленген талаптарды бұзу, сондай-ақ міндетті мүшелікке негізделген өзін-өзі реттейтін ұйымның құрылу шарттарын бұзу;</w:t>
      </w:r>
    </w:p>
    <w:bookmarkEnd w:id="22"/>
    <w:bookmarkStart w:name="z25" w:id="23"/>
    <w:p>
      <w:pPr>
        <w:spacing w:after="0"/>
        <w:ind w:left="0"/>
        <w:jc w:val="both"/>
      </w:pPr>
      <w:r>
        <w:rPr>
          <w:rFonts w:ascii="Times New Roman"/>
          <w:b w:val="false"/>
          <w:i w:val="false"/>
          <w:color w:val="000000"/>
          <w:sz w:val="28"/>
        </w:rPr>
        <w:t>
      11) елеулі бұзушылықтар – жеке және заңды тұлғалардың құқықтарын, бостандықтары мен заңды мүдделерін елеулі түрде бұзуға әкеп соғатын көрсетілген Заңды іске асыру мақсатында қабылданған Заңда, заң консультанттары палатасының қызметі саласындағы Қазақстан Республикасының нормативтік құқықтық актілерінде белгіленген талаптарды бұзу;</w:t>
      </w:r>
    </w:p>
    <w:bookmarkEnd w:id="23"/>
    <w:bookmarkStart w:name="z26" w:id="24"/>
    <w:p>
      <w:pPr>
        <w:spacing w:after="0"/>
        <w:ind w:left="0"/>
        <w:jc w:val="both"/>
      </w:pPr>
      <w:r>
        <w:rPr>
          <w:rFonts w:ascii="Times New Roman"/>
          <w:b w:val="false"/>
          <w:i w:val="false"/>
          <w:color w:val="000000"/>
          <w:sz w:val="28"/>
        </w:rPr>
        <w:t>
      12) болмашы бұзушылықтар – елеулі және өрескел бұзушылықтарға жатпайтын, заң консультанттарының қызметі саласында көрсетілген Заңды іске асыру мақсатында қабылданған Заңда, заң консультанттары палаталарының қызметі саласындағы Қазақстан Республикасының нормативтік құқықтық актілерінде белгіленген талаптарды бұзу;</w:t>
      </w:r>
    </w:p>
    <w:bookmarkEnd w:id="24"/>
    <w:bookmarkStart w:name="z27" w:id="25"/>
    <w:p>
      <w:pPr>
        <w:spacing w:after="0"/>
        <w:ind w:left="0"/>
        <w:jc w:val="both"/>
      </w:pPr>
      <w:r>
        <w:rPr>
          <w:rFonts w:ascii="Times New Roman"/>
          <w:b w:val="false"/>
          <w:i w:val="false"/>
          <w:color w:val="000000"/>
          <w:sz w:val="28"/>
        </w:rPr>
        <w:t xml:space="preserve">
      13) іріктеме жиынтық (іріктеме) – Кодекстің 143-бабының </w:t>
      </w:r>
      <w:r>
        <w:rPr>
          <w:rFonts w:ascii="Times New Roman"/>
          <w:b w:val="false"/>
          <w:i w:val="false"/>
          <w:color w:val="000000"/>
          <w:sz w:val="28"/>
        </w:rPr>
        <w:t>2-тармағына</w:t>
      </w:r>
      <w:r>
        <w:rPr>
          <w:rFonts w:ascii="Times New Roman"/>
          <w:b w:val="false"/>
          <w:i w:val="false"/>
          <w:color w:val="000000"/>
          <w:sz w:val="28"/>
        </w:rPr>
        <w:t xml:space="preserve"> сәйкес мемлекеттік бақылаудың нақты саласында бақылау субъектілерінің (объектілерінің) біртекті тобына жатқызылатын бағаланатын субъектілердің (объектілердің) тізбесі.</w:t>
      </w:r>
    </w:p>
    <w:bookmarkEnd w:id="25"/>
    <w:bookmarkStart w:name="z28" w:id="26"/>
    <w:p>
      <w:pPr>
        <w:spacing w:after="0"/>
        <w:ind w:left="0"/>
        <w:jc w:val="left"/>
      </w:pPr>
      <w:r>
        <w:rPr>
          <w:rFonts w:ascii="Times New Roman"/>
          <w:b/>
          <w:i w:val="false"/>
          <w:color w:val="000000"/>
        </w:rPr>
        <w:t xml:space="preserve"> 2-тарау. Тексеруді және бақылау субъектісіне бару арқылы профилактикалық бақылауды жүргізу тәсілдері</w:t>
      </w:r>
    </w:p>
    <w:bookmarkEnd w:id="26"/>
    <w:bookmarkStart w:name="z29" w:id="27"/>
    <w:p>
      <w:pPr>
        <w:spacing w:after="0"/>
        <w:ind w:left="0"/>
        <w:jc w:val="both"/>
      </w:pPr>
      <w:r>
        <w:rPr>
          <w:rFonts w:ascii="Times New Roman"/>
          <w:b w:val="false"/>
          <w:i w:val="false"/>
          <w:color w:val="000000"/>
          <w:sz w:val="28"/>
        </w:rPr>
        <w:t>
      3. Тексеруді және бақылау субъектісіне бару арқылы профилактикалық бақылауды жүргізу үшін тәуекел дәрежесін бағалау өлшемшарттары объективті және субъективті өлшемшарттарды айқындау арқылы қалыптастырылады.</w:t>
      </w:r>
    </w:p>
    <w:bookmarkEnd w:id="27"/>
    <w:bookmarkStart w:name="z30" w:id="28"/>
    <w:p>
      <w:pPr>
        <w:spacing w:after="0"/>
        <w:ind w:left="0"/>
        <w:jc w:val="left"/>
      </w:pPr>
      <w:r>
        <w:rPr>
          <w:rFonts w:ascii="Times New Roman"/>
          <w:b/>
          <w:i w:val="false"/>
          <w:color w:val="000000"/>
        </w:rPr>
        <w:t xml:space="preserve"> 1-параграф. Объективті өлшемшарттар</w:t>
      </w:r>
    </w:p>
    <w:bookmarkEnd w:id="28"/>
    <w:bookmarkStart w:name="z31" w:id="29"/>
    <w:p>
      <w:pPr>
        <w:spacing w:after="0"/>
        <w:ind w:left="0"/>
        <w:jc w:val="both"/>
      </w:pPr>
      <w:r>
        <w:rPr>
          <w:rFonts w:ascii="Times New Roman"/>
          <w:b w:val="false"/>
          <w:i w:val="false"/>
          <w:color w:val="000000"/>
          <w:sz w:val="28"/>
        </w:rPr>
        <w:t>
      4. Заң консультанттарының палаталары объективті өлшемшарттар бойынша жоғары тәуекел дәрежесіндегі бақылау субъектілеріне жатады.</w:t>
      </w:r>
    </w:p>
    <w:bookmarkEnd w:id="29"/>
    <w:bookmarkStart w:name="z32" w:id="30"/>
    <w:p>
      <w:pPr>
        <w:spacing w:after="0"/>
        <w:ind w:left="0"/>
        <w:jc w:val="both"/>
      </w:pPr>
      <w:r>
        <w:rPr>
          <w:rFonts w:ascii="Times New Roman"/>
          <w:b w:val="false"/>
          <w:i w:val="false"/>
          <w:color w:val="000000"/>
          <w:sz w:val="28"/>
        </w:rPr>
        <w:t>
      5. Жоғарғы тәуекел дәрежесіне жататын бақылау субъектілеріне қатысты бақылау субъектісіне бару арқылы профилактикалық бақылау және жоспардан тыс тексерулер жүргізіледі.</w:t>
      </w:r>
    </w:p>
    <w:bookmarkEnd w:id="30"/>
    <w:bookmarkStart w:name="z33" w:id="31"/>
    <w:p>
      <w:pPr>
        <w:spacing w:after="0"/>
        <w:ind w:left="0"/>
        <w:jc w:val="both"/>
      </w:pPr>
      <w:r>
        <w:rPr>
          <w:rFonts w:ascii="Times New Roman"/>
          <w:b w:val="false"/>
          <w:i w:val="false"/>
          <w:color w:val="000000"/>
          <w:sz w:val="28"/>
        </w:rPr>
        <w:t>
      6. Бақылау субъектісіне бару арқылы профилактикалық бақылау бақылау субъектісіне бару арқылы профилактикалық бақылаудың жартыжылдық тізімдері негізінде жүргізіледі.</w:t>
      </w:r>
    </w:p>
    <w:bookmarkEnd w:id="31"/>
    <w:bookmarkStart w:name="z34" w:id="32"/>
    <w:p>
      <w:pPr>
        <w:spacing w:after="0"/>
        <w:ind w:left="0"/>
        <w:jc w:val="left"/>
      </w:pPr>
      <w:r>
        <w:rPr>
          <w:rFonts w:ascii="Times New Roman"/>
          <w:b/>
          <w:i w:val="false"/>
          <w:color w:val="000000"/>
        </w:rPr>
        <w:t xml:space="preserve"> 2-Параграф. Субъективті өлшемшарттар</w:t>
      </w:r>
    </w:p>
    <w:bookmarkEnd w:id="32"/>
    <w:bookmarkStart w:name="z35" w:id="33"/>
    <w:p>
      <w:pPr>
        <w:spacing w:after="0"/>
        <w:ind w:left="0"/>
        <w:jc w:val="both"/>
      </w:pPr>
      <w:r>
        <w:rPr>
          <w:rFonts w:ascii="Times New Roman"/>
          <w:b w:val="false"/>
          <w:i w:val="false"/>
          <w:color w:val="000000"/>
          <w:sz w:val="28"/>
        </w:rPr>
        <w:t>
      7. Субъективті өлшемшарттарды айқындау мынадай:</w:t>
      </w:r>
    </w:p>
    <w:bookmarkEnd w:id="33"/>
    <w:bookmarkStart w:name="z36" w:id="34"/>
    <w:p>
      <w:pPr>
        <w:spacing w:after="0"/>
        <w:ind w:left="0"/>
        <w:jc w:val="both"/>
      </w:pPr>
      <w:r>
        <w:rPr>
          <w:rFonts w:ascii="Times New Roman"/>
          <w:b w:val="false"/>
          <w:i w:val="false"/>
          <w:color w:val="000000"/>
          <w:sz w:val="28"/>
        </w:rPr>
        <w:t>
      1) дерекқорды қалыптастыру және ақпарат жинау;</w:t>
      </w:r>
    </w:p>
    <w:bookmarkEnd w:id="34"/>
    <w:bookmarkStart w:name="z37" w:id="35"/>
    <w:p>
      <w:pPr>
        <w:spacing w:after="0"/>
        <w:ind w:left="0"/>
        <w:jc w:val="both"/>
      </w:pPr>
      <w:r>
        <w:rPr>
          <w:rFonts w:ascii="Times New Roman"/>
          <w:b w:val="false"/>
          <w:i w:val="false"/>
          <w:color w:val="000000"/>
          <w:sz w:val="28"/>
        </w:rPr>
        <w:t>
      2) ақпаратты талдау және тәуекел дәрежесін бағалау кезеңдерін қолдана отырып жүзеге асырылады.</w:t>
      </w:r>
    </w:p>
    <w:bookmarkEnd w:id="35"/>
    <w:bookmarkStart w:name="z38" w:id="36"/>
    <w:p>
      <w:pPr>
        <w:spacing w:after="0"/>
        <w:ind w:left="0"/>
        <w:jc w:val="both"/>
      </w:pPr>
      <w:r>
        <w:rPr>
          <w:rFonts w:ascii="Times New Roman"/>
          <w:b w:val="false"/>
          <w:i w:val="false"/>
          <w:color w:val="000000"/>
          <w:sz w:val="28"/>
        </w:rPr>
        <w:t>
      8. Дерекқорды қалыптастыру және ақпарат жинау Қазақстан Республикасының заңнамасын бұзған бақылау субъектілерін анықтау үшін қажет.</w:t>
      </w:r>
    </w:p>
    <w:bookmarkEnd w:id="36"/>
    <w:p>
      <w:pPr>
        <w:spacing w:after="0"/>
        <w:ind w:left="0"/>
        <w:jc w:val="both"/>
      </w:pPr>
      <w:r>
        <w:rPr>
          <w:rFonts w:ascii="Times New Roman"/>
          <w:b w:val="false"/>
          <w:i w:val="false"/>
          <w:color w:val="000000"/>
          <w:sz w:val="28"/>
        </w:rPr>
        <w:t>
      Субъективті өлшемшарттар бойынша тәуекел дәрежесін бағалау үшін субъектіге барып профилактикалық бақылау жүргізу үшін мынадай ақпарат көздері пайдаланылады:</w:t>
      </w:r>
    </w:p>
    <w:bookmarkStart w:name="z39" w:id="37"/>
    <w:p>
      <w:pPr>
        <w:spacing w:after="0"/>
        <w:ind w:left="0"/>
        <w:jc w:val="both"/>
      </w:pPr>
      <w:r>
        <w:rPr>
          <w:rFonts w:ascii="Times New Roman"/>
          <w:b w:val="false"/>
          <w:i w:val="false"/>
          <w:color w:val="000000"/>
          <w:sz w:val="28"/>
        </w:rPr>
        <w:t>
      1) алдыңғы тексерулер мен бақылау субъектісіне (объектісіне) бару арқылы профилактикалық бақылаудың нәтижелері;</w:t>
      </w:r>
    </w:p>
    <w:bookmarkEnd w:id="37"/>
    <w:bookmarkStart w:name="z40" w:id="38"/>
    <w:p>
      <w:pPr>
        <w:spacing w:after="0"/>
        <w:ind w:left="0"/>
        <w:jc w:val="both"/>
      </w:pPr>
      <w:r>
        <w:rPr>
          <w:rFonts w:ascii="Times New Roman"/>
          <w:b w:val="false"/>
          <w:i w:val="false"/>
          <w:color w:val="000000"/>
          <w:sz w:val="28"/>
        </w:rPr>
        <w:t>
      2) мемлекеттік органдар мен ұйымдар ұсынатын мәліметтерді талдау нәтижелері.</w:t>
      </w:r>
    </w:p>
    <w:bookmarkEnd w:id="38"/>
    <w:bookmarkStart w:name="z41" w:id="39"/>
    <w:p>
      <w:pPr>
        <w:spacing w:after="0"/>
        <w:ind w:left="0"/>
        <w:jc w:val="both"/>
      </w:pPr>
      <w:r>
        <w:rPr>
          <w:rFonts w:ascii="Times New Roman"/>
          <w:b w:val="false"/>
          <w:i w:val="false"/>
          <w:color w:val="000000"/>
          <w:sz w:val="28"/>
        </w:rPr>
        <w:t>
      9. Қолда бар ақпарат көздерінің негізінде талаптар бұзушылықтың мынадай үш дәрежесі болып бөлінеді: өрескел, елеулі, болмашы.</w:t>
      </w:r>
    </w:p>
    <w:bookmarkEnd w:id="39"/>
    <w:p>
      <w:pPr>
        <w:spacing w:after="0"/>
        <w:ind w:left="0"/>
        <w:jc w:val="both"/>
      </w:pPr>
      <w:r>
        <w:rPr>
          <w:rFonts w:ascii="Times New Roman"/>
          <w:b w:val="false"/>
          <w:i w:val="false"/>
          <w:color w:val="000000"/>
          <w:sz w:val="28"/>
        </w:rPr>
        <w:t>
      Субъективті өлшемшарттарды талдау мен бағалау бақылау субъектісіне бару арқылы профилактикалық бақылауды неғұрлым әлеуетті тәуекелі бар бақылау субъектісіне қатысты шоғырландыруға мүмкіндік береді.</w:t>
      </w:r>
    </w:p>
    <w:p>
      <w:pPr>
        <w:spacing w:after="0"/>
        <w:ind w:left="0"/>
        <w:jc w:val="both"/>
      </w:pPr>
      <w:r>
        <w:rPr>
          <w:rFonts w:ascii="Times New Roman"/>
          <w:b w:val="false"/>
          <w:i w:val="false"/>
          <w:color w:val="000000"/>
          <w:sz w:val="28"/>
        </w:rPr>
        <w:t>
      Бұл ретте талдау және бағалау кезінде нақты бақылау субъектісіне қатысты бұрын ескерілген және пайдаланылған субъективті өлшемшарттардың деректері не Қазақстан Республикасының заңнамасына сәйкес талап қоюдың ескіру мерзімі өткен деректер қолданылмайды.</w:t>
      </w:r>
    </w:p>
    <w:p>
      <w:pPr>
        <w:spacing w:after="0"/>
        <w:ind w:left="0"/>
        <w:jc w:val="both"/>
      </w:pPr>
      <w:r>
        <w:rPr>
          <w:rFonts w:ascii="Times New Roman"/>
          <w:b w:val="false"/>
          <w:i w:val="false"/>
          <w:color w:val="000000"/>
          <w:sz w:val="28"/>
        </w:rPr>
        <w:t>
      Алдыңғы жүргізілген бару арқылы профилактикалық бақылаудың қорытындылары бойынша берілген бұзушылықтарды толық көлемде жойған бақылау субъектілеріне қатысты оларды мемлекеттік бақылаудың кезекті кезеңіне тізімдерді қалыптастыру кезінде енгізуге жол берілмейді.</w:t>
      </w:r>
    </w:p>
    <w:bookmarkStart w:name="z42" w:id="40"/>
    <w:p>
      <w:pPr>
        <w:spacing w:after="0"/>
        <w:ind w:left="0"/>
        <w:jc w:val="both"/>
      </w:pPr>
      <w:r>
        <w:rPr>
          <w:rFonts w:ascii="Times New Roman"/>
          <w:b w:val="false"/>
          <w:i w:val="false"/>
          <w:color w:val="000000"/>
          <w:sz w:val="28"/>
        </w:rPr>
        <w:t>
      10. Ықтимал тәуекел мен проблеманың маңыздылығына, бұзушылықтың біржолғы немесе жүйелі сипатына, әрбір ақпарат көзі бойынша бұрын қабылданған шешімдерді талдауға байланысты тәуекел дәрежесін бағалау өлшемшарттарына сәйкес бұзушылық дәрежесіне – өрескел, елеулі және болмашы дәрежелерге сәйкес келетін субъективті өлшемшарттар айқындалады.</w:t>
      </w:r>
    </w:p>
    <w:bookmarkEnd w:id="40"/>
    <w:p>
      <w:pPr>
        <w:spacing w:after="0"/>
        <w:ind w:left="0"/>
        <w:jc w:val="both"/>
      </w:pPr>
      <w:r>
        <w:rPr>
          <w:rFonts w:ascii="Times New Roman"/>
          <w:b w:val="false"/>
          <w:i w:val="false"/>
          <w:color w:val="000000"/>
          <w:sz w:val="28"/>
        </w:rPr>
        <w:t xml:space="preserve">
      Бақылау субъектілері (объектілері) қызметінің тәуекел дәрежесін бағалау талаптары осы Өлшемшарттарға </w:t>
      </w:r>
      <w:r>
        <w:rPr>
          <w:rFonts w:ascii="Times New Roman"/>
          <w:b w:val="false"/>
          <w:i w:val="false"/>
          <w:color w:val="000000"/>
          <w:sz w:val="28"/>
        </w:rPr>
        <w:t>1-қосымшада</w:t>
      </w:r>
      <w:r>
        <w:rPr>
          <w:rFonts w:ascii="Times New Roman"/>
          <w:b w:val="false"/>
          <w:i w:val="false"/>
          <w:color w:val="000000"/>
          <w:sz w:val="28"/>
        </w:rPr>
        <w:t xml:space="preserve"> жазылған.</w:t>
      </w:r>
    </w:p>
    <w:bookmarkStart w:name="z43" w:id="41"/>
    <w:p>
      <w:pPr>
        <w:spacing w:after="0"/>
        <w:ind w:left="0"/>
        <w:jc w:val="both"/>
      </w:pPr>
      <w:r>
        <w:rPr>
          <w:rFonts w:ascii="Times New Roman"/>
          <w:b w:val="false"/>
          <w:i w:val="false"/>
          <w:color w:val="000000"/>
          <w:sz w:val="28"/>
        </w:rPr>
        <w:t>
      11. Қолданылатын ақпарат көздерінің басымдығын негізге ала отырып, субъективті өлшемшарттар бойынша тәуекел дәрежесінің жалпы көрсеткішін есептеу тәртібіне сәйкес субъективті өлшемшарттар бойынша тәуекел дәрежесінің жалпы көрсеткіші 0-ден 100-ге дейінгі шәкіл бойынша есептеледі.</w:t>
      </w:r>
    </w:p>
    <w:bookmarkEnd w:id="41"/>
    <w:p>
      <w:pPr>
        <w:spacing w:after="0"/>
        <w:ind w:left="0"/>
        <w:jc w:val="both"/>
      </w:pPr>
      <w:r>
        <w:rPr>
          <w:rFonts w:ascii="Times New Roman"/>
          <w:b w:val="false"/>
          <w:i w:val="false"/>
          <w:color w:val="000000"/>
          <w:sz w:val="28"/>
        </w:rPr>
        <w:t>
      Тәуекел дәрежесінің көрсеткіштері бойынша бақылау субъектісі (объектісі) – тәуекел дәрежесінің көрсеткіші 71-ден 100-ді қоса алғанға дейін болған кезде және өзіне қатысты бақылау субъектісіне (объектісіне) бару арқылы профилактикалық бақылау жүргізілгенде жоғары тәуекел дәрежесіне жатады.</w:t>
      </w:r>
    </w:p>
    <w:bookmarkStart w:name="z44" w:id="42"/>
    <w:p>
      <w:pPr>
        <w:spacing w:after="0"/>
        <w:ind w:left="0"/>
        <w:jc w:val="left"/>
      </w:pPr>
      <w:r>
        <w:rPr>
          <w:rFonts w:ascii="Times New Roman"/>
          <w:b/>
          <w:i w:val="false"/>
          <w:color w:val="000000"/>
        </w:rPr>
        <w:t xml:space="preserve"> 2-тарау. Субъективті өлшемшарттар бойынша тәуекел дәрежесінің жалпы көрсеткішін есептеу</w:t>
      </w:r>
    </w:p>
    <w:bookmarkEnd w:id="42"/>
    <w:bookmarkStart w:name="z45" w:id="43"/>
    <w:p>
      <w:pPr>
        <w:spacing w:after="0"/>
        <w:ind w:left="0"/>
        <w:jc w:val="both"/>
      </w:pPr>
      <w:r>
        <w:rPr>
          <w:rFonts w:ascii="Times New Roman"/>
          <w:b w:val="false"/>
          <w:i w:val="false"/>
          <w:color w:val="000000"/>
          <w:sz w:val="28"/>
        </w:rPr>
        <w:t xml:space="preserve">
      12. Мемлекеттік орган осы Өлшемшарттардың </w:t>
      </w:r>
      <w:r>
        <w:rPr>
          <w:rFonts w:ascii="Times New Roman"/>
          <w:b w:val="false"/>
          <w:i w:val="false"/>
          <w:color w:val="000000"/>
          <w:sz w:val="28"/>
        </w:rPr>
        <w:t>8-тармағына</w:t>
      </w:r>
      <w:r>
        <w:rPr>
          <w:rFonts w:ascii="Times New Roman"/>
          <w:b w:val="false"/>
          <w:i w:val="false"/>
          <w:color w:val="000000"/>
          <w:sz w:val="28"/>
        </w:rPr>
        <w:t xml:space="preserve"> сәйкес көздерден субъективті өлшемшарттар бойынша ақпарат жинайды және дерекқорды қалыптастырады.</w:t>
      </w:r>
    </w:p>
    <w:bookmarkEnd w:id="43"/>
    <w:p>
      <w:pPr>
        <w:spacing w:after="0"/>
        <w:ind w:left="0"/>
        <w:jc w:val="both"/>
      </w:pPr>
      <w:r>
        <w:rPr>
          <w:rFonts w:ascii="Times New Roman"/>
          <w:b w:val="false"/>
          <w:i w:val="false"/>
          <w:color w:val="000000"/>
          <w:sz w:val="28"/>
        </w:rPr>
        <w:t xml:space="preserve">
      Субъективті өлшемшарттар бойынша тәуекел дәрежесінің көрсеткішін (R) есептеу алдыңғы тексерулер мен бақылау (SP) субъектілеріне (объектілеріне) бару арқылы профилактикалық бақылау нәтижелері бойынша бұзушылықтар жөніндегі тәуекел дәрежесінің көрсеткішін және Өлшемшарттардың (SC) </w:t>
      </w:r>
      <w:r>
        <w:rPr>
          <w:rFonts w:ascii="Times New Roman"/>
          <w:b w:val="false"/>
          <w:i w:val="false"/>
          <w:color w:val="000000"/>
          <w:sz w:val="28"/>
        </w:rPr>
        <w:t>11-тармағына</w:t>
      </w:r>
      <w:r>
        <w:rPr>
          <w:rFonts w:ascii="Times New Roman"/>
          <w:b w:val="false"/>
          <w:i w:val="false"/>
          <w:color w:val="000000"/>
          <w:sz w:val="28"/>
        </w:rPr>
        <w:t xml:space="preserve"> сәйкес айқындалған субъективті өлшемшарттар бойынша тәуекел дәрежесінің көрсеткішін қосу арқылы, деректер мәндерін 0-ден 100 балға дейінгі диапозонға қалыпқа келтіре отырып, автоматтандырылған режимде жүзеге асырылады.</w:t>
      </w:r>
    </w:p>
    <w:p>
      <w:pPr>
        <w:spacing w:after="0"/>
        <w:ind w:left="0"/>
        <w:jc w:val="both"/>
      </w:pPr>
      <w:r>
        <w:rPr>
          <w:rFonts w:ascii="Times New Roman"/>
          <w:b w:val="false"/>
          <w:i w:val="false"/>
          <w:color w:val="000000"/>
          <w:sz w:val="28"/>
        </w:rPr>
        <w:t>
      Rарал = SP + SC , мұнда</w:t>
      </w:r>
    </w:p>
    <w:p>
      <w:pPr>
        <w:spacing w:after="0"/>
        <w:ind w:left="0"/>
        <w:jc w:val="both"/>
      </w:pPr>
      <w:r>
        <w:rPr>
          <w:rFonts w:ascii="Times New Roman"/>
          <w:b w:val="false"/>
          <w:i w:val="false"/>
          <w:color w:val="000000"/>
          <w:sz w:val="28"/>
        </w:rPr>
        <w:t>
      Rарал – субъективті өлшемшарттар бойынша тәуекел дәрежесінің аралық көрсеткіші,</w:t>
      </w:r>
    </w:p>
    <w:p>
      <w:pPr>
        <w:spacing w:after="0"/>
        <w:ind w:left="0"/>
        <w:jc w:val="both"/>
      </w:pPr>
      <w:r>
        <w:rPr>
          <w:rFonts w:ascii="Times New Roman"/>
          <w:b w:val="false"/>
          <w:i w:val="false"/>
          <w:color w:val="000000"/>
          <w:sz w:val="28"/>
        </w:rPr>
        <w:t>
      SР – бұзушылықтар бойынша тәуекел дәрежесінің көрсеткіші,</w:t>
      </w:r>
    </w:p>
    <w:p>
      <w:pPr>
        <w:spacing w:after="0"/>
        <w:ind w:left="0"/>
        <w:jc w:val="both"/>
      </w:pPr>
      <w:r>
        <w:rPr>
          <w:rFonts w:ascii="Times New Roman"/>
          <w:b w:val="false"/>
          <w:i w:val="false"/>
          <w:color w:val="000000"/>
          <w:sz w:val="28"/>
        </w:rPr>
        <w:t xml:space="preserve">
      SC – Өлшемшарттардың </w:t>
      </w:r>
      <w:r>
        <w:rPr>
          <w:rFonts w:ascii="Times New Roman"/>
          <w:b w:val="false"/>
          <w:i w:val="false"/>
          <w:color w:val="000000"/>
          <w:sz w:val="28"/>
        </w:rPr>
        <w:t>11-тармағына</w:t>
      </w:r>
      <w:r>
        <w:rPr>
          <w:rFonts w:ascii="Times New Roman"/>
          <w:b w:val="false"/>
          <w:i w:val="false"/>
          <w:color w:val="000000"/>
          <w:sz w:val="28"/>
        </w:rPr>
        <w:t xml:space="preserve"> сәйкес айқындалған субъективті өлшемшарттар бойынша тәуекел дәрежесінің көрсеткіші.</w:t>
      </w:r>
    </w:p>
    <w:p>
      <w:pPr>
        <w:spacing w:after="0"/>
        <w:ind w:left="0"/>
        <w:jc w:val="both"/>
      </w:pPr>
      <w:r>
        <w:rPr>
          <w:rFonts w:ascii="Times New Roman"/>
          <w:b w:val="false"/>
          <w:i w:val="false"/>
          <w:color w:val="000000"/>
          <w:sz w:val="28"/>
        </w:rPr>
        <w:t>
      Есеп мемлекеттік бақылаудың әрбір саласының бақылаудың субъектілерінің (объектілерінің) біртекті тобының әрбір бақылау субъектісі (объектісі) бойынша жүргізіледі. Бұл ретте мемлекеттік бақылаудың бір саласының бақылау субъектілерінің (объектілерінің) біртекті тобына жатқызылатын, бағаланатын бақылау субъектілерінің (объектілерінің) тізбесі деректерді кейіннен қалыпқа келтіру үшін іріктеу жиынтығын (іріктемені) құрайды.</w:t>
      </w:r>
    </w:p>
    <w:bookmarkStart w:name="z46" w:id="44"/>
    <w:p>
      <w:pPr>
        <w:spacing w:after="0"/>
        <w:ind w:left="0"/>
        <w:jc w:val="both"/>
      </w:pPr>
      <w:r>
        <w:rPr>
          <w:rFonts w:ascii="Times New Roman"/>
          <w:b w:val="false"/>
          <w:i w:val="false"/>
          <w:color w:val="000000"/>
          <w:sz w:val="28"/>
        </w:rPr>
        <w:t>
      13. Бақылау субъектісін тәуекел дәрежесіне жатқызу үшін тәуекел дәрежесінің көрсеткішін есептеудің мынадай тәртібі қолданылады.</w:t>
      </w:r>
    </w:p>
    <w:bookmarkEnd w:id="44"/>
    <w:p>
      <w:pPr>
        <w:spacing w:after="0"/>
        <w:ind w:left="0"/>
        <w:jc w:val="both"/>
      </w:pPr>
      <w:r>
        <w:rPr>
          <w:rFonts w:ascii="Times New Roman"/>
          <w:b w:val="false"/>
          <w:i w:val="false"/>
          <w:color w:val="000000"/>
          <w:sz w:val="28"/>
        </w:rPr>
        <w:t>
      Бір өрескел бұзушылық анықталған кезде бақылау субъектісіне тәуекел дәрежесінің 100 деген көрсеткіші теңестіріледі және оған қатысты бақылау субъектісіне бару арқылы профилактикалық бақылау жүргізіледі.</w:t>
      </w:r>
    </w:p>
    <w:p>
      <w:pPr>
        <w:spacing w:after="0"/>
        <w:ind w:left="0"/>
        <w:jc w:val="both"/>
      </w:pPr>
      <w:r>
        <w:rPr>
          <w:rFonts w:ascii="Times New Roman"/>
          <w:b w:val="false"/>
          <w:i w:val="false"/>
          <w:color w:val="000000"/>
          <w:sz w:val="28"/>
        </w:rPr>
        <w:t>
      Өрескел бұзушылықтар анықталмаған кезде тәуекел дәрежесінің көрсеткішін айқындау елеулі және болмашы дәрежедегі бұзушылықтар бойынша жиынтық көрсеткішпен есептеледі.</w:t>
      </w:r>
    </w:p>
    <w:p>
      <w:pPr>
        <w:spacing w:after="0"/>
        <w:ind w:left="0"/>
        <w:jc w:val="both"/>
      </w:pPr>
      <w:r>
        <w:rPr>
          <w:rFonts w:ascii="Times New Roman"/>
          <w:b w:val="false"/>
          <w:i w:val="false"/>
          <w:color w:val="000000"/>
          <w:sz w:val="28"/>
        </w:rPr>
        <w:t>
      Елеулі бұзушылықтардың көрсеткішін айқындау кезінде 0,7 коэффициенті қолданылады және бұл көрсеткіш мынадай формула бойынша есептеледі:</w:t>
      </w:r>
    </w:p>
    <w:p>
      <w:pPr>
        <w:spacing w:after="0"/>
        <w:ind w:left="0"/>
        <w:jc w:val="both"/>
      </w:pPr>
      <w:r>
        <w:rPr>
          <w:rFonts w:ascii="Times New Roman"/>
          <w:b w:val="false"/>
          <w:i w:val="false"/>
          <w:color w:val="000000"/>
          <w:sz w:val="28"/>
        </w:rPr>
        <w:t>
      SРе = (SР2 х 100/SР1) х 0,7</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SРе – елеулі бұзушылықтардың көрсеткіші;</w:t>
      </w:r>
    </w:p>
    <w:p>
      <w:pPr>
        <w:spacing w:after="0"/>
        <w:ind w:left="0"/>
        <w:jc w:val="both"/>
      </w:pPr>
      <w:r>
        <w:rPr>
          <w:rFonts w:ascii="Times New Roman"/>
          <w:b w:val="false"/>
          <w:i w:val="false"/>
          <w:color w:val="000000"/>
          <w:sz w:val="28"/>
        </w:rPr>
        <w:t>
      SР1 – елеулі бұзушылықтардың талап етілетін саны;</w:t>
      </w:r>
    </w:p>
    <w:p>
      <w:pPr>
        <w:spacing w:after="0"/>
        <w:ind w:left="0"/>
        <w:jc w:val="both"/>
      </w:pPr>
      <w:r>
        <w:rPr>
          <w:rFonts w:ascii="Times New Roman"/>
          <w:b w:val="false"/>
          <w:i w:val="false"/>
          <w:color w:val="000000"/>
          <w:sz w:val="28"/>
        </w:rPr>
        <w:t>
      SР2 – анықталған елеулі бұзушылықтардың саны;</w:t>
      </w:r>
    </w:p>
    <w:p>
      <w:pPr>
        <w:spacing w:after="0"/>
        <w:ind w:left="0"/>
        <w:jc w:val="both"/>
      </w:pPr>
      <w:r>
        <w:rPr>
          <w:rFonts w:ascii="Times New Roman"/>
          <w:b w:val="false"/>
          <w:i w:val="false"/>
          <w:color w:val="000000"/>
          <w:sz w:val="28"/>
        </w:rPr>
        <w:t>
      болмашы бұзушылықтардың көрсеткішін айқындау кезінде 0,3 коэффициенті қолданылады және бұл көрсеткіш мынадай формула бойынша есептеледі:</w:t>
      </w:r>
    </w:p>
    <w:p>
      <w:pPr>
        <w:spacing w:after="0"/>
        <w:ind w:left="0"/>
        <w:jc w:val="both"/>
      </w:pPr>
      <w:r>
        <w:rPr>
          <w:rFonts w:ascii="Times New Roman"/>
          <w:b w:val="false"/>
          <w:i w:val="false"/>
          <w:color w:val="000000"/>
          <w:sz w:val="28"/>
        </w:rPr>
        <w:t>
      SРб = (SР2 х 100/SР1) х 0,3</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SРб – болмашы бұзушылықтардың көрсеткіші;</w:t>
      </w:r>
    </w:p>
    <w:p>
      <w:pPr>
        <w:spacing w:after="0"/>
        <w:ind w:left="0"/>
        <w:jc w:val="both"/>
      </w:pPr>
      <w:r>
        <w:rPr>
          <w:rFonts w:ascii="Times New Roman"/>
          <w:b w:val="false"/>
          <w:i w:val="false"/>
          <w:color w:val="000000"/>
          <w:sz w:val="28"/>
        </w:rPr>
        <w:t>
      SР1 – болмашы бұзушылықтардың талап етілетін саны;</w:t>
      </w:r>
    </w:p>
    <w:p>
      <w:pPr>
        <w:spacing w:after="0"/>
        <w:ind w:left="0"/>
        <w:jc w:val="both"/>
      </w:pPr>
      <w:r>
        <w:rPr>
          <w:rFonts w:ascii="Times New Roman"/>
          <w:b w:val="false"/>
          <w:i w:val="false"/>
          <w:color w:val="000000"/>
          <w:sz w:val="28"/>
        </w:rPr>
        <w:t>
      SР2 – анықталған болмашы бұзушылықтардың саны;</w:t>
      </w:r>
    </w:p>
    <w:p>
      <w:pPr>
        <w:spacing w:after="0"/>
        <w:ind w:left="0"/>
        <w:jc w:val="both"/>
      </w:pPr>
      <w:r>
        <w:rPr>
          <w:rFonts w:ascii="Times New Roman"/>
          <w:b w:val="false"/>
          <w:i w:val="false"/>
          <w:color w:val="000000"/>
          <w:sz w:val="28"/>
        </w:rPr>
        <w:t>
      тәуекел дәрежесінің жалпы көрсеткіші (SР) 0-ден 100-ге дейінгі шәкіл бойынша есептеледі және мынадай формула бойынша елеулі және болмашы бұзушылықтардың көрсеткіштерін қосу арқылы айқындалады:</w:t>
      </w:r>
    </w:p>
    <w:p>
      <w:pPr>
        <w:spacing w:after="0"/>
        <w:ind w:left="0"/>
        <w:jc w:val="both"/>
      </w:pPr>
      <w:r>
        <w:rPr>
          <w:rFonts w:ascii="Times New Roman"/>
          <w:b w:val="false"/>
          <w:i w:val="false"/>
          <w:color w:val="000000"/>
          <w:sz w:val="28"/>
        </w:rPr>
        <w:t>
      SР = SРе + SРб</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SР – тәуекел дәрежесінің жалпы көрсеткіші;</w:t>
      </w:r>
    </w:p>
    <w:p>
      <w:pPr>
        <w:spacing w:after="0"/>
        <w:ind w:left="0"/>
        <w:jc w:val="both"/>
      </w:pPr>
      <w:r>
        <w:rPr>
          <w:rFonts w:ascii="Times New Roman"/>
          <w:b w:val="false"/>
          <w:i w:val="false"/>
          <w:color w:val="000000"/>
          <w:sz w:val="28"/>
        </w:rPr>
        <w:t>
      SРе – елеулі бұзушылықтардың көрсеткіші;</w:t>
      </w:r>
    </w:p>
    <w:p>
      <w:pPr>
        <w:spacing w:after="0"/>
        <w:ind w:left="0"/>
        <w:jc w:val="both"/>
      </w:pPr>
      <w:r>
        <w:rPr>
          <w:rFonts w:ascii="Times New Roman"/>
          <w:b w:val="false"/>
          <w:i w:val="false"/>
          <w:color w:val="000000"/>
          <w:sz w:val="28"/>
        </w:rPr>
        <w:t>
      SРб – болмашы бұзушылықтардың көрсеткіші.</w:t>
      </w:r>
    </w:p>
    <w:p>
      <w:pPr>
        <w:spacing w:after="0"/>
        <w:ind w:left="0"/>
        <w:jc w:val="both"/>
      </w:pPr>
      <w:r>
        <w:rPr>
          <w:rFonts w:ascii="Times New Roman"/>
          <w:b w:val="false"/>
          <w:i w:val="false"/>
          <w:color w:val="000000"/>
          <w:sz w:val="28"/>
        </w:rPr>
        <w:t xml:space="preserve">
      Өлшемшарттардың </w:t>
      </w:r>
      <w:r>
        <w:rPr>
          <w:rFonts w:ascii="Times New Roman"/>
          <w:b w:val="false"/>
          <w:i w:val="false"/>
          <w:color w:val="000000"/>
          <w:sz w:val="28"/>
        </w:rPr>
        <w:t>11-тармағына</w:t>
      </w:r>
      <w:r>
        <w:rPr>
          <w:rFonts w:ascii="Times New Roman"/>
          <w:b w:val="false"/>
          <w:i w:val="false"/>
          <w:color w:val="000000"/>
          <w:sz w:val="28"/>
        </w:rPr>
        <w:t xml:space="preserve"> сәйкес айқындалған субъективті өлшемшарттар бойынша тәуекел дәрежесінің көрсеткішін есептеу 0-ден 100 балға дейінгі шәкіл бойынша жүргізіледі және мынадай формула бойынша жүзеге асырылады: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4638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463800" cy="76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xi - субъективті өлшемшарт көрсеткіші,</w:t>
      </w:r>
    </w:p>
    <w:p>
      <w:pPr>
        <w:spacing w:after="0"/>
        <w:ind w:left="0"/>
        <w:jc w:val="both"/>
      </w:pPr>
      <w:r>
        <w:rPr>
          <w:rFonts w:ascii="Times New Roman"/>
          <w:b w:val="false"/>
          <w:i w:val="false"/>
          <w:color w:val="000000"/>
          <w:sz w:val="28"/>
        </w:rPr>
        <w:t xml:space="preserve">
      wi - xi субъективті өлшемшарт көрсеткішінің үлес салмағы </w:t>
      </w:r>
    </w:p>
    <w:p>
      <w:pPr>
        <w:spacing w:after="0"/>
        <w:ind w:left="0"/>
        <w:jc w:val="both"/>
      </w:pPr>
      <w:r>
        <w:rPr>
          <w:rFonts w:ascii="Times New Roman"/>
          <w:b w:val="false"/>
          <w:i w:val="false"/>
          <w:color w:val="000000"/>
          <w:sz w:val="28"/>
        </w:rPr>
        <w:t>
      n – көрсеткіштер саны.</w:t>
      </w:r>
    </w:p>
    <w:p>
      <w:pPr>
        <w:spacing w:after="0"/>
        <w:ind w:left="0"/>
        <w:jc w:val="both"/>
      </w:pPr>
      <w:r>
        <w:rPr>
          <w:rFonts w:ascii="Times New Roman"/>
          <w:b w:val="false"/>
          <w:i w:val="false"/>
          <w:color w:val="000000"/>
          <w:sz w:val="28"/>
        </w:rPr>
        <w:t>
      Субъективті өлшемшарттар бойынша тәуекел дәрежесі көрсеткішінің алынған мәні субъективті өлшемшарттар бойынша тәуекел дәрежесі көрсеткішінің есебіне енгізіледі.</w:t>
      </w:r>
    </w:p>
    <w:p>
      <w:pPr>
        <w:spacing w:after="0"/>
        <w:ind w:left="0"/>
        <w:jc w:val="both"/>
      </w:pPr>
      <w:r>
        <w:rPr>
          <w:rFonts w:ascii="Times New Roman"/>
          <w:b w:val="false"/>
          <w:i w:val="false"/>
          <w:color w:val="000000"/>
          <w:sz w:val="28"/>
        </w:rPr>
        <w:t>
      R көрсеткіші бойынша субъектілер (объектілер) бойынша есептелген мәндер 0-ден 100 балға дейінгі диапазонға қалыпқа келтіріледі. Деректерді қалыпқа келтіру әрбір іріктемелі жиынтық (іріктеме) бойынша мынадай формуланы пайдалана отырып жүзеге асырылады: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7272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727200" cy="67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R – бақылау жеке субъектісінің (объектісінің) субъективті өлшемшарттары бойынша тәуекел дәрежесінің көрсеткіші (қорытынды),</w:t>
      </w:r>
    </w:p>
    <w:p>
      <w:pPr>
        <w:spacing w:after="0"/>
        <w:ind w:left="0"/>
        <w:jc w:val="both"/>
      </w:pPr>
      <w:r>
        <w:rPr>
          <w:rFonts w:ascii="Times New Roman"/>
          <w:b w:val="false"/>
          <w:i w:val="false"/>
          <w:color w:val="000000"/>
          <w:sz w:val="28"/>
        </w:rPr>
        <w:t>
      Rmax – бір іріктемелі жиынтыққа (іріктемеге) кіретін субъектілер (объектілер) бойынша субъективті өлшемшарттар бойынша тәуекел дәрежесінің шәкілі бойынша ең жоғарғы ықтимал мән (шәкілдің жоғарғы шекарасы),</w:t>
      </w:r>
    </w:p>
    <w:p>
      <w:pPr>
        <w:spacing w:after="0"/>
        <w:ind w:left="0"/>
        <w:jc w:val="both"/>
      </w:pPr>
      <w:r>
        <w:rPr>
          <w:rFonts w:ascii="Times New Roman"/>
          <w:b w:val="false"/>
          <w:i w:val="false"/>
          <w:color w:val="000000"/>
          <w:sz w:val="28"/>
        </w:rPr>
        <w:t>
      Rmin – бір іріктемелі жиынтыққа (іріктемеге) кіретін субъектілер (объектілер) бойынша субъективті өлшемшарттар бойынша тәуекел дәрежесінің шәкілі бойынша ең төменгі ықтимал мән (шәкілдің төменгі шекарасы),</w:t>
      </w:r>
    </w:p>
    <w:p>
      <w:pPr>
        <w:spacing w:after="0"/>
        <w:ind w:left="0"/>
        <w:jc w:val="both"/>
      </w:pPr>
      <w:r>
        <w:rPr>
          <w:rFonts w:ascii="Times New Roman"/>
          <w:b w:val="false"/>
          <w:i w:val="false"/>
          <w:color w:val="000000"/>
          <w:sz w:val="28"/>
        </w:rPr>
        <w:t xml:space="preserve">
      Rарал – Өлшемшарттардың </w:t>
      </w:r>
      <w:r>
        <w:rPr>
          <w:rFonts w:ascii="Times New Roman"/>
          <w:b w:val="false"/>
          <w:i w:val="false"/>
          <w:color w:val="000000"/>
          <w:sz w:val="28"/>
        </w:rPr>
        <w:t>12-тармағына</w:t>
      </w:r>
      <w:r>
        <w:rPr>
          <w:rFonts w:ascii="Times New Roman"/>
          <w:b w:val="false"/>
          <w:i w:val="false"/>
          <w:color w:val="000000"/>
          <w:sz w:val="28"/>
        </w:rPr>
        <w:t xml:space="preserve"> сәйкес есептелген субъективті өлшемшарттар бойынша тәуекел дәрежесінің аралық көрсеткіші.</w:t>
      </w:r>
    </w:p>
    <w:bookmarkStart w:name="z47" w:id="45"/>
    <w:p>
      <w:pPr>
        <w:spacing w:after="0"/>
        <w:ind w:left="0"/>
        <w:jc w:val="both"/>
      </w:pPr>
      <w:r>
        <w:rPr>
          <w:rFonts w:ascii="Times New Roman"/>
          <w:b w:val="false"/>
          <w:i w:val="false"/>
          <w:color w:val="000000"/>
          <w:sz w:val="28"/>
        </w:rPr>
        <w:t>
      14. Тәуекел дәрежесін талдау және бағалау кезінде нақты бақылау субъектісіне (объектісіне) қатысты бұрын ескерілген және пайдаланылған субъективті өлшемшарттардың деректері қолданылмайды.</w:t>
      </w:r>
    </w:p>
    <w:bookmarkEnd w:id="45"/>
    <w:bookmarkStart w:name="z48" w:id="46"/>
    <w:p>
      <w:pPr>
        <w:spacing w:after="0"/>
        <w:ind w:left="0"/>
        <w:jc w:val="both"/>
      </w:pPr>
      <w:r>
        <w:rPr>
          <w:rFonts w:ascii="Times New Roman"/>
          <w:b w:val="false"/>
          <w:i w:val="false"/>
          <w:color w:val="000000"/>
          <w:sz w:val="28"/>
        </w:rPr>
        <w:t>
      15. Бақылау субъектісіне бару арқылы профилактикалық бақылауды жүргізу жиілігі субъективті өлшемшарттар бойынша алынатын мәліметтерге жүргізілетін талдау мен бағалау нәтижелері бойынша айқындалады, жылына екі реттен жиі болмайды.</w:t>
      </w:r>
    </w:p>
    <w:bookmarkEnd w:id="46"/>
    <w:bookmarkStart w:name="z49" w:id="47"/>
    <w:p>
      <w:pPr>
        <w:spacing w:after="0"/>
        <w:ind w:left="0"/>
        <w:jc w:val="left"/>
      </w:pPr>
      <w:r>
        <w:rPr>
          <w:rFonts w:ascii="Times New Roman"/>
          <w:b/>
          <w:i w:val="false"/>
          <w:color w:val="000000"/>
        </w:rPr>
        <w:t xml:space="preserve"> 3-тарау. Тексеру парақтары</w:t>
      </w:r>
    </w:p>
    <w:bookmarkEnd w:id="47"/>
    <w:bookmarkStart w:name="z50" w:id="48"/>
    <w:p>
      <w:pPr>
        <w:spacing w:after="0"/>
        <w:ind w:left="0"/>
        <w:jc w:val="both"/>
      </w:pPr>
      <w:r>
        <w:rPr>
          <w:rFonts w:ascii="Times New Roman"/>
          <w:b w:val="false"/>
          <w:i w:val="false"/>
          <w:color w:val="000000"/>
          <w:sz w:val="28"/>
        </w:rPr>
        <w:t xml:space="preserve">
      16. Тексеру парақтары бақылау субъектілерінің біртекті топтары үшін жасалады және Кодекстің 132-бабының </w:t>
      </w:r>
      <w:r>
        <w:rPr>
          <w:rFonts w:ascii="Times New Roman"/>
          <w:b w:val="false"/>
          <w:i w:val="false"/>
          <w:color w:val="000000"/>
          <w:sz w:val="28"/>
        </w:rPr>
        <w:t>2-тармағына</w:t>
      </w:r>
      <w:r>
        <w:rPr>
          <w:rFonts w:ascii="Times New Roman"/>
          <w:b w:val="false"/>
          <w:i w:val="false"/>
          <w:color w:val="000000"/>
          <w:sz w:val="28"/>
        </w:rPr>
        <w:t xml:space="preserve"> сәйкес және Кодекстің 143-бабының </w:t>
      </w:r>
      <w:r>
        <w:rPr>
          <w:rFonts w:ascii="Times New Roman"/>
          <w:b w:val="false"/>
          <w:i w:val="false"/>
          <w:color w:val="000000"/>
          <w:sz w:val="28"/>
        </w:rPr>
        <w:t>2-тармағында</w:t>
      </w:r>
      <w:r>
        <w:rPr>
          <w:rFonts w:ascii="Times New Roman"/>
          <w:b w:val="false"/>
          <w:i w:val="false"/>
          <w:color w:val="000000"/>
          <w:sz w:val="28"/>
        </w:rPr>
        <w:t xml:space="preserve"> айқындалған шарттарды сақтай отырып, талаптарды қамтиды.</w:t>
      </w:r>
    </w:p>
    <w:bookmarkEnd w:id="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Заң консультанттары </w:t>
            </w:r>
            <w:r>
              <w:br/>
            </w:r>
            <w:r>
              <w:rPr>
                <w:rFonts w:ascii="Times New Roman"/>
                <w:b w:val="false"/>
                <w:i w:val="false"/>
                <w:color w:val="000000"/>
                <w:sz w:val="20"/>
              </w:rPr>
              <w:t>палаталарының қызметі</w:t>
            </w:r>
            <w:r>
              <w:br/>
            </w:r>
            <w:r>
              <w:rPr>
                <w:rFonts w:ascii="Times New Roman"/>
                <w:b w:val="false"/>
                <w:i w:val="false"/>
                <w:color w:val="000000"/>
                <w:sz w:val="20"/>
              </w:rPr>
              <w:t>саласындағы тәуекел</w:t>
            </w:r>
            <w:r>
              <w:br/>
            </w:r>
            <w:r>
              <w:rPr>
                <w:rFonts w:ascii="Times New Roman"/>
                <w:b w:val="false"/>
                <w:i w:val="false"/>
                <w:color w:val="000000"/>
                <w:sz w:val="20"/>
              </w:rPr>
              <w:t>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 1 қосымша</w:t>
            </w:r>
          </w:p>
        </w:tc>
      </w:tr>
    </w:tbl>
    <w:bookmarkStart w:name="z52" w:id="49"/>
    <w:p>
      <w:pPr>
        <w:spacing w:after="0"/>
        <w:ind w:left="0"/>
        <w:jc w:val="left"/>
      </w:pPr>
      <w:r>
        <w:rPr>
          <w:rFonts w:ascii="Times New Roman"/>
          <w:b/>
          <w:i w:val="false"/>
          <w:color w:val="000000"/>
        </w:rPr>
        <w:t xml:space="preserve"> Бақылау субъектілері (объектілері) қызметінің тәуекел дәрежесін бағалауға қатысты талаптарды бұзушылық дәрежесі</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Мүшелігінде екі жүзден аз заң консультантының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Палата мүшелерінің тізілімін жүргізбеу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консультантының соттарда адамдардың мүдделерін білдіру түрінде заң көмегін көрсету үшін басқа заң консультанттарының палаталарында мүшелігінің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адвокаттық қызмет және заң көмегі туралы заңнамасының, заң көмегін көрсету қағидалары мен стандарттарының, Кәсіптік әдеп кодексінің талаптарын бұзғаны үшін заң консультанттары палатасы мүшелерінің тізілімінен шығарылған адамның, егер шығарылған күннен бастап үш жылдан аз уақыт өтсе, заң консультанттарының палатасында мүшелігінің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консультанттары палатасы мүшесінде шартқа сәйкес заң көмегі көрсетілетін үшінші тұлғаларға зиян келтіру салдарынан туындайтын міндеттемелер бойынша кәсіби жауапкершілікті сақтандыру шартының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Палатаның интернет-ресурсында мынадай ақпараттардың болмауы:</w:t>
            </w:r>
          </w:p>
          <w:p>
            <w:pPr>
              <w:spacing w:after="20"/>
              <w:ind w:left="20"/>
              <w:jc w:val="both"/>
            </w:pPr>
            <w:r>
              <w:rPr>
                <w:rFonts w:ascii="Times New Roman"/>
                <w:b w:val="false"/>
                <w:i w:val="false"/>
                <w:color w:val="000000"/>
                <w:sz w:val="20"/>
              </w:rPr>
              <w:t>
өз мүшелерінің құрамы туралы;</w:t>
            </w:r>
          </w:p>
          <w:p>
            <w:pPr>
              <w:spacing w:after="20"/>
              <w:ind w:left="20"/>
              <w:jc w:val="both"/>
            </w:pPr>
            <w:r>
              <w:rPr>
                <w:rFonts w:ascii="Times New Roman"/>
                <w:b w:val="false"/>
                <w:i w:val="false"/>
                <w:color w:val="000000"/>
                <w:sz w:val="20"/>
              </w:rPr>
              <w:t>
палата мүшелерінің жауапкершілігін қамтамасыз ету шарттары, тәсілдері мен тәртібі туралы;</w:t>
            </w:r>
          </w:p>
          <w:p>
            <w:pPr>
              <w:spacing w:after="20"/>
              <w:ind w:left="20"/>
              <w:jc w:val="both"/>
            </w:pPr>
            <w:r>
              <w:rPr>
                <w:rFonts w:ascii="Times New Roman"/>
                <w:b w:val="false"/>
                <w:i w:val="false"/>
                <w:color w:val="000000"/>
                <w:sz w:val="20"/>
              </w:rPr>
              <w:t>
заң консультанттарының палатасындағы өз мүшелігін тоқтатқан мүшелер және олардың мүшелігін тоқтату негіздері туралы;</w:t>
            </w:r>
          </w:p>
          <w:p>
            <w:pPr>
              <w:spacing w:after="20"/>
              <w:ind w:left="20"/>
              <w:jc w:val="both"/>
            </w:pPr>
            <w:r>
              <w:rPr>
                <w:rFonts w:ascii="Times New Roman"/>
                <w:b w:val="false"/>
                <w:i w:val="false"/>
                <w:color w:val="000000"/>
                <w:sz w:val="20"/>
              </w:rPr>
              <w:t>
заң консультанттарының палатасындағы мүшелік шарттары туралы; заң консультанттары палатасының қағидалары мен стандарттарының мазмұны туралы;</w:t>
            </w:r>
          </w:p>
          <w:p>
            <w:pPr>
              <w:spacing w:after="20"/>
              <w:ind w:left="20"/>
              <w:jc w:val="both"/>
            </w:pPr>
            <w:r>
              <w:rPr>
                <w:rFonts w:ascii="Times New Roman"/>
                <w:b w:val="false"/>
                <w:i w:val="false"/>
                <w:color w:val="000000"/>
                <w:sz w:val="20"/>
              </w:rPr>
              <w:t>
заң көмегі сапасының өлшемшарттары туралы;</w:t>
            </w:r>
          </w:p>
          <w:p>
            <w:pPr>
              <w:spacing w:after="20"/>
              <w:ind w:left="20"/>
              <w:jc w:val="both"/>
            </w:pPr>
            <w:r>
              <w:rPr>
                <w:rFonts w:ascii="Times New Roman"/>
                <w:b w:val="false"/>
                <w:i w:val="false"/>
                <w:color w:val="000000"/>
                <w:sz w:val="20"/>
              </w:rPr>
              <w:t>
заң консультанттары палатасы басқару органдарының және мамандандырылған органдарының құрылымы мен құзыреті, заң консультанттары палатасының алқалы басқару органының, атқарушы басқару органының сандық және дербес құрамы, заң консультанттары палатасының жеке-дара атқарушы басқару органының функцияларын жүзеге асыратын адам туралы;</w:t>
            </w:r>
          </w:p>
          <w:p>
            <w:pPr>
              <w:spacing w:after="20"/>
              <w:ind w:left="20"/>
              <w:jc w:val="both"/>
            </w:pPr>
            <w:r>
              <w:rPr>
                <w:rFonts w:ascii="Times New Roman"/>
                <w:b w:val="false"/>
                <w:i w:val="false"/>
                <w:color w:val="000000"/>
                <w:sz w:val="20"/>
              </w:rPr>
              <w:t>
заң консультанттары палатасы мүшелерінің жалпы жиналысы мен алқалы басқару органы қабылдаған шешімдер туралы;</w:t>
            </w:r>
          </w:p>
          <w:p>
            <w:pPr>
              <w:spacing w:after="20"/>
              <w:ind w:left="20"/>
              <w:jc w:val="both"/>
            </w:pPr>
            <w:r>
              <w:rPr>
                <w:rFonts w:ascii="Times New Roman"/>
                <w:b w:val="false"/>
                <w:i w:val="false"/>
                <w:color w:val="000000"/>
                <w:sz w:val="20"/>
              </w:rPr>
              <w:t>
заң консультанттары палатасының мүшелерін Қазақстан Республикасының адвокаттық қызмет және заң көмегі туралы заңнамасының, қағидалар мен стандарттардың, Кәсіптік әдеп кодексінің талаптарын бұзғаны үшін жауаптылыққа тарту жағдайлары туралы;</w:t>
            </w:r>
          </w:p>
          <w:p>
            <w:pPr>
              <w:spacing w:after="20"/>
              <w:ind w:left="20"/>
              <w:jc w:val="both"/>
            </w:pPr>
            <w:r>
              <w:rPr>
                <w:rFonts w:ascii="Times New Roman"/>
                <w:b w:val="false"/>
                <w:i w:val="false"/>
                <w:color w:val="000000"/>
                <w:sz w:val="20"/>
              </w:rPr>
              <w:t>
соттарға заң консультанттарының палатасы берген, сондай-ақ палатаға қатысты соттарға берілген кез келген талап қоюлар мен арыздар туралы;</w:t>
            </w:r>
          </w:p>
          <w:p>
            <w:pPr>
              <w:spacing w:after="20"/>
              <w:ind w:left="20"/>
              <w:jc w:val="both"/>
            </w:pPr>
            <w:r>
              <w:rPr>
                <w:rFonts w:ascii="Times New Roman"/>
                <w:b w:val="false"/>
                <w:i w:val="false"/>
                <w:color w:val="000000"/>
                <w:sz w:val="20"/>
              </w:rPr>
              <w:t>
 әрбір ерекшелік бойынша жеке-жеке барлық түсімдер мен шығыстар туралы ақпарат қамтылған қаржылық-шаруашылық қызмет туралы есеп жөнінде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Палата мүшелері беретін деректер негізінде, құпиялылық туралы талаптарды сақтай отырып, палата мүшелері көрсететін заң кызметтерінің алдыңғы кезең үшін қалыптастырылатын орташа құны туралы жиынтық-талдамалық ақпарат соңғы орналастырылған күннен бастап осы ақпараттың жылына кемінде бір рет өзінің интернет-ресурсында орналастырылмауы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Ревизиялық комиссияның құрамында заң консультанттары палатасының алқалы немесе атқарушы басқару органдары мүшелерінің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Палатаның бекітілген стандарттарына сәйкес өз мүшелерінің біліктілігін арттыруды қамтамасыз етпеуі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мінез-құлық қағидалары мен Кәсіптік әдеп кодексінің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Палата мүшелігіне қабылдаудың белгіленген шарттарының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әлеуметтік заң көмегін көрсетудің белгіленген көлемі мен тәртібінің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"Өзін-өзі реттеу туралы" Қазақстан Республикасының </w:t>
            </w:r>
            <w:r>
              <w:rPr>
                <w:rFonts w:ascii="Times New Roman"/>
                <w:b w:val="false"/>
                <w:i w:val="false"/>
                <w:color w:val="000000"/>
                <w:sz w:val="20"/>
              </w:rPr>
              <w:t>Заңында</w:t>
            </w:r>
            <w:r>
              <w:rPr>
                <w:rFonts w:ascii="Times New Roman"/>
                <w:b w:val="false"/>
                <w:i w:val="false"/>
                <w:color w:val="000000"/>
                <w:sz w:val="20"/>
              </w:rPr>
              <w:t xml:space="preserve"> айқындалатын палатаның бақылау органының (ревизиялық комиссиясының)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(объектісінің) заң консультанттары палатасы мүшелерінің тізілімін тиісінше жүргізбеуі, атап айтқанда, тізілімде мынадай мәліметтердің болмауы:</w:t>
            </w:r>
          </w:p>
          <w:p>
            <w:pPr>
              <w:spacing w:after="20"/>
              <w:ind w:left="20"/>
              <w:jc w:val="both"/>
            </w:pPr>
            <w:r>
              <w:rPr>
                <w:rFonts w:ascii="Times New Roman"/>
                <w:b w:val="false"/>
                <w:i w:val="false"/>
                <w:color w:val="000000"/>
                <w:sz w:val="20"/>
              </w:rPr>
              <w:t>
заң консультанттары палатасы мүшесінің тіркеу нөмірі, оны тізілімде тіркеген күні;</w:t>
            </w:r>
          </w:p>
          <w:p>
            <w:pPr>
              <w:spacing w:after="20"/>
              <w:ind w:left="20"/>
              <w:jc w:val="both"/>
            </w:pPr>
            <w:r>
              <w:rPr>
                <w:rFonts w:ascii="Times New Roman"/>
                <w:b w:val="false"/>
                <w:i w:val="false"/>
                <w:color w:val="000000"/>
                <w:sz w:val="20"/>
              </w:rPr>
              <w:t>
заң консультанттары палатасы мүшесінің тегі, аты, әкесінің аты (болған жағдайда), туған күні, жеке басты куәландыратын құжатының деректері, тұрғылықты жері, жеке сәйкестендіру нөмірі (жеке тұлға үшін), байланыс телефондарының нөмірлері;</w:t>
            </w:r>
          </w:p>
          <w:p>
            <w:pPr>
              <w:spacing w:after="20"/>
              <w:ind w:left="20"/>
              <w:jc w:val="both"/>
            </w:pPr>
            <w:r>
              <w:rPr>
                <w:rFonts w:ascii="Times New Roman"/>
                <w:b w:val="false"/>
                <w:i w:val="false"/>
                <w:color w:val="000000"/>
                <w:sz w:val="20"/>
              </w:rPr>
              <w:t>
заң консультанттары палатасы мүшесінің мүліктік жауаптылығын қамтамасыз ету туралы мәліметтер;</w:t>
            </w:r>
          </w:p>
          <w:p>
            <w:pPr>
              <w:spacing w:after="20"/>
              <w:ind w:left="20"/>
              <w:jc w:val="both"/>
            </w:pPr>
            <w:r>
              <w:rPr>
                <w:rFonts w:ascii="Times New Roman"/>
                <w:b w:val="false"/>
                <w:i w:val="false"/>
                <w:color w:val="000000"/>
                <w:sz w:val="20"/>
              </w:rPr>
              <w:t>
заң консультанттарының палатасы палата мүшесіне жүргізген тексерулердің нәтижелері және оған тәртіптік және өзге де жазалар қолдану фактілері туралы мәліметтер;</w:t>
            </w:r>
          </w:p>
          <w:p>
            <w:pPr>
              <w:spacing w:after="20"/>
              <w:ind w:left="20"/>
              <w:jc w:val="both"/>
            </w:pPr>
            <w:r>
              <w:rPr>
                <w:rFonts w:ascii="Times New Roman"/>
                <w:b w:val="false"/>
                <w:i w:val="false"/>
                <w:color w:val="000000"/>
                <w:sz w:val="20"/>
              </w:rPr>
              <w:t>
заң консультанттарының палатасындағы мүшелікті тоқтата тұру және тоқтату күні туралы мәліметтер және мұндай тоқтатудың негізі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консультанттары палатасының мүшелігінде сот тәртібімен әрекетке қабілетсіз не әрекетке қабілеті шектеулі деп танылған адамның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консультанттары палатасының мүшелігінде заңда белгіленген тәртіппен өтелмеген немесе алынбаған сотталғандығы бар адамның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органмен келісілген заң көмегін көрсету сапасы өлшемшарттарының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Уәкілетті органға мүшелерді заң консультанттарының палатасына енгізу, мүшелікті тоқтата тұру және мүшеліктен шығару туралы тоқсан сайынғы ақпаратты ұсынбау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консультанттарының палатасына кіру үшін уәкілетті органмен келісілген аттестаттау жүргізу тәртібі мен шарттарының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Реттеуші мемлекеттік органмен және өзін-өзі реттеу саласындағы уәкілетті органмен келісілген, міндетті мүшелікке негізделген өзін-өзі реттейтін ұйым мәселелері бойынша қағидалар мен стандарттардың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Палата мүшелігінен шығарудың негізсіздігіне адамдардың шағымдары мен өтініштерін қараудан бас тарту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Тексеру нәтижесінде Қазақстан Республикасы заңнамасының талаптарын, палатаның қағидалары мен стандарттарын, оған мүше болу (қатысу) шарттарын бұзу фактісі анықталған жағдайда, палата мүшесіне қатысты ықпал ету шараларын қабылдамау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 консультанттары</w:t>
            </w:r>
            <w:r>
              <w:br/>
            </w:r>
            <w:r>
              <w:rPr>
                <w:rFonts w:ascii="Times New Roman"/>
                <w:b w:val="false"/>
                <w:i w:val="false"/>
                <w:color w:val="000000"/>
                <w:sz w:val="20"/>
              </w:rPr>
              <w:t>палаталарының қызметі</w:t>
            </w:r>
            <w:r>
              <w:br/>
            </w:r>
            <w:r>
              <w:rPr>
                <w:rFonts w:ascii="Times New Roman"/>
                <w:b w:val="false"/>
                <w:i w:val="false"/>
                <w:color w:val="000000"/>
                <w:sz w:val="20"/>
              </w:rPr>
              <w:t>саласындағы тәуекел</w:t>
            </w:r>
            <w:r>
              <w:br/>
            </w:r>
            <w:r>
              <w:rPr>
                <w:rFonts w:ascii="Times New Roman"/>
                <w:b w:val="false"/>
                <w:i w:val="false"/>
                <w:color w:val="000000"/>
                <w:sz w:val="20"/>
              </w:rPr>
              <w:t>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Тәуекел дәрежесін айқындауға арналған субъективті өлшемшарттар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өлшемшарттар көрсеткіші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 көрсеткіші бойынша ақпарат көзі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Маңыздылығы бойынша үлес салмағы, балл (барлығы 100 баллға дейін болуы тиіс), wi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 мәндер, xi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1-шарты /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2-шарты / мәні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Кәсіпкерлік </w:t>
            </w:r>
            <w:r>
              <w:rPr>
                <w:rFonts w:ascii="Times New Roman"/>
                <w:b w:val="false"/>
                <w:i w:val="false"/>
                <w:color w:val="000000"/>
                <w:sz w:val="20"/>
              </w:rPr>
              <w:t>кодексіне</w:t>
            </w:r>
            <w:r>
              <w:rPr>
                <w:rFonts w:ascii="Times New Roman"/>
                <w:b w:val="false"/>
                <w:i w:val="false"/>
                <w:color w:val="000000"/>
                <w:sz w:val="20"/>
              </w:rPr>
              <w:t xml:space="preserve"> сәйкес</w:t>
            </w:r>
          </w:p>
          <w:p>
            <w:pPr>
              <w:spacing w:after="20"/>
              <w:ind w:left="20"/>
              <w:jc w:val="both"/>
            </w:pPr>
            <w:r>
              <w:rPr>
                <w:rFonts w:ascii="Times New Roman"/>
                <w:b w:val="false"/>
                <w:i w:val="false"/>
                <w:color w:val="000000"/>
                <w:sz w:val="20"/>
              </w:rPr>
              <w:t>
Заң консультанттары палатарының қызметі саласында тәуекел дәрежесін айқындауға арналған субъективті өлшемшарттар тізбесі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бару арқылы профилактикалық бақылау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консультанттары палатасы мүшесінің шартқа сәйкес заң көмегі көрсетілетін үшінші тұлғаларға зиян келтіру салдарынан туындайтын міндеттемелер бойынша кәсіптік жауапкершілікті сақтандыру шартының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 2019 жылғы</w:t>
            </w:r>
            <w:r>
              <w:br/>
            </w:r>
            <w:r>
              <w:rPr>
                <w:rFonts w:ascii="Times New Roman"/>
                <w:b w:val="false"/>
                <w:i w:val="false"/>
                <w:color w:val="000000"/>
                <w:sz w:val="20"/>
              </w:rPr>
              <w:t>27 желтоқсандағы № 627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2019 жылғы 30 желтоқсандағы</w:t>
            </w:r>
            <w:r>
              <w:br/>
            </w:r>
            <w:r>
              <w:rPr>
                <w:rFonts w:ascii="Times New Roman"/>
                <w:b w:val="false"/>
                <w:i w:val="false"/>
                <w:color w:val="000000"/>
                <w:sz w:val="20"/>
              </w:rPr>
              <w:t>№ 99 бірлескен бұйрығына</w:t>
            </w:r>
            <w:r>
              <w:br/>
            </w:r>
            <w:r>
              <w:rPr>
                <w:rFonts w:ascii="Times New Roman"/>
                <w:b w:val="false"/>
                <w:i w:val="false"/>
                <w:color w:val="000000"/>
                <w:sz w:val="20"/>
              </w:rPr>
              <w:t>2-қосымша</w:t>
            </w:r>
          </w:p>
        </w:tc>
      </w:tr>
    </w:tbl>
    <w:bookmarkStart w:name="z54" w:id="50"/>
    <w:p>
      <w:pPr>
        <w:spacing w:after="0"/>
        <w:ind w:left="0"/>
        <w:jc w:val="left"/>
      </w:pPr>
      <w:r>
        <w:rPr>
          <w:rFonts w:ascii="Times New Roman"/>
          <w:b/>
          <w:i w:val="false"/>
          <w:color w:val="000000"/>
        </w:rPr>
        <w:t xml:space="preserve"> Тексеру парағы</w:t>
      </w:r>
    </w:p>
    <w:bookmarkEnd w:id="50"/>
    <w:p>
      <w:pPr>
        <w:spacing w:after="0"/>
        <w:ind w:left="0"/>
        <w:jc w:val="both"/>
      </w:pPr>
      <w:r>
        <w:rPr>
          <w:rFonts w:ascii="Times New Roman"/>
          <w:b w:val="false"/>
          <w:i w:val="false"/>
          <w:color w:val="ff0000"/>
          <w:sz w:val="28"/>
        </w:rPr>
        <w:t xml:space="preserve">
      Ескерту.  2-қосымша жаңа редакцияда – ҚР Әділет министрінің 13.11.2023 </w:t>
      </w:r>
      <w:r>
        <w:rPr>
          <w:rFonts w:ascii="Times New Roman"/>
          <w:b w:val="false"/>
          <w:i w:val="false"/>
          <w:color w:val="ff0000"/>
          <w:sz w:val="28"/>
        </w:rPr>
        <w:t>№ 813</w:t>
      </w:r>
      <w:r>
        <w:rPr>
          <w:rFonts w:ascii="Times New Roman"/>
          <w:b w:val="false"/>
          <w:i w:val="false"/>
          <w:color w:val="ff0000"/>
          <w:sz w:val="28"/>
        </w:rPr>
        <w:t xml:space="preserve"> және ҚР Ұлттық экономика министрінің 14.11.2023 № 175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xml:space="preserve">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сәйкес заң </w:t>
      </w:r>
    </w:p>
    <w:p>
      <w:pPr>
        <w:spacing w:after="0"/>
        <w:ind w:left="0"/>
        <w:jc w:val="both"/>
      </w:pPr>
      <w:r>
        <w:rPr>
          <w:rFonts w:ascii="Times New Roman"/>
          <w:b w:val="false"/>
          <w:i w:val="false"/>
          <w:color w:val="000000"/>
          <w:sz w:val="28"/>
        </w:rPr>
        <w:t xml:space="preserve">
      консультанттары палаталарының қызметі саласында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 </w:t>
      </w:r>
    </w:p>
    <w:p>
      <w:pPr>
        <w:spacing w:after="0"/>
        <w:ind w:left="0"/>
        <w:jc w:val="both"/>
      </w:pPr>
      <w:r>
        <w:rPr>
          <w:rFonts w:ascii="Times New Roman"/>
          <w:b w:val="false"/>
          <w:i w:val="false"/>
          <w:color w:val="000000"/>
          <w:sz w:val="28"/>
        </w:rPr>
        <w:t xml:space="preserve">
      (бақылау субъектілері біртекті тобының атауы)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 </w:t>
      </w:r>
    </w:p>
    <w:p>
      <w:pPr>
        <w:spacing w:after="0"/>
        <w:ind w:left="0"/>
        <w:jc w:val="both"/>
      </w:pPr>
      <w:r>
        <w:rPr>
          <w:rFonts w:ascii="Times New Roman"/>
          <w:b w:val="false"/>
          <w:i w:val="false"/>
          <w:color w:val="000000"/>
          <w:sz w:val="28"/>
        </w:rPr>
        <w:t xml:space="preserve">
      заң консультанттары палатасына қатысты_____________________________ </w:t>
      </w:r>
    </w:p>
    <w:p>
      <w:pPr>
        <w:spacing w:after="0"/>
        <w:ind w:left="0"/>
        <w:jc w:val="both"/>
      </w:pPr>
      <w:r>
        <w:rPr>
          <w:rFonts w:ascii="Times New Roman"/>
          <w:b w:val="false"/>
          <w:i w:val="false"/>
          <w:color w:val="000000"/>
          <w:sz w:val="28"/>
        </w:rPr>
        <w:t xml:space="preserve">
      ______________________________________________________ </w:t>
      </w:r>
    </w:p>
    <w:p>
      <w:pPr>
        <w:spacing w:after="0"/>
        <w:ind w:left="0"/>
        <w:jc w:val="both"/>
      </w:pPr>
      <w:r>
        <w:rPr>
          <w:rFonts w:ascii="Times New Roman"/>
          <w:b w:val="false"/>
          <w:i w:val="false"/>
          <w:color w:val="000000"/>
          <w:sz w:val="28"/>
        </w:rPr>
        <w:t xml:space="preserve">
      Тексеруді/бақылау субъектісіне бару арқылы профилактикалық бақылауды </w:t>
      </w:r>
    </w:p>
    <w:p>
      <w:pPr>
        <w:spacing w:after="0"/>
        <w:ind w:left="0"/>
        <w:jc w:val="both"/>
      </w:pPr>
      <w:r>
        <w:rPr>
          <w:rFonts w:ascii="Times New Roman"/>
          <w:b w:val="false"/>
          <w:i w:val="false"/>
          <w:color w:val="000000"/>
          <w:sz w:val="28"/>
        </w:rPr>
        <w:t xml:space="preserve">
      тағайындаған мемлекеттік орган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______________ </w:t>
      </w:r>
    </w:p>
    <w:p>
      <w:pPr>
        <w:spacing w:after="0"/>
        <w:ind w:left="0"/>
        <w:jc w:val="both"/>
      </w:pPr>
      <w:r>
        <w:rPr>
          <w:rFonts w:ascii="Times New Roman"/>
          <w:b w:val="false"/>
          <w:i w:val="false"/>
          <w:color w:val="000000"/>
          <w:sz w:val="28"/>
        </w:rPr>
        <w:t xml:space="preserve">
      Тексеруді/бақылау субъектісіне бару арқылы профилактикалық бақылауды </w:t>
      </w:r>
    </w:p>
    <w:p>
      <w:pPr>
        <w:spacing w:after="0"/>
        <w:ind w:left="0"/>
        <w:jc w:val="both"/>
      </w:pPr>
      <w:r>
        <w:rPr>
          <w:rFonts w:ascii="Times New Roman"/>
          <w:b w:val="false"/>
          <w:i w:val="false"/>
          <w:color w:val="000000"/>
          <w:sz w:val="28"/>
        </w:rPr>
        <w:t xml:space="preserve">
      тағайындау туралы акт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 </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xml:space="preserve">
      Бақылау субъектісінің атауы </w:t>
      </w:r>
    </w:p>
    <w:p>
      <w:pPr>
        <w:spacing w:after="0"/>
        <w:ind w:left="0"/>
        <w:jc w:val="both"/>
      </w:pPr>
      <w:r>
        <w:rPr>
          <w:rFonts w:ascii="Times New Roman"/>
          <w:b w:val="false"/>
          <w:i w:val="false"/>
          <w:color w:val="000000"/>
          <w:sz w:val="28"/>
        </w:rPr>
        <w:t xml:space="preserve">
      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____________ </w:t>
      </w:r>
    </w:p>
    <w:p>
      <w:pPr>
        <w:spacing w:after="0"/>
        <w:ind w:left="0"/>
        <w:jc w:val="both"/>
      </w:pPr>
      <w:r>
        <w:rPr>
          <w:rFonts w:ascii="Times New Roman"/>
          <w:b w:val="false"/>
          <w:i w:val="false"/>
          <w:color w:val="000000"/>
          <w:sz w:val="28"/>
        </w:rPr>
        <w:t xml:space="preserve">
      Бақылау субъектісінің бизнес-сәйкестендіру нөмірі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____________ </w:t>
      </w:r>
    </w:p>
    <w:p>
      <w:pPr>
        <w:spacing w:after="0"/>
        <w:ind w:left="0"/>
        <w:jc w:val="both"/>
      </w:pPr>
      <w:r>
        <w:rPr>
          <w:rFonts w:ascii="Times New Roman"/>
          <w:b w:val="false"/>
          <w:i w:val="false"/>
          <w:color w:val="000000"/>
          <w:sz w:val="28"/>
        </w:rPr>
        <w:t xml:space="preserve">
      Орналасқан жерінің мекенжайы </w:t>
      </w:r>
    </w:p>
    <w:p>
      <w:pPr>
        <w:spacing w:after="0"/>
        <w:ind w:left="0"/>
        <w:jc w:val="both"/>
      </w:pPr>
      <w:r>
        <w:rPr>
          <w:rFonts w:ascii="Times New Roman"/>
          <w:b w:val="false"/>
          <w:i w:val="false"/>
          <w:color w:val="000000"/>
          <w:sz w:val="28"/>
        </w:rPr>
        <w:t>
      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Талаптардың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Мүшелігінде екі жүзден аз заң консультантының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Палата мүшелерінің тізілімін жүргізбеу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консультантының соттарда адамдардың мүдделерін білдіру түрінде заң көмегін көрсету үшін басқа заң консультанттарының палаталарында мүшелігінің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адвокаттық қызмет және заң көмегі туралы заңнамасының, заң көмегін көрсету қағидалары мен стандарттарының, Кәсіптік әдеп кодексінің талаптарын бұзғаны үшін заң консультанттары палатасы мүшелерінің тізілімінен шығарылған адамның, егер шығарылған күннен бастап үш жылдан аз уақыт өтсе, заң консультанттарының палатасында мүшелігінің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консультанттары палатасы мүшесінде шартқа сәйкес заң көмегі көрсетілетін үшінші тұлғаларға зиян келтіру салдарынан туындайтын міндеттемелер бойынша кәсіби жауапкершілікті сақтандыру шартының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Палатаның интернет-ресурсында мынадай ақпараттардың болмауы:</w:t>
            </w:r>
          </w:p>
          <w:p>
            <w:pPr>
              <w:spacing w:after="20"/>
              <w:ind w:left="20"/>
              <w:jc w:val="both"/>
            </w:pPr>
            <w:r>
              <w:rPr>
                <w:rFonts w:ascii="Times New Roman"/>
                <w:b w:val="false"/>
                <w:i w:val="false"/>
                <w:color w:val="000000"/>
                <w:sz w:val="20"/>
              </w:rPr>
              <w:t>
өз мүшелерінің құрамы туралы;</w:t>
            </w:r>
          </w:p>
          <w:p>
            <w:pPr>
              <w:spacing w:after="20"/>
              <w:ind w:left="20"/>
              <w:jc w:val="both"/>
            </w:pPr>
            <w:r>
              <w:rPr>
                <w:rFonts w:ascii="Times New Roman"/>
                <w:b w:val="false"/>
                <w:i w:val="false"/>
                <w:color w:val="000000"/>
                <w:sz w:val="20"/>
              </w:rPr>
              <w:t>
палата мүшелерінің жауапкершілігін қамтамасыз ету шарттары, тәсілдері мен тәртібі туралы;</w:t>
            </w:r>
          </w:p>
          <w:p>
            <w:pPr>
              <w:spacing w:after="20"/>
              <w:ind w:left="20"/>
              <w:jc w:val="both"/>
            </w:pPr>
            <w:r>
              <w:rPr>
                <w:rFonts w:ascii="Times New Roman"/>
                <w:b w:val="false"/>
                <w:i w:val="false"/>
                <w:color w:val="000000"/>
                <w:sz w:val="20"/>
              </w:rPr>
              <w:t>
заң консультанттарының палатасындағы өз мүшелігін тоқтатқан мүшелер және олардың мүшелігін тоқтату негіздері туралы;</w:t>
            </w:r>
          </w:p>
          <w:p>
            <w:pPr>
              <w:spacing w:after="20"/>
              <w:ind w:left="20"/>
              <w:jc w:val="both"/>
            </w:pPr>
            <w:r>
              <w:rPr>
                <w:rFonts w:ascii="Times New Roman"/>
                <w:b w:val="false"/>
                <w:i w:val="false"/>
                <w:color w:val="000000"/>
                <w:sz w:val="20"/>
              </w:rPr>
              <w:t>
заң консультанттарының палатасындағы мүшелік шарттары туралы; заң консультанттары палатасының қағидалары мен стандарттарының мазмұны туралы;</w:t>
            </w:r>
          </w:p>
          <w:p>
            <w:pPr>
              <w:spacing w:after="20"/>
              <w:ind w:left="20"/>
              <w:jc w:val="both"/>
            </w:pPr>
            <w:r>
              <w:rPr>
                <w:rFonts w:ascii="Times New Roman"/>
                <w:b w:val="false"/>
                <w:i w:val="false"/>
                <w:color w:val="000000"/>
                <w:sz w:val="20"/>
              </w:rPr>
              <w:t>
заң көмегі сапасының өлшемшарттары туралы;</w:t>
            </w:r>
          </w:p>
          <w:p>
            <w:pPr>
              <w:spacing w:after="20"/>
              <w:ind w:left="20"/>
              <w:jc w:val="both"/>
            </w:pPr>
            <w:r>
              <w:rPr>
                <w:rFonts w:ascii="Times New Roman"/>
                <w:b w:val="false"/>
                <w:i w:val="false"/>
                <w:color w:val="000000"/>
                <w:sz w:val="20"/>
              </w:rPr>
              <w:t>
заң консультанттары палатасы басқару органдарының және мамандандырылған органдарының құрылымы мен құзыреті, заң консультанттары палатасының алқалы басқару органының, атқарушы басқару органының сандық және дербес құрамы, заң консультанттары палатасының жеке-дара атқарушы басқару органының функцияларын жүзеге асыратын адам туралы;</w:t>
            </w:r>
          </w:p>
          <w:p>
            <w:pPr>
              <w:spacing w:after="20"/>
              <w:ind w:left="20"/>
              <w:jc w:val="both"/>
            </w:pPr>
            <w:r>
              <w:rPr>
                <w:rFonts w:ascii="Times New Roman"/>
                <w:b w:val="false"/>
                <w:i w:val="false"/>
                <w:color w:val="000000"/>
                <w:sz w:val="20"/>
              </w:rPr>
              <w:t>
заң консультанттары палатасы мүшелерінің жалпы жиналысы мен алқалы басқару органы қабылдаған шешімдер туралы;</w:t>
            </w:r>
          </w:p>
          <w:p>
            <w:pPr>
              <w:spacing w:after="20"/>
              <w:ind w:left="20"/>
              <w:jc w:val="both"/>
            </w:pPr>
            <w:r>
              <w:rPr>
                <w:rFonts w:ascii="Times New Roman"/>
                <w:b w:val="false"/>
                <w:i w:val="false"/>
                <w:color w:val="000000"/>
                <w:sz w:val="20"/>
              </w:rPr>
              <w:t>
заң консультанттары палатасының мүшелерін Қазақстан Республикасының адвокаттық қызмет және заң көмегі туралы заңнамасының, қағидалар мен стандарттардың, Кәсіптік әдеп кодексінің талаптарын бұзғаны үшін жауаптылыққа тарту жағдайлары туралы;</w:t>
            </w:r>
          </w:p>
          <w:p>
            <w:pPr>
              <w:spacing w:after="20"/>
              <w:ind w:left="20"/>
              <w:jc w:val="both"/>
            </w:pPr>
            <w:r>
              <w:rPr>
                <w:rFonts w:ascii="Times New Roman"/>
                <w:b w:val="false"/>
                <w:i w:val="false"/>
                <w:color w:val="000000"/>
                <w:sz w:val="20"/>
              </w:rPr>
              <w:t>
соттарға заң консультанттарының палатасы берген, сондай-ақ палатаға қатысты соттарға берілген кез келген талап қоюлар мен арыздар туралы;</w:t>
            </w:r>
          </w:p>
          <w:p>
            <w:pPr>
              <w:spacing w:after="20"/>
              <w:ind w:left="20"/>
              <w:jc w:val="both"/>
            </w:pPr>
            <w:r>
              <w:rPr>
                <w:rFonts w:ascii="Times New Roman"/>
                <w:b w:val="false"/>
                <w:i w:val="false"/>
                <w:color w:val="000000"/>
                <w:sz w:val="20"/>
              </w:rPr>
              <w:t>
әрбір ерекшелік бойынша жеке-жеке барлық түсімдер мен шығыстар туралы ақпарат қамтылған қаржылық-шаруашылық қызмет туралы есеп жөнінде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Палата мүшелері беретін деректер негізінде, құпиялылық туралы талаптарды сақтай отырып, палата мүшелері көрсететін заң кызметтерінің алдыңғы кезең үшін қалыптастырылатын орташа құны туралы жиынтық-талдамалық ақпарат соңғы орналастырылған күннен бастап осы ақпараттың жылына кемінде бір рет өзінің интернет-ресурсында орналастырылмауы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Ревизиялық комиссияның құрамында заң консультанттары палатасының алқалы немесе атқарушы басқару органдары мүшелерінің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Палатаның бекітілген стандарттарына сәйкес өз мүшелерінің біліктілігін арттыруды қамтамасыз етпеуі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мінез-құлық қағидалары мен Кәсіптік әдеп кодексінің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Палата мүшелігіне қабылдаудың белгіленген шарттарының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әлеуметтік заң көмегін көрсетудің белгіленген көлемі мен тәртібінің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"Өзін-өзі реттеу туралы" Қазақстан Республикасының </w:t>
            </w:r>
            <w:r>
              <w:rPr>
                <w:rFonts w:ascii="Times New Roman"/>
                <w:b w:val="false"/>
                <w:i w:val="false"/>
                <w:color w:val="000000"/>
                <w:sz w:val="20"/>
              </w:rPr>
              <w:t>Заңында</w:t>
            </w:r>
            <w:r>
              <w:rPr>
                <w:rFonts w:ascii="Times New Roman"/>
                <w:b w:val="false"/>
                <w:i w:val="false"/>
                <w:color w:val="000000"/>
                <w:sz w:val="20"/>
              </w:rPr>
              <w:t xml:space="preserve"> айқындалатын палатаның бақылау органының (ревизиялық комиссиясының)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(объектісінің) заң консультанттары палатасы мүшелерінің тізілімін тиісінше жүргізбеуі, атап айтқанда, тізілімде мынадай мәліметтердің болмауы:</w:t>
            </w:r>
          </w:p>
          <w:p>
            <w:pPr>
              <w:spacing w:after="20"/>
              <w:ind w:left="20"/>
              <w:jc w:val="both"/>
            </w:pPr>
            <w:r>
              <w:rPr>
                <w:rFonts w:ascii="Times New Roman"/>
                <w:b w:val="false"/>
                <w:i w:val="false"/>
                <w:color w:val="000000"/>
                <w:sz w:val="20"/>
              </w:rPr>
              <w:t>
заң консультанттары палатасы мүшесінің тіркеу нөмірі, оны тізілімде тіркелген күні;</w:t>
            </w:r>
          </w:p>
          <w:p>
            <w:pPr>
              <w:spacing w:after="20"/>
              <w:ind w:left="20"/>
              <w:jc w:val="both"/>
            </w:pPr>
            <w:r>
              <w:rPr>
                <w:rFonts w:ascii="Times New Roman"/>
                <w:b w:val="false"/>
                <w:i w:val="false"/>
                <w:color w:val="000000"/>
                <w:sz w:val="20"/>
              </w:rPr>
              <w:t>
заң консультанттары палатасы мүшесінің тегі, аты, әкесінің аты (болған жағдайда), туған күні, жеке басты куәландыратын құжатының деректері, тұрғылықты жері, жеке сәйкестендіру нөмірі (жеке тұлға үшін), байланыс телефондарының нөмірлері;</w:t>
            </w:r>
          </w:p>
          <w:p>
            <w:pPr>
              <w:spacing w:after="20"/>
              <w:ind w:left="20"/>
              <w:jc w:val="both"/>
            </w:pPr>
            <w:r>
              <w:rPr>
                <w:rFonts w:ascii="Times New Roman"/>
                <w:b w:val="false"/>
                <w:i w:val="false"/>
                <w:color w:val="000000"/>
                <w:sz w:val="20"/>
              </w:rPr>
              <w:t>
заң консультанттары палатасы мүшесінің мүліктік жауаптылығын қамтамасыз ету туралы мәліметтер;</w:t>
            </w:r>
          </w:p>
          <w:p>
            <w:pPr>
              <w:spacing w:after="20"/>
              <w:ind w:left="20"/>
              <w:jc w:val="both"/>
            </w:pPr>
            <w:r>
              <w:rPr>
                <w:rFonts w:ascii="Times New Roman"/>
                <w:b w:val="false"/>
                <w:i w:val="false"/>
                <w:color w:val="000000"/>
                <w:sz w:val="20"/>
              </w:rPr>
              <w:t>
заң консультанттарының палатасы палата мүшесіне жүргізген тексерулердің нәтижелері және оған тәртіптік және өзге де жазалар қолдану фактілері туралы мәліметтер;</w:t>
            </w:r>
          </w:p>
          <w:p>
            <w:pPr>
              <w:spacing w:after="20"/>
              <w:ind w:left="20"/>
              <w:jc w:val="both"/>
            </w:pPr>
            <w:r>
              <w:rPr>
                <w:rFonts w:ascii="Times New Roman"/>
                <w:b w:val="false"/>
                <w:i w:val="false"/>
                <w:color w:val="000000"/>
                <w:sz w:val="20"/>
              </w:rPr>
              <w:t>
заң консультанттарының палатасындағы мүшелікті тоқтата тұру және тоқтату күні туралы мәліметтер және мұндай тоқтатудың негізі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консультанттары палатасының мүшелігінде сот тәртібімен әрекетке қабілетсіз не әрекетке қабілеті шектеулі деп танылған адамның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консультанттары палатасының мүшелігінде заңда белгіленген тәртіппен өтелмеген немесе алынбаған сотталғандығы бар адамның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органмен келісілген заң көмегін көрсету сапасы өлшемшарттарының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Уәкілетті органға мүшелерді заң консультанттарының палатасына енгізу, мүшелікті тоқтата тұру және мүшеліктен шығару туралы тоқсан сайынғы ақпаратты ұсынбау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консультанттарының палатасына кіру үшін уәкілетті органмен келісілген аттестаттау жүргізу тәртібі мен шарттарының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Реттеуші мемлекеттік органмен және өзін-өзі реттеу саласындағы уәкілетті органмен келісілген, міндетті мүшелікке негізделген өзін-өзі реттейтін ұйым мәселелері бойынша қағидалар мен стандарттардың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Палата мүшелігінен шығарудың негізсіздігіне адамдардың шағымдары мен өтініштерін қараудан бас тарту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нәтижесінде Қазақстан Республикасы заңнамасының талаптарын, палатаның қағидалары мен стандарттарын, оған мүше болу (қатысу) шарттарын бұзу фактісі анықталған жағдайда, палата мүшесіне қатысты ықпал ету шараларын қабылдамау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(дар):______________________________________________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(болған жағдайда) лауазымы)             (қолы) </w:t>
      </w:r>
    </w:p>
    <w:p>
      <w:pPr>
        <w:spacing w:after="0"/>
        <w:ind w:left="0"/>
        <w:jc w:val="both"/>
      </w:pPr>
      <w:r>
        <w:rPr>
          <w:rFonts w:ascii="Times New Roman"/>
          <w:b w:val="false"/>
          <w:i w:val="false"/>
          <w:color w:val="000000"/>
          <w:sz w:val="28"/>
        </w:rPr>
        <w:t xml:space="preserve">
      Бақылау субъектісінің басшысы </w:t>
      </w:r>
    </w:p>
    <w:p>
      <w:pPr>
        <w:spacing w:after="0"/>
        <w:ind w:left="0"/>
        <w:jc w:val="both"/>
      </w:pPr>
      <w:r>
        <w:rPr>
          <w:rFonts w:ascii="Times New Roman"/>
          <w:b w:val="false"/>
          <w:i w:val="false"/>
          <w:color w:val="000000"/>
          <w:sz w:val="28"/>
        </w:rPr>
        <w:t xml:space="preserve">
      ____________________________________________________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