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73a2" w14:textId="4cf7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27 желтоқсандағы № 258 қаулысы. Қазақстан Республикасының Әділет министрлігінде 2020 жылғы 6 қаңтарда № 19834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конгломераттарының пруденциялық нормативтерді орындауы туралы есептіліктің тізбесі; </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конгломератының пруденциялық нормативтерді орындауы туралы есептің нысаны; </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есептің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есепті күнгі жағдай бойынша банк конгломераты қатысушыларының бағалы қағаздар портфелінің құрылымы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есептің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есептің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Банк конгломераттарының пруденциялық нормативтерді орындауы туралы есептілікті ұсыну қағидалары белгіленсін.</w:t>
      </w:r>
    </w:p>
    <w:bookmarkEnd w:id="9"/>
    <w:bookmarkStart w:name="z11" w:id="10"/>
    <w:p>
      <w:pPr>
        <w:spacing w:after="0"/>
        <w:ind w:left="0"/>
        <w:jc w:val="both"/>
      </w:pPr>
      <w:r>
        <w:rPr>
          <w:rFonts w:ascii="Times New Roman"/>
          <w:b w:val="false"/>
          <w:i w:val="false"/>
          <w:color w:val="000000"/>
          <w:sz w:val="28"/>
        </w:rPr>
        <w:t>
      2. Банк холдингтері және еншілес ұйымы бар, бірақ банк холдингі жоқ банктер Қазақстан Республикасының Ұлттық Банкіне электрондық форматта:</w:t>
      </w:r>
    </w:p>
    <w:bookmarkEnd w:id="10"/>
    <w:bookmarkStart w:name="z12" w:id="11"/>
    <w:p>
      <w:pPr>
        <w:spacing w:after="0"/>
        <w:ind w:left="0"/>
        <w:jc w:val="both"/>
      </w:pPr>
      <w:r>
        <w:rPr>
          <w:rFonts w:ascii="Times New Roman"/>
          <w:b w:val="false"/>
          <w:i w:val="false"/>
          <w:color w:val="000000"/>
          <w:sz w:val="28"/>
        </w:rPr>
        <w:t>
      1) осы қаулының 1-тармағының 2), 3), 4), 5), 6) және 7) тармақшаларында көзделген есептілікті есепті тоқсаннан кейінгі күнтізбелік 60 (алпыс) күннен кешіктірмей тоқсан сайын (төртінші тоқсанды қоспағанда);</w:t>
      </w:r>
    </w:p>
    <w:bookmarkEnd w:id="11"/>
    <w:bookmarkStart w:name="z13" w:id="12"/>
    <w:p>
      <w:pPr>
        <w:spacing w:after="0"/>
        <w:ind w:left="0"/>
        <w:jc w:val="both"/>
      </w:pPr>
      <w:r>
        <w:rPr>
          <w:rFonts w:ascii="Times New Roman"/>
          <w:b w:val="false"/>
          <w:i w:val="false"/>
          <w:color w:val="000000"/>
          <w:sz w:val="28"/>
        </w:rPr>
        <w:t>
      2) осы қаулының 1-тармағының 2), 3), 4), 5), 6) және 7) тармақшаларында көзделген есептілікті есепті жылдан кейінгі жылғы 31 (отыз бірінші) мамырдан (қоса алғанда) кешіктірмей жыл сайын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13"/>
    <w:bookmarkStart w:name="z15" w:id="1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4"/>
    <w:bookmarkStart w:name="z16" w:id="15"/>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5"/>
    <w:bookmarkStart w:name="z17" w:id="1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16"/>
    <w:bookmarkStart w:name="z18" w:id="17"/>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7"/>
    <w:bookmarkStart w:name="z19" w:id="1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М.Е. Әбілқасымоваға жүктелсін. </w:t>
      </w:r>
    </w:p>
    <w:bookmarkEnd w:id="18"/>
    <w:bookmarkStart w:name="z20" w:id="19"/>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2019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Банк конгломераттарының пруденциялық нормативтерді орындауы туралы есептіліктің тізбесі</w:t>
      </w:r>
    </w:p>
    <w:bookmarkEnd w:id="20"/>
    <w:bookmarkStart w:name="z23" w:id="21"/>
    <w:p>
      <w:pPr>
        <w:spacing w:after="0"/>
        <w:ind w:left="0"/>
        <w:jc w:val="both"/>
      </w:pPr>
      <w:r>
        <w:rPr>
          <w:rFonts w:ascii="Times New Roman"/>
          <w:b w:val="false"/>
          <w:i w:val="false"/>
          <w:color w:val="000000"/>
          <w:sz w:val="28"/>
        </w:rPr>
        <w:t>
      Банк конгломераттарының пруденциялық нормативтерді орындауы туралы есептілікте:</w:t>
      </w:r>
    </w:p>
    <w:bookmarkEnd w:id="21"/>
    <w:bookmarkStart w:name="z24" w:id="22"/>
    <w:p>
      <w:pPr>
        <w:spacing w:after="0"/>
        <w:ind w:left="0"/>
        <w:jc w:val="both"/>
      </w:pPr>
      <w:r>
        <w:rPr>
          <w:rFonts w:ascii="Times New Roman"/>
          <w:b w:val="false"/>
          <w:i w:val="false"/>
          <w:color w:val="000000"/>
          <w:sz w:val="28"/>
        </w:rPr>
        <w:t>
      1) банк конгломератының пруденциялық нормативтерді орындауы туралы есеп;</w:t>
      </w:r>
    </w:p>
    <w:bookmarkEnd w:id="22"/>
    <w:bookmarkStart w:name="z25" w:id="23"/>
    <w:p>
      <w:pPr>
        <w:spacing w:after="0"/>
        <w:ind w:left="0"/>
        <w:jc w:val="both"/>
      </w:pPr>
      <w:r>
        <w:rPr>
          <w:rFonts w:ascii="Times New Roman"/>
          <w:b w:val="false"/>
          <w:i w:val="false"/>
          <w:color w:val="000000"/>
          <w:sz w:val="28"/>
        </w:rPr>
        <w:t>
      2)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bookmarkEnd w:id="23"/>
    <w:bookmarkStart w:name="z26" w:id="24"/>
    <w:p>
      <w:pPr>
        <w:spacing w:after="0"/>
        <w:ind w:left="0"/>
        <w:jc w:val="both"/>
      </w:pPr>
      <w:r>
        <w:rPr>
          <w:rFonts w:ascii="Times New Roman"/>
          <w:b w:val="false"/>
          <w:i w:val="false"/>
          <w:color w:val="000000"/>
          <w:sz w:val="28"/>
        </w:rPr>
        <w:t>
      3)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bookmarkEnd w:id="24"/>
    <w:bookmarkStart w:name="z27" w:id="25"/>
    <w:p>
      <w:pPr>
        <w:spacing w:after="0"/>
        <w:ind w:left="0"/>
        <w:jc w:val="both"/>
      </w:pPr>
      <w:r>
        <w:rPr>
          <w:rFonts w:ascii="Times New Roman"/>
          <w:b w:val="false"/>
          <w:i w:val="false"/>
          <w:color w:val="000000"/>
          <w:sz w:val="28"/>
        </w:rPr>
        <w:t xml:space="preserve">
      4) есепті күнгі жағдай бойынша банк конгломераты қатысушыларының бағалы қағаздар портфелінің құрылымы туралы есеп; </w:t>
      </w:r>
    </w:p>
    <w:bookmarkEnd w:id="25"/>
    <w:bookmarkStart w:name="z28" w:id="26"/>
    <w:p>
      <w:pPr>
        <w:spacing w:after="0"/>
        <w:ind w:left="0"/>
        <w:jc w:val="both"/>
      </w:pPr>
      <w:r>
        <w:rPr>
          <w:rFonts w:ascii="Times New Roman"/>
          <w:b w:val="false"/>
          <w:i w:val="false"/>
          <w:color w:val="000000"/>
          <w:sz w:val="28"/>
        </w:rPr>
        <w:t>
      5)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bookmarkEnd w:id="26"/>
    <w:bookmarkStart w:name="z29" w:id="27"/>
    <w:p>
      <w:pPr>
        <w:spacing w:after="0"/>
        <w:ind w:left="0"/>
        <w:jc w:val="both"/>
      </w:pPr>
      <w:r>
        <w:rPr>
          <w:rFonts w:ascii="Times New Roman"/>
          <w:b w:val="false"/>
          <w:i w:val="false"/>
          <w:color w:val="000000"/>
          <w:sz w:val="28"/>
        </w:rPr>
        <w:t>
      6)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қамтылады.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2" w:id="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конгломератының пруденциялық нормативтерді орындауы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1-BK_Prud_norm</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70 (жетпіс) күннен кешіктірмей</w:t>
      </w:r>
    </w:p>
    <w:p>
      <w:pPr>
        <w:spacing w:after="0"/>
        <w:ind w:left="0"/>
        <w:jc w:val="both"/>
      </w:pPr>
      <w:r>
        <w:rPr>
          <w:rFonts w:ascii="Times New Roman"/>
          <w:b w:val="false"/>
          <w:i w:val="false"/>
          <w:color w:val="000000"/>
          <w:sz w:val="28"/>
        </w:rPr>
        <w:t xml:space="preserve">
      жыл сайын, есепті жылдан кейінгі жылғы 31 (отыз бірінші) мамырдан (қоса алғанда) кешіктірмей </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bookmarkStart w:name="z273" w:id="29"/>
    <w:p>
      <w:pPr>
        <w:spacing w:after="0"/>
        <w:ind w:left="0"/>
        <w:jc w:val="both"/>
      </w:pPr>
      <w:r>
        <w:rPr>
          <w:rFonts w:ascii="Times New Roman"/>
          <w:b w:val="false"/>
          <w:i w:val="false"/>
          <w:color w:val="000000"/>
          <w:sz w:val="28"/>
        </w:rPr>
        <w:t>
      1-кесте. Банк конгломератының жарғылық капиталын есептеу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30"/>
    <w:p>
      <w:pPr>
        <w:spacing w:after="0"/>
        <w:ind w:left="0"/>
        <w:jc w:val="both"/>
      </w:pPr>
      <w:r>
        <w:rPr>
          <w:rFonts w:ascii="Times New Roman"/>
          <w:b w:val="false"/>
          <w:i w:val="false"/>
          <w:color w:val="000000"/>
          <w:sz w:val="28"/>
        </w:rPr>
        <w:t>
      2-кесте. Банк конгломератының меншікті капиталы жеткіліктілігінің коэффициентін есептеу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шегергендегі банк холдингінің (бар болса) немесе банктің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Шоғырландырылған негізде есептелген банк холдингінің (бар болса) немесе банктің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және/немесе бейрезидент-банктер болып табылмайтын заңды тұлғалардың жарғылық капиталына салымдарды білдіретін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банктер болып табылатын қатысушыларының тәуекел дәрежесі бойынша сараланған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(тәуелді) банктер болып табылатын банк конгломераты қатысушыларының жарғылық капиталына банк холдингінің қатысу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Банктерүшін меншікті капитал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5" w:id="31"/>
    <w:p>
      <w:pPr>
        <w:spacing w:after="0"/>
        <w:ind w:left="0"/>
        <w:jc w:val="both"/>
      </w:pPr>
      <w:r>
        <w:rPr>
          <w:rFonts w:ascii="Times New Roman"/>
          <w:b w:val="false"/>
          <w:i w:val="false"/>
          <w:color w:val="000000"/>
          <w:sz w:val="28"/>
        </w:rPr>
        <w:t>
      3-кесте. Бір қарыз алушыға келетін тәуекелдің ең көп мөлшерін есептеу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тармақтан артық емес төмен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276" w:id="32"/>
    <w:p>
      <w:pPr>
        <w:spacing w:after="0"/>
        <w:ind w:left="0"/>
        <w:jc w:val="both"/>
      </w:pPr>
      <w:r>
        <w:rPr>
          <w:rFonts w:ascii="Times New Roman"/>
          <w:b w:val="false"/>
          <w:i w:val="false"/>
          <w:color w:val="000000"/>
          <w:sz w:val="28"/>
        </w:rPr>
        <w:t>
      Ескертпе: нысан "Банк конгломератының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78" w:id="33"/>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 (индексі – 1-BK_Prud_norm, кезеңділігі – тоқсан сайын, жыл сайын) әкімшілік деректерді өтеусіз негізде жинауға арналған нысанын толтыру бойынша түсіндірме</w:t>
      </w:r>
    </w:p>
    <w:bookmarkEnd w:id="33"/>
    <w:bookmarkStart w:name="z279" w:id="34"/>
    <w:p>
      <w:pPr>
        <w:spacing w:after="0"/>
        <w:ind w:left="0"/>
        <w:jc w:val="left"/>
      </w:pPr>
      <w:r>
        <w:rPr>
          <w:rFonts w:ascii="Times New Roman"/>
          <w:b/>
          <w:i w:val="false"/>
          <w:color w:val="000000"/>
        </w:rPr>
        <w:t xml:space="preserve"> 1-тарау. Жалпы ережелер</w:t>
      </w:r>
    </w:p>
    <w:bookmarkEnd w:id="34"/>
    <w:bookmarkStart w:name="z280" w:id="35"/>
    <w:p>
      <w:pPr>
        <w:spacing w:after="0"/>
        <w:ind w:left="0"/>
        <w:jc w:val="both"/>
      </w:pPr>
      <w:r>
        <w:rPr>
          <w:rFonts w:ascii="Times New Roman"/>
          <w:b w:val="false"/>
          <w:i w:val="false"/>
          <w:color w:val="000000"/>
          <w:sz w:val="28"/>
        </w:rPr>
        <w:t>
      1. Осы түсіндірмеде "Банк конгломератының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5"/>
    <w:bookmarkStart w:name="z281" w:id="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
    <w:bookmarkStart w:name="z282" w:id="37"/>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есепті тоқсаннан кейін күнтізбелік 70 (жетпіс)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ұсынылады.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7"/>
    <w:bookmarkStart w:name="z283" w:id="3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8"/>
    <w:bookmarkStart w:name="z284" w:id="39"/>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39"/>
    <w:bookmarkStart w:name="z285" w:id="40"/>
    <w:p>
      <w:pPr>
        <w:spacing w:after="0"/>
        <w:ind w:left="0"/>
        <w:jc w:val="left"/>
      </w:pPr>
      <w:r>
        <w:rPr>
          <w:rFonts w:ascii="Times New Roman"/>
          <w:b/>
          <w:i w:val="false"/>
          <w:color w:val="000000"/>
        </w:rPr>
        <w:t xml:space="preserve"> 2-тарау. Нысанды толтыру жөніндегі түсіндірме</w:t>
      </w:r>
    </w:p>
    <w:bookmarkEnd w:id="40"/>
    <w:bookmarkStart w:name="z286" w:id="41"/>
    <w:p>
      <w:pPr>
        <w:spacing w:after="0"/>
        <w:ind w:left="0"/>
        <w:jc w:val="both"/>
      </w:pPr>
      <w:r>
        <w:rPr>
          <w:rFonts w:ascii="Times New Roman"/>
          <w:b w:val="false"/>
          <w:i w:val="false"/>
          <w:color w:val="000000"/>
          <w:sz w:val="28"/>
        </w:rPr>
        <w:t>
      6. 1-кестенің 1-жолы 1-кестенің 3-жолын шегергенде, 1-кестенің 2-жолына тең.</w:t>
      </w:r>
    </w:p>
    <w:bookmarkEnd w:id="41"/>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қосу белгісімен көрсетіледі.</w:t>
      </w:r>
    </w:p>
    <w:bookmarkStart w:name="z287" w:id="42"/>
    <w:p>
      <w:pPr>
        <w:spacing w:after="0"/>
        <w:ind w:left="0"/>
        <w:jc w:val="both"/>
      </w:pPr>
      <w:r>
        <w:rPr>
          <w:rFonts w:ascii="Times New Roman"/>
          <w:b w:val="false"/>
          <w:i w:val="false"/>
          <w:color w:val="000000"/>
          <w:sz w:val="28"/>
        </w:rPr>
        <w:t>
      7. 2-кестенің 1-жолы 2-кестенің 1.2-жолын шегергенде, 2-кестенің 1.1-жолына тең.</w:t>
      </w:r>
    </w:p>
    <w:bookmarkEnd w:id="42"/>
    <w:bookmarkStart w:name="z288" w:id="43"/>
    <w:p>
      <w:pPr>
        <w:spacing w:after="0"/>
        <w:ind w:left="0"/>
        <w:jc w:val="both"/>
      </w:pPr>
      <w:r>
        <w:rPr>
          <w:rFonts w:ascii="Times New Roman"/>
          <w:b w:val="false"/>
          <w:i w:val="false"/>
          <w:color w:val="000000"/>
          <w:sz w:val="28"/>
        </w:rPr>
        <w:t>
      8. 1.2-жол бойынша банктер және/немесе бейрезидент банктер болып табылмайтын заңды тұлғалардың жарғылық капиталына салымдарды білдіретін инвестициялар сомасы халықаралық қаржылық есептілік стандарттарына сәйкес қалыптастырылған резервтерді (провизияларды) шегеріп көрсетіледі.</w:t>
      </w:r>
    </w:p>
    <w:bookmarkEnd w:id="43"/>
    <w:bookmarkStart w:name="z289" w:id="44"/>
    <w:p>
      <w:pPr>
        <w:spacing w:after="0"/>
        <w:ind w:left="0"/>
        <w:jc w:val="both"/>
      </w:pPr>
      <w:r>
        <w:rPr>
          <w:rFonts w:ascii="Times New Roman"/>
          <w:b w:val="false"/>
          <w:i w:val="false"/>
          <w:color w:val="000000"/>
          <w:sz w:val="28"/>
        </w:rPr>
        <w:t>
      9. Банк конгломераты мен банк конгломератына қатысушының меншікті капиталының жеткіліктілік коэффициенті үтірден кейін екі таңбалы санмен көрсетіледі.</w:t>
      </w:r>
    </w:p>
    <w:bookmarkEnd w:id="44"/>
    <w:bookmarkStart w:name="z290" w:id="45"/>
    <w:p>
      <w:pPr>
        <w:spacing w:after="0"/>
        <w:ind w:left="0"/>
        <w:jc w:val="both"/>
      </w:pPr>
      <w:r>
        <w:rPr>
          <w:rFonts w:ascii="Times New Roman"/>
          <w:b w:val="false"/>
          <w:i w:val="false"/>
          <w:color w:val="000000"/>
          <w:sz w:val="28"/>
        </w:rPr>
        <w:t xml:space="preserve">
      10. 1, 2 және 3-кестелер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белгіленген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1" w:id="4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2-BK_RA</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есепті тоқсаннан кейін күнтізбелік 60 (алпыс) күннен кешіктірмей, тоқсан сайын (төртінші тоқсанды қоспағанда);</w:t>
      </w:r>
    </w:p>
    <w:p>
      <w:pPr>
        <w:spacing w:after="0"/>
        <w:ind w:left="0"/>
        <w:jc w:val="both"/>
      </w:pPr>
      <w:r>
        <w:rPr>
          <w:rFonts w:ascii="Times New Roman"/>
          <w:b w:val="false"/>
          <w:i w:val="false"/>
          <w:color w:val="000000"/>
          <w:sz w:val="28"/>
        </w:rPr>
        <w:t>
      есепті жылдан кейінгі жылғы 31 (отыз бірінші) (қоса алғанда) мамырдан кешіктірмей, жыл сайын</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bookmarkStart w:name="z292" w:id="47"/>
    <w:p>
      <w:pPr>
        <w:spacing w:after="0"/>
        <w:ind w:left="0"/>
        <w:jc w:val="both"/>
      </w:pPr>
      <w:r>
        <w:rPr>
          <w:rFonts w:ascii="Times New Roman"/>
          <w:b w:val="false"/>
          <w:i w:val="false"/>
          <w:color w:val="000000"/>
          <w:sz w:val="28"/>
        </w:rPr>
        <w:t>
      1-кесте. Банктер болып табылатын банк конгломераты қатысушыларының салымдардың кредит тәуекелінің дәрежесі бойынша сараланған активтері, шартты және ықтимал міндеттемелері</w:t>
      </w:r>
    </w:p>
    <w:bookmarkEnd w:id="4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баптарының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(банктер болып табылатын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сомасының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48"/>
    <w:p>
      <w:pPr>
        <w:spacing w:after="0"/>
        <w:ind w:left="0"/>
        <w:jc w:val="both"/>
      </w:pPr>
      <w:r>
        <w:rPr>
          <w:rFonts w:ascii="Times New Roman"/>
          <w:b w:val="false"/>
          <w:i w:val="false"/>
          <w:color w:val="000000"/>
          <w:sz w:val="28"/>
        </w:rPr>
        <w:t>
      2-кесте. Нарықтық және операциялық тәуекелдер ескеріле отырып сараланған активтер, шартты және ықтимал талаптар мен міндеттемелер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табылатын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сараланған активтер, шартты және ықтимал талаптар мен міндеттемелер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294" w:id="49"/>
    <w:p>
      <w:pPr>
        <w:spacing w:after="0"/>
        <w:ind w:left="0"/>
        <w:jc w:val="both"/>
      </w:pPr>
      <w:r>
        <w:rPr>
          <w:rFonts w:ascii="Times New Roman"/>
          <w:b w:val="false"/>
          <w:i w:val="false"/>
          <w:color w:val="000000"/>
          <w:sz w:val="28"/>
        </w:rPr>
        <w:t>
      Ескертпе: нысан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толтыру бойынша түсіндірмеге сәйкес толтырылады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w:t>
            </w:r>
            <w:r>
              <w:br/>
            </w:r>
            <w:r>
              <w:rPr>
                <w:rFonts w:ascii="Times New Roman"/>
                <w:b w:val="false"/>
                <w:i w:val="false"/>
                <w:color w:val="000000"/>
                <w:sz w:val="20"/>
              </w:rPr>
              <w:t>қатысушыларының</w:t>
            </w:r>
            <w:r>
              <w:br/>
            </w:r>
            <w:r>
              <w:rPr>
                <w:rFonts w:ascii="Times New Roman"/>
                <w:b w:val="false"/>
                <w:i w:val="false"/>
                <w:color w:val="000000"/>
                <w:sz w:val="20"/>
              </w:rPr>
              <w:t>салымдар тәуекелінің дәрежесі</w:t>
            </w:r>
            <w:r>
              <w:br/>
            </w:r>
            <w:r>
              <w:rPr>
                <w:rFonts w:ascii="Times New Roman"/>
                <w:b w:val="false"/>
                <w:i w:val="false"/>
                <w:color w:val="000000"/>
                <w:sz w:val="20"/>
              </w:rPr>
              <w:t xml:space="preserve">бойынша сараланған </w:t>
            </w:r>
            <w:r>
              <w:br/>
            </w:r>
            <w:r>
              <w:rPr>
                <w:rFonts w:ascii="Times New Roman"/>
                <w:b w:val="false"/>
                <w:i w:val="false"/>
                <w:color w:val="000000"/>
                <w:sz w:val="20"/>
              </w:rPr>
              <w:t xml:space="preserve">активтерінің, шартты және </w:t>
            </w:r>
            <w:r>
              <w:br/>
            </w:r>
            <w:r>
              <w:rPr>
                <w:rFonts w:ascii="Times New Roman"/>
                <w:b w:val="false"/>
                <w:i w:val="false"/>
                <w:color w:val="000000"/>
                <w:sz w:val="20"/>
              </w:rPr>
              <w:t>ықтимал талаптары мен</w:t>
            </w:r>
            <w:r>
              <w:br/>
            </w:r>
            <w:r>
              <w:rPr>
                <w:rFonts w:ascii="Times New Roman"/>
                <w:b w:val="false"/>
                <w:i w:val="false"/>
                <w:color w:val="000000"/>
                <w:sz w:val="20"/>
              </w:rPr>
              <w:t>міндеттемелерінің таратылып</w:t>
            </w:r>
            <w:r>
              <w:br/>
            </w:r>
            <w:r>
              <w:rPr>
                <w:rFonts w:ascii="Times New Roman"/>
                <w:b w:val="false"/>
                <w:i w:val="false"/>
                <w:color w:val="000000"/>
                <w:sz w:val="20"/>
              </w:rPr>
              <w:t xml:space="preserve">жазылуы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296" w:id="50"/>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 әкімшілік деректерді өтеусіз негізде жинауға арналған нысанын толтыру бойынша түсіндірме </w:t>
      </w:r>
    </w:p>
    <w:bookmarkEnd w:id="50"/>
    <w:bookmarkStart w:name="z297" w:id="51"/>
    <w:p>
      <w:pPr>
        <w:spacing w:after="0"/>
        <w:ind w:left="0"/>
        <w:jc w:val="left"/>
      </w:pPr>
      <w:r>
        <w:rPr>
          <w:rFonts w:ascii="Times New Roman"/>
          <w:b/>
          <w:i w:val="false"/>
          <w:color w:val="000000"/>
        </w:rPr>
        <w:t xml:space="preserve"> 1-тарау. Жалпы ережелер</w:t>
      </w:r>
    </w:p>
    <w:bookmarkEnd w:id="51"/>
    <w:bookmarkStart w:name="z298" w:id="52"/>
    <w:p>
      <w:pPr>
        <w:spacing w:after="0"/>
        <w:ind w:left="0"/>
        <w:jc w:val="both"/>
      </w:pPr>
      <w:r>
        <w:rPr>
          <w:rFonts w:ascii="Times New Roman"/>
          <w:b w:val="false"/>
          <w:i w:val="false"/>
          <w:color w:val="000000"/>
          <w:sz w:val="28"/>
        </w:rPr>
        <w:t>
      1. Осы түсіндірмеде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
    <w:bookmarkStart w:name="z299" w:id="5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3"/>
    <w:bookmarkStart w:name="z300" w:id="54"/>
    <w:p>
      <w:pPr>
        <w:spacing w:after="0"/>
        <w:ind w:left="0"/>
        <w:jc w:val="both"/>
      </w:pPr>
      <w:r>
        <w:rPr>
          <w:rFonts w:ascii="Times New Roman"/>
          <w:b w:val="false"/>
          <w:i w:val="false"/>
          <w:color w:val="000000"/>
          <w:sz w:val="28"/>
        </w:rPr>
        <w:t xml:space="preserve">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жылдың 31 (отыз бірінші) мамырынан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 </w:t>
      </w:r>
    </w:p>
    <w:bookmarkEnd w:id="54"/>
    <w:bookmarkStart w:name="z301" w:id="55"/>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55"/>
    <w:bookmarkStart w:name="z302" w:id="56"/>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56"/>
    <w:bookmarkStart w:name="z303" w:id="57"/>
    <w:p>
      <w:pPr>
        <w:spacing w:after="0"/>
        <w:ind w:left="0"/>
        <w:jc w:val="left"/>
      </w:pPr>
      <w:r>
        <w:rPr>
          <w:rFonts w:ascii="Times New Roman"/>
          <w:b/>
          <w:i w:val="false"/>
          <w:color w:val="000000"/>
        </w:rPr>
        <w:t xml:space="preserve"> 2-тарау. Нысанды толтыру жөніндегі түсіндірме</w:t>
      </w:r>
    </w:p>
    <w:bookmarkEnd w:id="57"/>
    <w:bookmarkStart w:name="z304" w:id="58"/>
    <w:p>
      <w:pPr>
        <w:spacing w:after="0"/>
        <w:ind w:left="0"/>
        <w:jc w:val="both"/>
      </w:pPr>
      <w:r>
        <w:rPr>
          <w:rFonts w:ascii="Times New Roman"/>
          <w:b w:val="false"/>
          <w:i w:val="false"/>
          <w:color w:val="000000"/>
          <w:sz w:val="28"/>
        </w:rPr>
        <w:t>
      6. 1-кестенің 4-бағаны және 2-кестенің 3-бағаны банктер болып табылатын банк конгломераты қатысушыларының санына сәйкес келетін шағын бағандарға бөлінеді, онда олардың атауы көрсетіледі.</w:t>
      </w:r>
    </w:p>
    <w:bookmarkEnd w:id="58"/>
    <w:p>
      <w:pPr>
        <w:spacing w:after="0"/>
        <w:ind w:left="0"/>
        <w:jc w:val="both"/>
      </w:pPr>
      <w:r>
        <w:rPr>
          <w:rFonts w:ascii="Times New Roman"/>
          <w:b w:val="false"/>
          <w:i w:val="false"/>
          <w:color w:val="000000"/>
          <w:sz w:val="28"/>
        </w:rPr>
        <w:t>
      Банк конгломераты қатысушыларының атауы "n қатысушы" бағандарында көрсетіледі.</w:t>
      </w:r>
    </w:p>
    <w:bookmarkStart w:name="z305" w:id="59"/>
    <w:p>
      <w:pPr>
        <w:spacing w:after="0"/>
        <w:ind w:left="0"/>
        <w:jc w:val="both"/>
      </w:pPr>
      <w:r>
        <w:rPr>
          <w:rFonts w:ascii="Times New Roman"/>
          <w:b w:val="false"/>
          <w:i w:val="false"/>
          <w:color w:val="000000"/>
          <w:sz w:val="28"/>
        </w:rPr>
        <w:t>
      7.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bookmarkEnd w:id="59"/>
    <w:bookmarkStart w:name="z306" w:id="60"/>
    <w:p>
      <w:pPr>
        <w:spacing w:after="0"/>
        <w:ind w:left="0"/>
        <w:jc w:val="both"/>
      </w:pPr>
      <w:r>
        <w:rPr>
          <w:rFonts w:ascii="Times New Roman"/>
          <w:b w:val="false"/>
          <w:i w:val="false"/>
          <w:color w:val="000000"/>
          <w:sz w:val="28"/>
        </w:rPr>
        <w:t>
      8.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bookmarkEnd w:id="60"/>
    <w:p>
      <w:pPr>
        <w:spacing w:after="0"/>
        <w:ind w:left="0"/>
        <w:jc w:val="both"/>
      </w:pPr>
      <w:r>
        <w:rPr>
          <w:rFonts w:ascii="Times New Roman"/>
          <w:b w:val="false"/>
          <w:i w:val="false"/>
          <w:color w:val="000000"/>
          <w:sz w:val="28"/>
        </w:rPr>
        <w:t>
      1-кестенің ІІ, ІІІ және IV жолдары бойынша 5 және 6-бағандарындағы сомалар анықтама үшін көрсетіледі.</w:t>
      </w:r>
    </w:p>
    <w:bookmarkStart w:name="z307" w:id="61"/>
    <w:p>
      <w:pPr>
        <w:spacing w:after="0"/>
        <w:ind w:left="0"/>
        <w:jc w:val="both"/>
      </w:pPr>
      <w:r>
        <w:rPr>
          <w:rFonts w:ascii="Times New Roman"/>
          <w:b w:val="false"/>
          <w:i w:val="false"/>
          <w:color w:val="000000"/>
          <w:sz w:val="28"/>
        </w:rPr>
        <w:t xml:space="preserve">
      9. Шартты және ықтимал міндеттемелер, оның ішінде туынды қаржы құралдары бойынша шартты және ықтимал міндеттемелер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bookmarkEnd w:id="61"/>
    <w:bookmarkStart w:name="z308" w:id="62"/>
    <w:p>
      <w:pPr>
        <w:spacing w:after="0"/>
        <w:ind w:left="0"/>
        <w:jc w:val="both"/>
      </w:pPr>
      <w:r>
        <w:rPr>
          <w:rFonts w:ascii="Times New Roman"/>
          <w:b w:val="false"/>
          <w:i w:val="false"/>
          <w:color w:val="000000"/>
          <w:sz w:val="28"/>
        </w:rPr>
        <w:t>
      10. "X" белгісімен белгіленген ұяшықтар толтырылмайды.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9" w:id="6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3-BK_ IKDU</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xml:space="preserve">
      жыл сайын есепті жылдан кейінгі жылдың 31 (отыз бірінші) мамырынан (қоса алғанда) кешіктірмей. </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310" w:id="64"/>
    <w:p>
      <w:pPr>
        <w:spacing w:after="0"/>
        <w:ind w:left="0"/>
        <w:jc w:val="both"/>
      </w:pPr>
      <w:r>
        <w:rPr>
          <w:rFonts w:ascii="Times New Roman"/>
          <w:b w:val="false"/>
          <w:i w:val="false"/>
          <w:color w:val="000000"/>
          <w:sz w:val="28"/>
        </w:rPr>
        <w:t>
      Ескертпе: нысан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тұлғалардың жарғылық </w:t>
            </w:r>
            <w:r>
              <w:br/>
            </w:r>
            <w:r>
              <w:rPr>
                <w:rFonts w:ascii="Times New Roman"/>
                <w:b w:val="false"/>
                <w:i w:val="false"/>
                <w:color w:val="000000"/>
                <w:sz w:val="20"/>
              </w:rPr>
              <w:t xml:space="preserve">капиталына, заңды тұлғалардың </w:t>
            </w:r>
            <w:r>
              <w:br/>
            </w:r>
            <w:r>
              <w:rPr>
                <w:rFonts w:ascii="Times New Roman"/>
                <w:b w:val="false"/>
                <w:i w:val="false"/>
                <w:color w:val="000000"/>
                <w:sz w:val="20"/>
              </w:rPr>
              <w:t xml:space="preserve">реттелген борышына салымдар </w:t>
            </w:r>
            <w:r>
              <w:br/>
            </w:r>
            <w:r>
              <w:rPr>
                <w:rFonts w:ascii="Times New Roman"/>
                <w:b w:val="false"/>
                <w:i w:val="false"/>
                <w:color w:val="000000"/>
                <w:sz w:val="20"/>
              </w:rPr>
              <w:t xml:space="preserve">болып табылатын </w:t>
            </w:r>
            <w:r>
              <w:br/>
            </w:r>
            <w:r>
              <w:rPr>
                <w:rFonts w:ascii="Times New Roman"/>
                <w:b w:val="false"/>
                <w:i w:val="false"/>
                <w:color w:val="000000"/>
                <w:sz w:val="20"/>
              </w:rPr>
              <w:t xml:space="preserve">инвестициялар, сондай-ақ банк </w:t>
            </w:r>
            <w:r>
              <w:br/>
            </w:r>
            <w:r>
              <w:rPr>
                <w:rFonts w:ascii="Times New Roman"/>
                <w:b w:val="false"/>
                <w:i w:val="false"/>
                <w:color w:val="000000"/>
                <w:sz w:val="20"/>
              </w:rPr>
              <w:t xml:space="preserve">конгломератының қатысушы </w:t>
            </w:r>
            <w:r>
              <w:br/>
            </w:r>
            <w:r>
              <w:rPr>
                <w:rFonts w:ascii="Times New Roman"/>
                <w:b w:val="false"/>
                <w:i w:val="false"/>
                <w:color w:val="000000"/>
                <w:sz w:val="20"/>
              </w:rPr>
              <w:t xml:space="preserve">заңды тұлғаларының меншікті </w:t>
            </w:r>
            <w:r>
              <w:br/>
            </w:r>
            <w:r>
              <w:rPr>
                <w:rFonts w:ascii="Times New Roman"/>
                <w:b w:val="false"/>
                <w:i w:val="false"/>
                <w:color w:val="000000"/>
                <w:sz w:val="20"/>
              </w:rPr>
              <w:t xml:space="preserve">капиталына , есепті кезеңде </w:t>
            </w:r>
            <w:r>
              <w:br/>
            </w:r>
            <w:r>
              <w:rPr>
                <w:rFonts w:ascii="Times New Roman"/>
                <w:b w:val="false"/>
                <w:i w:val="false"/>
                <w:color w:val="000000"/>
                <w:sz w:val="20"/>
              </w:rPr>
              <w:t xml:space="preserve">жүзеге асырылған, сондай-ақ </w:t>
            </w:r>
            <w:r>
              <w:br/>
            </w:r>
            <w:r>
              <w:rPr>
                <w:rFonts w:ascii="Times New Roman"/>
                <w:b w:val="false"/>
                <w:i w:val="false"/>
                <w:color w:val="000000"/>
                <w:sz w:val="20"/>
              </w:rPr>
              <w:t xml:space="preserve">есепті күнгі жағдай бойынша </w:t>
            </w:r>
            <w:r>
              <w:br/>
            </w:r>
            <w:r>
              <w:rPr>
                <w:rFonts w:ascii="Times New Roman"/>
                <w:b w:val="false"/>
                <w:i w:val="false"/>
                <w:color w:val="000000"/>
                <w:sz w:val="20"/>
              </w:rPr>
              <w:t xml:space="preserve">қолданыстағы өзге салымдар </w:t>
            </w:r>
            <w:r>
              <w:br/>
            </w:r>
            <w:r>
              <w:rPr>
                <w:rFonts w:ascii="Times New Roman"/>
                <w:b w:val="false"/>
                <w:i w:val="false"/>
                <w:color w:val="000000"/>
                <w:sz w:val="20"/>
              </w:rPr>
              <w:t xml:space="preserve">бойынша мәліметтер жинау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312" w:id="65"/>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(индексі – 3-BK_ IKDU, кезеңділігі – тоқсан сайын, жыл сайын) әкімшілік деректерді өтеусіз негізде жинауға арналған нысанын толтыру бойынша түсіндірме</w:t>
      </w:r>
    </w:p>
    <w:bookmarkEnd w:id="65"/>
    <w:bookmarkStart w:name="z313" w:id="66"/>
    <w:p>
      <w:pPr>
        <w:spacing w:after="0"/>
        <w:ind w:left="0"/>
        <w:jc w:val="left"/>
      </w:pPr>
      <w:r>
        <w:rPr>
          <w:rFonts w:ascii="Times New Roman"/>
          <w:b/>
          <w:i w:val="false"/>
          <w:color w:val="000000"/>
        </w:rPr>
        <w:t xml:space="preserve"> 1-тарау. Жалпы ережелер</w:t>
      </w:r>
    </w:p>
    <w:bookmarkEnd w:id="66"/>
    <w:bookmarkStart w:name="z314" w:id="67"/>
    <w:p>
      <w:pPr>
        <w:spacing w:after="0"/>
        <w:ind w:left="0"/>
        <w:jc w:val="both"/>
      </w:pPr>
      <w:r>
        <w:rPr>
          <w:rFonts w:ascii="Times New Roman"/>
          <w:b w:val="false"/>
          <w:i w:val="false"/>
          <w:color w:val="000000"/>
          <w:sz w:val="28"/>
        </w:rPr>
        <w:t>
      1. Осы түсіндірмеде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67"/>
    <w:bookmarkStart w:name="z315" w:id="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8"/>
    <w:bookmarkStart w:name="z316" w:id="6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есепті тоқсаннан (төртінші тоқсанды қоспағанда) кейінгі күнтізбелік 60 (алпыс) күннен кешіктірмей, тоқсан сайын және есепті жылдан кейінгі жылғы 31 (отыз бірінші) мамырдан (қоса алғанда) кешіктірмей жыл сайын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9"/>
    <w:bookmarkStart w:name="z317" w:id="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
    <w:bookmarkStart w:name="z318" w:id="71"/>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71"/>
    <w:bookmarkStart w:name="z319" w:id="72"/>
    <w:p>
      <w:pPr>
        <w:spacing w:after="0"/>
        <w:ind w:left="0"/>
        <w:jc w:val="left"/>
      </w:pPr>
      <w:r>
        <w:rPr>
          <w:rFonts w:ascii="Times New Roman"/>
          <w:b/>
          <w:i w:val="false"/>
          <w:color w:val="000000"/>
        </w:rPr>
        <w:t xml:space="preserve"> 2-тарау. Нысанды толтыру бойынша түсіндірме</w:t>
      </w:r>
    </w:p>
    <w:bookmarkEnd w:id="72"/>
    <w:bookmarkStart w:name="z320" w:id="73"/>
    <w:p>
      <w:pPr>
        <w:spacing w:after="0"/>
        <w:ind w:left="0"/>
        <w:jc w:val="both"/>
      </w:pPr>
      <w:r>
        <w:rPr>
          <w:rFonts w:ascii="Times New Roman"/>
          <w:b w:val="false"/>
          <w:i w:val="false"/>
          <w:color w:val="000000"/>
          <w:sz w:val="28"/>
        </w:rPr>
        <w:t>
      6.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73"/>
    <w:bookmarkStart w:name="z321" w:id="74"/>
    <w:p>
      <w:pPr>
        <w:spacing w:after="0"/>
        <w:ind w:left="0"/>
        <w:jc w:val="both"/>
      </w:pPr>
      <w:r>
        <w:rPr>
          <w:rFonts w:ascii="Times New Roman"/>
          <w:b w:val="false"/>
          <w:i w:val="false"/>
          <w:color w:val="000000"/>
          <w:sz w:val="28"/>
        </w:rPr>
        <w:t>
      7. 4-бағанда акциялардың сатып алу күнгі сатып алу құны көрсетіледі.</w:t>
      </w:r>
    </w:p>
    <w:bookmarkEnd w:id="74"/>
    <w:bookmarkStart w:name="z322" w:id="75"/>
    <w:p>
      <w:pPr>
        <w:spacing w:after="0"/>
        <w:ind w:left="0"/>
        <w:jc w:val="both"/>
      </w:pPr>
      <w:r>
        <w:rPr>
          <w:rFonts w:ascii="Times New Roman"/>
          <w:b w:val="false"/>
          <w:i w:val="false"/>
          <w:color w:val="000000"/>
          <w:sz w:val="28"/>
        </w:rPr>
        <w:t>
      8. Резервтердің (провизиялардың) сомасы абсолюттік мәнде және плюс белгісімен көрсетіледі.</w:t>
      </w:r>
    </w:p>
    <w:bookmarkEnd w:id="75"/>
    <w:bookmarkStart w:name="z323" w:id="76"/>
    <w:p>
      <w:pPr>
        <w:spacing w:after="0"/>
        <w:ind w:left="0"/>
        <w:jc w:val="both"/>
      </w:pPr>
      <w:r>
        <w:rPr>
          <w:rFonts w:ascii="Times New Roman"/>
          <w:b w:val="false"/>
          <w:i w:val="false"/>
          <w:color w:val="000000"/>
          <w:sz w:val="28"/>
        </w:rPr>
        <w:t>
      9.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bookmarkEnd w:id="76"/>
    <w:bookmarkStart w:name="z324" w:id="77"/>
    <w:p>
      <w:pPr>
        <w:spacing w:after="0"/>
        <w:ind w:left="0"/>
        <w:jc w:val="both"/>
      </w:pPr>
      <w:r>
        <w:rPr>
          <w:rFonts w:ascii="Times New Roman"/>
          <w:b w:val="false"/>
          <w:i w:val="false"/>
          <w:color w:val="000000"/>
          <w:sz w:val="28"/>
        </w:rPr>
        <w:t>
      Мұнда n – банк конгломератына қатысушылардың саны.</w:t>
      </w:r>
    </w:p>
    <w:bookmarkEnd w:id="77"/>
    <w:p>
      <w:pPr>
        <w:spacing w:after="0"/>
        <w:ind w:left="0"/>
        <w:jc w:val="both"/>
      </w:pPr>
      <w:r>
        <w:rPr>
          <w:rFonts w:ascii="Times New Roman"/>
          <w:b w:val="false"/>
          <w:i w:val="false"/>
          <w:color w:val="000000"/>
          <w:sz w:val="28"/>
        </w:rPr>
        <w:t>
      10.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4, 5, 6, 7, 8, 13, 14, 15 және 16-бағандар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5" w:id="78"/>
    <w:p>
      <w:pPr>
        <w:spacing w:after="0"/>
        <w:ind w:left="0"/>
        <w:jc w:val="both"/>
      </w:pPr>
      <w:r>
        <w:rPr>
          <w:rFonts w:ascii="Times New Roman"/>
          <w:b w:val="false"/>
          <w:i w:val="false"/>
          <w:color w:val="000000"/>
          <w:sz w:val="28"/>
        </w:rPr>
        <w:t>
      Ұсынылады: Қазақстан Республикасының Ұлттық Банкіне</w:t>
      </w:r>
    </w:p>
    <w:bookmarkEnd w:id="7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есепті күнгі жағдай бойынша банк конгломераты қатысушыларының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4-BK_SSP</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xml:space="preserve">
      Есепті кезеңі: 20___ жылғы "___" _______________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(төртінші тоқсанды қоспағанда) кейінгі күнтізбелік 60 (алпыс) күннен кешіктірмей, тоқсан сайын </w:t>
      </w:r>
    </w:p>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p>
      <w:pPr>
        <w:spacing w:after="0"/>
        <w:ind w:left="0"/>
        <w:jc w:val="both"/>
      </w:pPr>
      <w:r>
        <w:rPr>
          <w:rFonts w:ascii="Times New Roman"/>
          <w:b w:val="false"/>
          <w:i w:val="false"/>
          <w:color w:val="000000"/>
          <w:sz w:val="28"/>
        </w:rPr>
        <w:t>
      Бизнес сәйкестендіру нөмірі:_________________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 (ISIN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конгломератының 1-қатысушысының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номиналды құны (сатып алу құны)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есепке алынатын бағалы қағаздар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(нетто) мың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 тізімінің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рейтингі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326" w:id="79"/>
    <w:p>
      <w:pPr>
        <w:spacing w:after="0"/>
        <w:ind w:left="0"/>
        <w:jc w:val="both"/>
      </w:pPr>
      <w:r>
        <w:rPr>
          <w:rFonts w:ascii="Times New Roman"/>
          <w:b w:val="false"/>
          <w:i w:val="false"/>
          <w:color w:val="000000"/>
          <w:sz w:val="28"/>
        </w:rPr>
        <w:t>
      Ескертпе: нысан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күнгі жағдай бойынша</w:t>
            </w:r>
            <w:r>
              <w:br/>
            </w:r>
            <w:r>
              <w:rPr>
                <w:rFonts w:ascii="Times New Roman"/>
                <w:b w:val="false"/>
                <w:i w:val="false"/>
                <w:color w:val="000000"/>
                <w:sz w:val="20"/>
              </w:rPr>
              <w:t xml:space="preserve">банк конгломераты </w:t>
            </w:r>
            <w:r>
              <w:br/>
            </w:r>
            <w:r>
              <w:rPr>
                <w:rFonts w:ascii="Times New Roman"/>
                <w:b w:val="false"/>
                <w:i w:val="false"/>
                <w:color w:val="000000"/>
                <w:sz w:val="20"/>
              </w:rPr>
              <w:t xml:space="preserve">қатысушыларының бағалы </w:t>
            </w:r>
            <w:r>
              <w:br/>
            </w:r>
            <w:r>
              <w:rPr>
                <w:rFonts w:ascii="Times New Roman"/>
                <w:b w:val="false"/>
                <w:i w:val="false"/>
                <w:color w:val="000000"/>
                <w:sz w:val="20"/>
              </w:rPr>
              <w:t>қағаздар портфелінің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28" w:id="80"/>
    <w:p>
      <w:pPr>
        <w:spacing w:after="0"/>
        <w:ind w:left="0"/>
        <w:jc w:val="left"/>
      </w:pPr>
      <w:r>
        <w:rPr>
          <w:rFonts w:ascii="Times New Roman"/>
          <w:b/>
          <w:i w:val="false"/>
          <w:color w:val="000000"/>
        </w:rPr>
        <w:t xml:space="preserve"> Есепті күнгі жағдай бойынша банк конгломераты қатысушыларының бағалы қағаздар портфелінің құрылымы туралы есеп (индексі - 4-BK_SSP, кезеңділігі - тоқсан сайын, жыл сайын) әкімшілік деректерді өтеусіз негізде жинауға арналған нысанын толтыру бойынша түсіндірме</w:t>
      </w:r>
    </w:p>
    <w:bookmarkEnd w:id="80"/>
    <w:bookmarkStart w:name="z329" w:id="81"/>
    <w:p>
      <w:pPr>
        <w:spacing w:after="0"/>
        <w:ind w:left="0"/>
        <w:jc w:val="left"/>
      </w:pPr>
      <w:r>
        <w:rPr>
          <w:rFonts w:ascii="Times New Roman"/>
          <w:b/>
          <w:i w:val="false"/>
          <w:color w:val="000000"/>
        </w:rPr>
        <w:t xml:space="preserve"> 1-тарау. Жалпы ережелер</w:t>
      </w:r>
    </w:p>
    <w:bookmarkEnd w:id="81"/>
    <w:bookmarkStart w:name="z330" w:id="82"/>
    <w:p>
      <w:pPr>
        <w:spacing w:after="0"/>
        <w:ind w:left="0"/>
        <w:jc w:val="both"/>
      </w:pPr>
      <w:r>
        <w:rPr>
          <w:rFonts w:ascii="Times New Roman"/>
          <w:b w:val="false"/>
          <w:i w:val="false"/>
          <w:color w:val="000000"/>
          <w:sz w:val="28"/>
        </w:rPr>
        <w:t>
      1. Осы түсіндірмеде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2"/>
    <w:bookmarkStart w:name="z331" w:id="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3"/>
    <w:bookmarkStart w:name="z332" w:id="84"/>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84"/>
    <w:bookmarkStart w:name="z333" w:id="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5"/>
    <w:bookmarkStart w:name="z334" w:id="86"/>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86"/>
    <w:bookmarkStart w:name="z335" w:id="87"/>
    <w:p>
      <w:pPr>
        <w:spacing w:after="0"/>
        <w:ind w:left="0"/>
        <w:jc w:val="left"/>
      </w:pPr>
      <w:r>
        <w:rPr>
          <w:rFonts w:ascii="Times New Roman"/>
          <w:b/>
          <w:i w:val="false"/>
          <w:color w:val="000000"/>
        </w:rPr>
        <w:t xml:space="preserve"> 2-тарау. Нысанды толтыру бойынша түсіндірме</w:t>
      </w:r>
    </w:p>
    <w:bookmarkEnd w:id="87"/>
    <w:bookmarkStart w:name="z336" w:id="88"/>
    <w:p>
      <w:pPr>
        <w:spacing w:after="0"/>
        <w:ind w:left="0"/>
        <w:jc w:val="both"/>
      </w:pPr>
      <w:r>
        <w:rPr>
          <w:rFonts w:ascii="Times New Roman"/>
          <w:b w:val="false"/>
          <w:i w:val="false"/>
          <w:color w:val="000000"/>
          <w:sz w:val="28"/>
        </w:rPr>
        <w:t>
      6.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bookmarkEnd w:id="88"/>
    <w:bookmarkStart w:name="z337" w:id="89"/>
    <w:p>
      <w:pPr>
        <w:spacing w:after="0"/>
        <w:ind w:left="0"/>
        <w:jc w:val="both"/>
      </w:pPr>
      <w:r>
        <w:rPr>
          <w:rFonts w:ascii="Times New Roman"/>
          <w:b w:val="false"/>
          <w:i w:val="false"/>
          <w:color w:val="000000"/>
          <w:sz w:val="28"/>
        </w:rPr>
        <w:t>
      7. 4-бағанда сатып алынған бағалы қағаздың атауы көрсетіледі.</w:t>
      </w:r>
    </w:p>
    <w:bookmarkEnd w:id="89"/>
    <w:bookmarkStart w:name="z338" w:id="90"/>
    <w:p>
      <w:pPr>
        <w:spacing w:after="0"/>
        <w:ind w:left="0"/>
        <w:jc w:val="both"/>
      </w:pPr>
      <w:r>
        <w:rPr>
          <w:rFonts w:ascii="Times New Roman"/>
          <w:b w:val="false"/>
          <w:i w:val="false"/>
          <w:color w:val="000000"/>
          <w:sz w:val="28"/>
        </w:rPr>
        <w:t>
      8. 6-бағанда сатып алынған бағалы қағаздың саны көрсетіледі.</w:t>
      </w:r>
    </w:p>
    <w:bookmarkEnd w:id="90"/>
    <w:bookmarkStart w:name="z339" w:id="91"/>
    <w:p>
      <w:pPr>
        <w:spacing w:after="0"/>
        <w:ind w:left="0"/>
        <w:jc w:val="both"/>
      </w:pPr>
      <w:r>
        <w:rPr>
          <w:rFonts w:ascii="Times New Roman"/>
          <w:b w:val="false"/>
          <w:i w:val="false"/>
          <w:color w:val="000000"/>
          <w:sz w:val="28"/>
        </w:rPr>
        <w:t xml:space="preserve">
      9.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(Нормативтік құқықтық актілерді мемлекеттік тіркеу тізілімінде № 8378 болып тіркелген)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күніне валюта айырбастаудың нарықтық бағамы бойынша қайта есептеуде көрсетіледі).</w:t>
      </w:r>
    </w:p>
    <w:bookmarkEnd w:id="91"/>
    <w:bookmarkStart w:name="z340" w:id="92"/>
    <w:p>
      <w:pPr>
        <w:spacing w:after="0"/>
        <w:ind w:left="0"/>
        <w:jc w:val="both"/>
      </w:pPr>
      <w:r>
        <w:rPr>
          <w:rFonts w:ascii="Times New Roman"/>
          <w:b w:val="false"/>
          <w:i w:val="false"/>
          <w:color w:val="000000"/>
          <w:sz w:val="28"/>
        </w:rPr>
        <w:t>
      10.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92"/>
    <w:bookmarkStart w:name="z341" w:id="93"/>
    <w:p>
      <w:pPr>
        <w:spacing w:after="0"/>
        <w:ind w:left="0"/>
        <w:jc w:val="both"/>
      </w:pPr>
      <w:r>
        <w:rPr>
          <w:rFonts w:ascii="Times New Roman"/>
          <w:b w:val="false"/>
          <w:i w:val="false"/>
          <w:color w:val="000000"/>
          <w:sz w:val="28"/>
        </w:rPr>
        <w:t>
      11. 25-бағанда бухгалтерлік есепте көрсетілген ауыртпалық салынған бағалы қағаздардың құны көрсетіледі.</w:t>
      </w:r>
    </w:p>
    <w:bookmarkEnd w:id="93"/>
    <w:bookmarkStart w:name="z342" w:id="94"/>
    <w:p>
      <w:pPr>
        <w:spacing w:after="0"/>
        <w:ind w:left="0"/>
        <w:jc w:val="both"/>
      </w:pPr>
      <w:r>
        <w:rPr>
          <w:rFonts w:ascii="Times New Roman"/>
          <w:b w:val="false"/>
          <w:i w:val="false"/>
          <w:color w:val="000000"/>
          <w:sz w:val="28"/>
        </w:rPr>
        <w:t>
      12. 26-бағанда репо шарттарымен ауыртпалық салынған, бухгалтерлік есепте көрсетілген бағалы қағаздардың құны көрсетіледі.</w:t>
      </w:r>
    </w:p>
    <w:bookmarkEnd w:id="94"/>
    <w:bookmarkStart w:name="z343" w:id="95"/>
    <w:p>
      <w:pPr>
        <w:spacing w:after="0"/>
        <w:ind w:left="0"/>
        <w:jc w:val="both"/>
      </w:pPr>
      <w:r>
        <w:rPr>
          <w:rFonts w:ascii="Times New Roman"/>
          <w:b w:val="false"/>
          <w:i w:val="false"/>
          <w:color w:val="000000"/>
          <w:sz w:val="28"/>
        </w:rPr>
        <w:t>
      13. 29-бағанда Қазақстан Республикасының бейрезиденттері заңды тұлғалардың акциялары бойынша халықаралық қор биржасының атауы көрсетіледі.</w:t>
      </w:r>
    </w:p>
    <w:bookmarkEnd w:id="95"/>
    <w:bookmarkStart w:name="z344" w:id="96"/>
    <w:p>
      <w:pPr>
        <w:spacing w:after="0"/>
        <w:ind w:left="0"/>
        <w:jc w:val="both"/>
      </w:pPr>
      <w:r>
        <w:rPr>
          <w:rFonts w:ascii="Times New Roman"/>
          <w:b w:val="false"/>
          <w:i w:val="false"/>
          <w:color w:val="000000"/>
          <w:sz w:val="28"/>
        </w:rPr>
        <w:t>
      14.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96"/>
    <w:bookmarkStart w:name="z345" w:id="97"/>
    <w:p>
      <w:pPr>
        <w:spacing w:after="0"/>
        <w:ind w:left="0"/>
        <w:jc w:val="both"/>
      </w:pPr>
      <w:r>
        <w:rPr>
          <w:rFonts w:ascii="Times New Roman"/>
          <w:b w:val="false"/>
          <w:i w:val="false"/>
          <w:color w:val="000000"/>
          <w:sz w:val="28"/>
        </w:rPr>
        <w:t xml:space="preserve">
      15. 32, 33, 34 және 35-бағандарды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bookmarkEnd w:id="97"/>
    <w:p>
      <w:pPr>
        <w:spacing w:after="0"/>
        <w:ind w:left="0"/>
        <w:jc w:val="both"/>
      </w:pPr>
      <w:r>
        <w:rPr>
          <w:rFonts w:ascii="Times New Roman"/>
          <w:b w:val="false"/>
          <w:i w:val="false"/>
          <w:color w:val="000000"/>
          <w:sz w:val="28"/>
        </w:rPr>
        <w:t>
      Рейтинг болмаған кезде 32, 33, 34 және 35-бағандарда "рейтингі жоқ" деп көрсетіледі.</w:t>
      </w:r>
    </w:p>
    <w:bookmarkStart w:name="z346" w:id="98"/>
    <w:p>
      <w:pPr>
        <w:spacing w:after="0"/>
        <w:ind w:left="0"/>
        <w:jc w:val="both"/>
      </w:pPr>
      <w:r>
        <w:rPr>
          <w:rFonts w:ascii="Times New Roman"/>
          <w:b w:val="false"/>
          <w:i w:val="false"/>
          <w:color w:val="000000"/>
          <w:sz w:val="28"/>
        </w:rPr>
        <w:t>
      16.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w:t>
      </w:r>
    </w:p>
    <w:bookmarkEnd w:id="98"/>
    <w:p>
      <w:pPr>
        <w:spacing w:after="0"/>
        <w:ind w:left="0"/>
        <w:jc w:val="both"/>
      </w:pPr>
      <w:r>
        <w:rPr>
          <w:rFonts w:ascii="Times New Roman"/>
          <w:b w:val="false"/>
          <w:i w:val="false"/>
          <w:color w:val="000000"/>
          <w:sz w:val="28"/>
        </w:rPr>
        <w:t>
      N белгісі – банк конгломератының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7" w:id="9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5-BK_RIGT</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Туынды қаржы құралдарының жалпы сомасы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348" w:id="100"/>
    <w:p>
      <w:pPr>
        <w:spacing w:after="0"/>
        <w:ind w:left="0"/>
        <w:jc w:val="both"/>
      </w:pPr>
      <w:r>
        <w:rPr>
          <w:rFonts w:ascii="Times New Roman"/>
          <w:b w:val="false"/>
          <w:i w:val="false"/>
          <w:color w:val="000000"/>
          <w:sz w:val="28"/>
        </w:rPr>
        <w:t>
      Ескертпе: нысан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конгломератының есепті </w:t>
            </w:r>
            <w:r>
              <w:br/>
            </w:r>
            <w:r>
              <w:rPr>
                <w:rFonts w:ascii="Times New Roman"/>
                <w:b w:val="false"/>
                <w:i w:val="false"/>
                <w:color w:val="000000"/>
                <w:sz w:val="20"/>
              </w:rPr>
              <w:t>кезең ішінде жасасқан, сондай-</w:t>
            </w:r>
            <w:r>
              <w:br/>
            </w:r>
            <w:r>
              <w:rPr>
                <w:rFonts w:ascii="Times New Roman"/>
                <w:b w:val="false"/>
                <w:i w:val="false"/>
                <w:color w:val="000000"/>
                <w:sz w:val="20"/>
              </w:rPr>
              <w:t xml:space="preserve">ақ есепті күнгі жағдай бойынша </w:t>
            </w:r>
            <w:r>
              <w:br/>
            </w:r>
            <w:r>
              <w:rPr>
                <w:rFonts w:ascii="Times New Roman"/>
                <w:b w:val="false"/>
                <w:i w:val="false"/>
                <w:color w:val="000000"/>
                <w:sz w:val="20"/>
              </w:rPr>
              <w:t xml:space="preserve">қолданыстағы топішілік </w:t>
            </w:r>
            <w:r>
              <w:br/>
            </w:r>
            <w:r>
              <w:rPr>
                <w:rFonts w:ascii="Times New Roman"/>
                <w:b w:val="false"/>
                <w:i w:val="false"/>
                <w:color w:val="000000"/>
                <w:sz w:val="20"/>
              </w:rPr>
              <w:t xml:space="preserve">мәмілелері бойынша мәліметтер </w:t>
            </w:r>
            <w:r>
              <w:br/>
            </w:r>
            <w:r>
              <w:rPr>
                <w:rFonts w:ascii="Times New Roman"/>
                <w:b w:val="false"/>
                <w:i w:val="false"/>
                <w:color w:val="000000"/>
                <w:sz w:val="20"/>
              </w:rPr>
              <w:t xml:space="preserve">жинау 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50" w:id="101"/>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 әкімшілік деректерді өтеусіз негізде жинауға арналған нысанын толтыру бойынша түсіндірме</w:t>
      </w:r>
    </w:p>
    <w:bookmarkEnd w:id="101"/>
    <w:bookmarkStart w:name="z351" w:id="102"/>
    <w:p>
      <w:pPr>
        <w:spacing w:after="0"/>
        <w:ind w:left="0"/>
        <w:jc w:val="left"/>
      </w:pPr>
      <w:r>
        <w:rPr>
          <w:rFonts w:ascii="Times New Roman"/>
          <w:b/>
          <w:i w:val="false"/>
          <w:color w:val="000000"/>
        </w:rPr>
        <w:t xml:space="preserve"> 1-тарау. Жалпы ережелер</w:t>
      </w:r>
    </w:p>
    <w:bookmarkEnd w:id="102"/>
    <w:bookmarkStart w:name="z352" w:id="103"/>
    <w:p>
      <w:pPr>
        <w:spacing w:after="0"/>
        <w:ind w:left="0"/>
        <w:jc w:val="both"/>
      </w:pPr>
      <w:r>
        <w:rPr>
          <w:rFonts w:ascii="Times New Roman"/>
          <w:b w:val="false"/>
          <w:i w:val="false"/>
          <w:color w:val="000000"/>
          <w:sz w:val="28"/>
        </w:rPr>
        <w:t>
      1. Осы түсіндірмеде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03"/>
    <w:bookmarkStart w:name="z353" w:id="1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4"/>
    <w:bookmarkStart w:name="z354" w:id="105"/>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5"/>
    <w:bookmarkStart w:name="z355" w:id="10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6"/>
    <w:bookmarkStart w:name="z356" w:id="107"/>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107"/>
    <w:bookmarkStart w:name="z357"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358" w:id="109"/>
    <w:p>
      <w:pPr>
        <w:spacing w:after="0"/>
        <w:ind w:left="0"/>
        <w:jc w:val="both"/>
      </w:pPr>
      <w:r>
        <w:rPr>
          <w:rFonts w:ascii="Times New Roman"/>
          <w:b w:val="false"/>
          <w:i w:val="false"/>
          <w:color w:val="000000"/>
          <w:sz w:val="28"/>
        </w:rPr>
        <w:t>
      6. Нысанда осы қаулының 1-қосымшасымен бекітілген Тізбеге, нысандарға және банк конгломераттарының пруденциялық нормативтерді орындауы туралы есептілікті ұсыну мерзімдеріне 4 және 5-қосымшаларда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109"/>
    <w:bookmarkStart w:name="z359" w:id="110"/>
    <w:p>
      <w:pPr>
        <w:spacing w:after="0"/>
        <w:ind w:left="0"/>
        <w:jc w:val="both"/>
      </w:pPr>
      <w:r>
        <w:rPr>
          <w:rFonts w:ascii="Times New Roman"/>
          <w:b w:val="false"/>
          <w:i w:val="false"/>
          <w:color w:val="000000"/>
          <w:sz w:val="28"/>
        </w:rPr>
        <w:t>
      7. Нысанда мәміле "Активтер" және "Баланстан тыс шоттардағы талаптар" көрсеткіші бойынша бір рет көрсетіледі.</w:t>
      </w:r>
    </w:p>
    <w:bookmarkEnd w:id="110"/>
    <w:bookmarkStart w:name="z360" w:id="111"/>
    <w:p>
      <w:pPr>
        <w:spacing w:after="0"/>
        <w:ind w:left="0"/>
        <w:jc w:val="both"/>
      </w:pPr>
      <w:r>
        <w:rPr>
          <w:rFonts w:ascii="Times New Roman"/>
          <w:b w:val="false"/>
          <w:i w:val="false"/>
          <w:color w:val="000000"/>
          <w:sz w:val="28"/>
        </w:rPr>
        <w:t>
      8.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111"/>
    <w:p>
      <w:pPr>
        <w:spacing w:after="0"/>
        <w:ind w:left="0"/>
        <w:jc w:val="both"/>
      </w:pPr>
      <w:r>
        <w:rPr>
          <w:rFonts w:ascii="Times New Roman"/>
          <w:b w:val="false"/>
          <w:i w:val="false"/>
          <w:color w:val="000000"/>
          <w:sz w:val="28"/>
        </w:rPr>
        <w:t>
      Бұл ретте 16-бағанда банк конгломератының аралық қатысушыларын (болған жағдайда) және олардың мәмілеге қатысу мақсатын көрсету қажет.</w:t>
      </w:r>
    </w:p>
    <w:bookmarkStart w:name="z361" w:id="112"/>
    <w:p>
      <w:pPr>
        <w:spacing w:after="0"/>
        <w:ind w:left="0"/>
        <w:jc w:val="both"/>
      </w:pPr>
      <w:r>
        <w:rPr>
          <w:rFonts w:ascii="Times New Roman"/>
          <w:b w:val="false"/>
          <w:i w:val="false"/>
          <w:color w:val="000000"/>
          <w:sz w:val="28"/>
        </w:rPr>
        <w:t>
      9. 6 және 7-бағандарды толтыру үшін операциялар мен көрсеткіштердің мынадай түрлері көрсетіледі:</w:t>
      </w:r>
    </w:p>
    <w:bookmarkEnd w:id="112"/>
    <w:p>
      <w:pPr>
        <w:spacing w:after="0"/>
        <w:ind w:left="0"/>
        <w:jc w:val="both"/>
      </w:pPr>
      <w:r>
        <w:rPr>
          <w:rFonts w:ascii="Times New Roman"/>
          <w:b w:val="false"/>
          <w:i w:val="false"/>
          <w:color w:val="000000"/>
          <w:sz w:val="28"/>
        </w:rPr>
        <w:t>
      1) активтер (көрсеткіш):</w:t>
      </w:r>
    </w:p>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p>
      <w:pPr>
        <w:spacing w:after="0"/>
        <w:ind w:left="0"/>
        <w:jc w:val="both"/>
      </w:pPr>
      <w:r>
        <w:rPr>
          <w:rFonts w:ascii="Times New Roman"/>
          <w:b w:val="false"/>
          <w:i w:val="false"/>
          <w:color w:val="000000"/>
          <w:sz w:val="28"/>
        </w:rPr>
        <w:t>
      реттелген қарыздар беру;</w:t>
      </w:r>
    </w:p>
    <w:p>
      <w:pPr>
        <w:spacing w:after="0"/>
        <w:ind w:left="0"/>
        <w:jc w:val="both"/>
      </w:pPr>
      <w:r>
        <w:rPr>
          <w:rFonts w:ascii="Times New Roman"/>
          <w:b w:val="false"/>
          <w:i w:val="false"/>
          <w:color w:val="000000"/>
          <w:sz w:val="28"/>
        </w:rPr>
        <w:t>
      бағалы қағаздармен кері репо операциялары;</w:t>
      </w:r>
    </w:p>
    <w:p>
      <w:pPr>
        <w:spacing w:after="0"/>
        <w:ind w:left="0"/>
        <w:jc w:val="both"/>
      </w:pPr>
      <w:r>
        <w:rPr>
          <w:rFonts w:ascii="Times New Roman"/>
          <w:b w:val="false"/>
          <w:i w:val="false"/>
          <w:color w:val="000000"/>
          <w:sz w:val="28"/>
        </w:rPr>
        <w:t>
      ағымдағы шотты ашу (болуы);</w:t>
      </w:r>
    </w:p>
    <w:p>
      <w:pPr>
        <w:spacing w:after="0"/>
        <w:ind w:left="0"/>
        <w:jc w:val="both"/>
      </w:pPr>
      <w:r>
        <w:rPr>
          <w:rFonts w:ascii="Times New Roman"/>
          <w:b w:val="false"/>
          <w:i w:val="false"/>
          <w:color w:val="000000"/>
          <w:sz w:val="28"/>
        </w:rPr>
        <w:t>
      корреспонденттік шотты ашу (болуы);</w:t>
      </w:r>
    </w:p>
    <w:p>
      <w:pPr>
        <w:spacing w:after="0"/>
        <w:ind w:left="0"/>
        <w:jc w:val="both"/>
      </w:pPr>
      <w:r>
        <w:rPr>
          <w:rFonts w:ascii="Times New Roman"/>
          <w:b w:val="false"/>
          <w:i w:val="false"/>
          <w:color w:val="000000"/>
          <w:sz w:val="28"/>
        </w:rPr>
        <w:t>
      салымды орналастыру;</w:t>
      </w:r>
    </w:p>
    <w:p>
      <w:pPr>
        <w:spacing w:after="0"/>
        <w:ind w:left="0"/>
        <w:jc w:val="both"/>
      </w:pPr>
      <w:r>
        <w:rPr>
          <w:rFonts w:ascii="Times New Roman"/>
          <w:b w:val="false"/>
          <w:i w:val="false"/>
          <w:color w:val="000000"/>
          <w:sz w:val="28"/>
        </w:rPr>
        <w:t>
      жылжымалы (жылжымайтын) мүлікті сату;</w:t>
      </w:r>
    </w:p>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p>
      <w:pPr>
        <w:spacing w:after="0"/>
        <w:ind w:left="0"/>
        <w:jc w:val="both"/>
      </w:pPr>
      <w:r>
        <w:rPr>
          <w:rFonts w:ascii="Times New Roman"/>
          <w:b w:val="false"/>
          <w:i w:val="false"/>
          <w:color w:val="000000"/>
          <w:sz w:val="28"/>
        </w:rPr>
        <w:t>
      талап ету құқығын басқаға беру;</w:t>
      </w:r>
    </w:p>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p>
      <w:pPr>
        <w:spacing w:after="0"/>
        <w:ind w:left="0"/>
        <w:jc w:val="both"/>
      </w:pPr>
      <w:r>
        <w:rPr>
          <w:rFonts w:ascii="Times New Roman"/>
          <w:b w:val="false"/>
          <w:i w:val="false"/>
          <w:color w:val="000000"/>
          <w:sz w:val="28"/>
        </w:rPr>
        <w:t>
      дивидендтер есептеу;</w:t>
      </w:r>
    </w:p>
    <w:p>
      <w:pPr>
        <w:spacing w:after="0"/>
        <w:ind w:left="0"/>
        <w:jc w:val="both"/>
      </w:pPr>
      <w:r>
        <w:rPr>
          <w:rFonts w:ascii="Times New Roman"/>
          <w:b w:val="false"/>
          <w:i w:val="false"/>
          <w:color w:val="000000"/>
          <w:sz w:val="28"/>
        </w:rPr>
        <w:t>
      комиссиялық кіріс есептеу;</w:t>
      </w:r>
    </w:p>
    <w:p>
      <w:pPr>
        <w:spacing w:after="0"/>
        <w:ind w:left="0"/>
        <w:jc w:val="both"/>
      </w:pPr>
      <w:r>
        <w:rPr>
          <w:rFonts w:ascii="Times New Roman"/>
          <w:b w:val="false"/>
          <w:i w:val="false"/>
          <w:color w:val="000000"/>
          <w:sz w:val="28"/>
        </w:rPr>
        <w:t>
      дебиторлық берешек;</w:t>
      </w:r>
    </w:p>
    <w:p>
      <w:pPr>
        <w:spacing w:after="0"/>
        <w:ind w:left="0"/>
        <w:jc w:val="both"/>
      </w:pPr>
      <w:r>
        <w:rPr>
          <w:rFonts w:ascii="Times New Roman"/>
          <w:b w:val="false"/>
          <w:i w:val="false"/>
          <w:color w:val="000000"/>
          <w:sz w:val="28"/>
        </w:rPr>
        <w:t>
      туынды қаржы құралдары бойынша талаптар;</w:t>
      </w:r>
    </w:p>
    <w:p>
      <w:pPr>
        <w:spacing w:after="0"/>
        <w:ind w:left="0"/>
        <w:jc w:val="both"/>
      </w:pPr>
      <w:r>
        <w:rPr>
          <w:rFonts w:ascii="Times New Roman"/>
          <w:b w:val="false"/>
          <w:i w:val="false"/>
          <w:color w:val="000000"/>
          <w:sz w:val="28"/>
        </w:rPr>
        <w:t>
      дилингтік операциялар бойынша талаптар;</w:t>
      </w:r>
    </w:p>
    <w:p>
      <w:pPr>
        <w:spacing w:after="0"/>
        <w:ind w:left="0"/>
        <w:jc w:val="both"/>
      </w:pPr>
      <w:r>
        <w:rPr>
          <w:rFonts w:ascii="Times New Roman"/>
          <w:b w:val="false"/>
          <w:i w:val="false"/>
          <w:color w:val="000000"/>
          <w:sz w:val="28"/>
        </w:rPr>
        <w:t>
      сақтандыру активтері;</w:t>
      </w:r>
    </w:p>
    <w:p>
      <w:pPr>
        <w:spacing w:after="0"/>
        <w:ind w:left="0"/>
        <w:jc w:val="both"/>
      </w:pPr>
      <w:r>
        <w:rPr>
          <w:rFonts w:ascii="Times New Roman"/>
          <w:b w:val="false"/>
          <w:i w:val="false"/>
          <w:color w:val="000000"/>
          <w:sz w:val="28"/>
        </w:rPr>
        <w:t>
      басқа да активтер (операция түрі 16-бағанда көрсетіледі);</w:t>
      </w:r>
    </w:p>
    <w:p>
      <w:pPr>
        <w:spacing w:after="0"/>
        <w:ind w:left="0"/>
        <w:jc w:val="both"/>
      </w:pPr>
      <w:r>
        <w:rPr>
          <w:rFonts w:ascii="Times New Roman"/>
          <w:b w:val="false"/>
          <w:i w:val="false"/>
          <w:color w:val="000000"/>
          <w:sz w:val="28"/>
        </w:rPr>
        <w:t>
      2) баланстан тыс шоттардағы талаптар (көрсеткіш):</w:t>
      </w:r>
    </w:p>
    <w:p>
      <w:pPr>
        <w:spacing w:after="0"/>
        <w:ind w:left="0"/>
        <w:jc w:val="both"/>
      </w:pPr>
      <w:r>
        <w:rPr>
          <w:rFonts w:ascii="Times New Roman"/>
          <w:b w:val="false"/>
          <w:i w:val="false"/>
          <w:color w:val="000000"/>
          <w:sz w:val="28"/>
        </w:rPr>
        <w:t>
      кепілдіктер беру;</w:t>
      </w:r>
    </w:p>
    <w:p>
      <w:pPr>
        <w:spacing w:after="0"/>
        <w:ind w:left="0"/>
        <w:jc w:val="both"/>
      </w:pPr>
      <w:r>
        <w:rPr>
          <w:rFonts w:ascii="Times New Roman"/>
          <w:b w:val="false"/>
          <w:i w:val="false"/>
          <w:color w:val="000000"/>
          <w:sz w:val="28"/>
        </w:rPr>
        <w:t>
      аккредитив ашу;</w:t>
      </w:r>
    </w:p>
    <w:p>
      <w:pPr>
        <w:spacing w:after="0"/>
        <w:ind w:left="0"/>
        <w:jc w:val="both"/>
      </w:pPr>
      <w:r>
        <w:rPr>
          <w:rFonts w:ascii="Times New Roman"/>
          <w:b w:val="false"/>
          <w:i w:val="false"/>
          <w:color w:val="000000"/>
          <w:sz w:val="28"/>
        </w:rPr>
        <w:t>
      кері қайтарылатын кредиттік желіні ашу;</w:t>
      </w:r>
    </w:p>
    <w:p>
      <w:pPr>
        <w:spacing w:after="0"/>
        <w:ind w:left="0"/>
        <w:jc w:val="both"/>
      </w:pPr>
      <w:r>
        <w:rPr>
          <w:rFonts w:ascii="Times New Roman"/>
          <w:b w:val="false"/>
          <w:i w:val="false"/>
          <w:color w:val="000000"/>
          <w:sz w:val="28"/>
        </w:rPr>
        <w:t>
      кері қайтарылмайтын кредиттік желіні ашу;</w:t>
      </w:r>
    </w:p>
    <w:p>
      <w:pPr>
        <w:spacing w:after="0"/>
        <w:ind w:left="0"/>
        <w:jc w:val="both"/>
      </w:pPr>
      <w:r>
        <w:rPr>
          <w:rFonts w:ascii="Times New Roman"/>
          <w:b w:val="false"/>
          <w:i w:val="false"/>
          <w:color w:val="000000"/>
          <w:sz w:val="28"/>
        </w:rPr>
        <w:t>
      туынды қаржы құралдары;</w:t>
      </w:r>
    </w:p>
    <w:p>
      <w:pPr>
        <w:spacing w:after="0"/>
        <w:ind w:left="0"/>
        <w:jc w:val="both"/>
      </w:pPr>
      <w:r>
        <w:rPr>
          <w:rFonts w:ascii="Times New Roman"/>
          <w:b w:val="false"/>
          <w:i w:val="false"/>
          <w:color w:val="000000"/>
          <w:sz w:val="28"/>
        </w:rPr>
        <w:t xml:space="preserve">
      дилингтік операциялар; </w:t>
      </w:r>
    </w:p>
    <w:p>
      <w:pPr>
        <w:spacing w:after="0"/>
        <w:ind w:left="0"/>
        <w:jc w:val="both"/>
      </w:pPr>
      <w:r>
        <w:rPr>
          <w:rFonts w:ascii="Times New Roman"/>
          <w:b w:val="false"/>
          <w:i w:val="false"/>
          <w:color w:val="000000"/>
          <w:sz w:val="28"/>
        </w:rPr>
        <w:t xml:space="preserve">
      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сақтандыру сыныптары кіреді;</w:t>
      </w:r>
    </w:p>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p>
      <w:pPr>
        <w:spacing w:after="0"/>
        <w:ind w:left="0"/>
        <w:jc w:val="both"/>
      </w:pPr>
      <w:r>
        <w:rPr>
          <w:rFonts w:ascii="Times New Roman"/>
          <w:b w:val="false"/>
          <w:i w:val="false"/>
          <w:color w:val="000000"/>
          <w:sz w:val="28"/>
        </w:rPr>
        <w:t>
      мүлікті кепілге қабылдау;</w:t>
      </w:r>
    </w:p>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p>
      <w:pPr>
        <w:spacing w:after="0"/>
        <w:ind w:left="0"/>
        <w:jc w:val="both"/>
      </w:pPr>
      <w:r>
        <w:rPr>
          <w:rFonts w:ascii="Times New Roman"/>
          <w:b w:val="false"/>
          <w:i w:val="false"/>
          <w:color w:val="000000"/>
          <w:sz w:val="28"/>
        </w:rPr>
        <w:t>
      3) шығыстар (көрсеткіш):</w:t>
      </w:r>
    </w:p>
    <w:p>
      <w:pPr>
        <w:spacing w:after="0"/>
        <w:ind w:left="0"/>
        <w:jc w:val="both"/>
      </w:pPr>
      <w:r>
        <w:rPr>
          <w:rFonts w:ascii="Times New Roman"/>
          <w:b w:val="false"/>
          <w:i w:val="false"/>
          <w:color w:val="000000"/>
          <w:sz w:val="28"/>
        </w:rPr>
        <w:t>
      қызмет үшін комиссиялық сыйақы төлеу;</w:t>
      </w:r>
    </w:p>
    <w:p>
      <w:pPr>
        <w:spacing w:after="0"/>
        <w:ind w:left="0"/>
        <w:jc w:val="both"/>
      </w:pPr>
      <w:r>
        <w:rPr>
          <w:rFonts w:ascii="Times New Roman"/>
          <w:b w:val="false"/>
          <w:i w:val="false"/>
          <w:color w:val="000000"/>
          <w:sz w:val="28"/>
        </w:rPr>
        <w:t>
      туынды қаржы құралдары бойынша таза шығыстар;</w:t>
      </w:r>
    </w:p>
    <w:p>
      <w:pPr>
        <w:spacing w:after="0"/>
        <w:ind w:left="0"/>
        <w:jc w:val="both"/>
      </w:pPr>
      <w:r>
        <w:rPr>
          <w:rFonts w:ascii="Times New Roman"/>
          <w:b w:val="false"/>
          <w:i w:val="false"/>
          <w:color w:val="000000"/>
          <w:sz w:val="28"/>
        </w:rPr>
        <w:t>
      дилингтік операциялар бойынша шығыстар;</w:t>
      </w:r>
    </w:p>
    <w:p>
      <w:pPr>
        <w:spacing w:after="0"/>
        <w:ind w:left="0"/>
        <w:jc w:val="both"/>
      </w:pPr>
      <w:r>
        <w:rPr>
          <w:rFonts w:ascii="Times New Roman"/>
          <w:b w:val="false"/>
          <w:i w:val="false"/>
          <w:color w:val="000000"/>
          <w:sz w:val="28"/>
        </w:rPr>
        <w:t>
      қайта бағалаудан таза шығыстар;</w:t>
      </w:r>
    </w:p>
    <w:p>
      <w:pPr>
        <w:spacing w:after="0"/>
        <w:ind w:left="0"/>
        <w:jc w:val="both"/>
      </w:pPr>
      <w:r>
        <w:rPr>
          <w:rFonts w:ascii="Times New Roman"/>
          <w:b w:val="false"/>
          <w:i w:val="false"/>
          <w:color w:val="000000"/>
          <w:sz w:val="28"/>
        </w:rPr>
        <w:t>
      дивидендтер төлеу;</w:t>
      </w:r>
    </w:p>
    <w:p>
      <w:pPr>
        <w:spacing w:after="0"/>
        <w:ind w:left="0"/>
        <w:jc w:val="both"/>
      </w:pPr>
      <w:r>
        <w:rPr>
          <w:rFonts w:ascii="Times New Roman"/>
          <w:b w:val="false"/>
          <w:i w:val="false"/>
          <w:color w:val="000000"/>
          <w:sz w:val="28"/>
        </w:rPr>
        <w:t>
      міндеттемелер бойынша сыйақы төлеу;</w:t>
      </w:r>
    </w:p>
    <w:p>
      <w:pPr>
        <w:spacing w:after="0"/>
        <w:ind w:left="0"/>
        <w:jc w:val="both"/>
      </w:pPr>
      <w:r>
        <w:rPr>
          <w:rFonts w:ascii="Times New Roman"/>
          <w:b w:val="false"/>
          <w:i w:val="false"/>
          <w:color w:val="000000"/>
          <w:sz w:val="28"/>
        </w:rPr>
        <w:t>
      мүлік үшін жалдау ақысын төлеу;</w:t>
      </w:r>
    </w:p>
    <w:p>
      <w:pPr>
        <w:spacing w:after="0"/>
        <w:ind w:left="0"/>
        <w:jc w:val="both"/>
      </w:pPr>
      <w:r>
        <w:rPr>
          <w:rFonts w:ascii="Times New Roman"/>
          <w:b w:val="false"/>
          <w:i w:val="false"/>
          <w:color w:val="000000"/>
          <w:sz w:val="28"/>
        </w:rPr>
        <w:t>
      сақтандыру сыйлықақысын төлеу;</w:t>
      </w:r>
    </w:p>
    <w:p>
      <w:pPr>
        <w:spacing w:after="0"/>
        <w:ind w:left="0"/>
        <w:jc w:val="both"/>
      </w:pPr>
      <w:r>
        <w:rPr>
          <w:rFonts w:ascii="Times New Roman"/>
          <w:b w:val="false"/>
          <w:i w:val="false"/>
          <w:color w:val="000000"/>
          <w:sz w:val="28"/>
        </w:rPr>
        <w:t>
      сақтандыру төлемдері;</w:t>
      </w:r>
    </w:p>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Start w:name="z362" w:id="113"/>
    <w:p>
      <w:pPr>
        <w:spacing w:after="0"/>
        <w:ind w:left="0"/>
        <w:jc w:val="both"/>
      </w:pPr>
      <w:r>
        <w:rPr>
          <w:rFonts w:ascii="Times New Roman"/>
          <w:b w:val="false"/>
          <w:i w:val="false"/>
          <w:color w:val="000000"/>
          <w:sz w:val="28"/>
        </w:rPr>
        <w:t>
      10. 7-бағанда есепті тоқсандағы мәміле бойынша айналымдар – жазбалардың қорытындысы (ұлғаю немесе азаю) бастапқы сальдосыз (қалдықсыз) көрсетіледі.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17.04.2025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3" w:id="11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6-BK_RL</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xml:space="preserve">
      тоқсан сайын (төртінші тоқсанды қоспағанда), есепті тоқсаннан кейінгі күнтізбелік 60 (алпыс) күннен кешіктірмей </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364" w:id="115"/>
    <w:p>
      <w:pPr>
        <w:spacing w:after="0"/>
        <w:ind w:left="0"/>
        <w:jc w:val="both"/>
      </w:pPr>
      <w:r>
        <w:rPr>
          <w:rFonts w:ascii="Times New Roman"/>
          <w:b w:val="false"/>
          <w:i w:val="false"/>
          <w:color w:val="000000"/>
          <w:sz w:val="28"/>
        </w:rPr>
        <w:t>
      Ескертпе: нысан форма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w:t>
            </w:r>
            <w:r>
              <w:br/>
            </w:r>
            <w:r>
              <w:rPr>
                <w:rFonts w:ascii="Times New Roman"/>
                <w:b w:val="false"/>
                <w:i w:val="false"/>
                <w:color w:val="000000"/>
                <w:sz w:val="20"/>
              </w:rPr>
              <w:t xml:space="preserve">қатысушыларының үшінші </w:t>
            </w:r>
            <w:r>
              <w:br/>
            </w:r>
            <w:r>
              <w:rPr>
                <w:rFonts w:ascii="Times New Roman"/>
                <w:b w:val="false"/>
                <w:i w:val="false"/>
                <w:color w:val="000000"/>
                <w:sz w:val="20"/>
              </w:rPr>
              <w:t xml:space="preserve">тұлғалар алдындағы, банк </w:t>
            </w:r>
            <w:r>
              <w:br/>
            </w:r>
            <w:r>
              <w:rPr>
                <w:rFonts w:ascii="Times New Roman"/>
                <w:b w:val="false"/>
                <w:i w:val="false"/>
                <w:color w:val="000000"/>
                <w:sz w:val="20"/>
              </w:rPr>
              <w:t xml:space="preserve">конгломераты меншікті </w:t>
            </w:r>
            <w:r>
              <w:br/>
            </w:r>
            <w:r>
              <w:rPr>
                <w:rFonts w:ascii="Times New Roman"/>
                <w:b w:val="false"/>
                <w:i w:val="false"/>
                <w:color w:val="000000"/>
                <w:sz w:val="20"/>
              </w:rPr>
              <w:t xml:space="preserve">капиталының 10 (он) және одан </w:t>
            </w:r>
            <w:r>
              <w:br/>
            </w:r>
            <w:r>
              <w:rPr>
                <w:rFonts w:ascii="Times New Roman"/>
                <w:b w:val="false"/>
                <w:i w:val="false"/>
                <w:color w:val="000000"/>
                <w:sz w:val="20"/>
              </w:rPr>
              <w:t xml:space="preserve">көп пайызын құрайтын, есепті </w:t>
            </w:r>
            <w:r>
              <w:br/>
            </w:r>
            <w:r>
              <w:rPr>
                <w:rFonts w:ascii="Times New Roman"/>
                <w:b w:val="false"/>
                <w:i w:val="false"/>
                <w:color w:val="000000"/>
                <w:sz w:val="20"/>
              </w:rPr>
              <w:t xml:space="preserve">күнгі жағдай бойынша </w:t>
            </w:r>
            <w:r>
              <w:br/>
            </w:r>
            <w:r>
              <w:rPr>
                <w:rFonts w:ascii="Times New Roman"/>
                <w:b w:val="false"/>
                <w:i w:val="false"/>
                <w:color w:val="000000"/>
                <w:sz w:val="20"/>
              </w:rPr>
              <w:t xml:space="preserve">қолданыстағы міндеттемелері </w:t>
            </w:r>
            <w:r>
              <w:br/>
            </w:r>
            <w:r>
              <w:rPr>
                <w:rFonts w:ascii="Times New Roman"/>
                <w:b w:val="false"/>
                <w:i w:val="false"/>
                <w:color w:val="000000"/>
                <w:sz w:val="20"/>
              </w:rPr>
              <w:t xml:space="preserve">туралы мәліметтер жинау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66" w:id="116"/>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 әкімшілік деректерді өтеусіз негізде жинауға арналған нысанын толтыру бойынша түсіндірме </w:t>
      </w:r>
    </w:p>
    <w:bookmarkEnd w:id="116"/>
    <w:bookmarkStart w:name="z367" w:id="117"/>
    <w:p>
      <w:pPr>
        <w:spacing w:after="0"/>
        <w:ind w:left="0"/>
        <w:jc w:val="left"/>
      </w:pPr>
      <w:r>
        <w:rPr>
          <w:rFonts w:ascii="Times New Roman"/>
          <w:b/>
          <w:i w:val="false"/>
          <w:color w:val="000000"/>
        </w:rPr>
        <w:t xml:space="preserve"> 1-тарау. Жалпы ережелер</w:t>
      </w:r>
    </w:p>
    <w:bookmarkEnd w:id="117"/>
    <w:bookmarkStart w:name="z368" w:id="118"/>
    <w:p>
      <w:pPr>
        <w:spacing w:after="0"/>
        <w:ind w:left="0"/>
        <w:jc w:val="both"/>
      </w:pPr>
      <w:r>
        <w:rPr>
          <w:rFonts w:ascii="Times New Roman"/>
          <w:b w:val="false"/>
          <w:i w:val="false"/>
          <w:color w:val="000000"/>
          <w:sz w:val="28"/>
        </w:rPr>
        <w:t>
      1. Осы түсіндірмеде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18"/>
    <w:bookmarkStart w:name="z369"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9"/>
    <w:bookmarkStart w:name="z370" w:id="120"/>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0"/>
    <w:bookmarkStart w:name="z371" w:id="12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1"/>
    <w:bookmarkStart w:name="z372" w:id="122"/>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122"/>
    <w:bookmarkStart w:name="z373"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374" w:id="124"/>
    <w:p>
      <w:pPr>
        <w:spacing w:after="0"/>
        <w:ind w:left="0"/>
        <w:jc w:val="both"/>
      </w:pPr>
      <w:r>
        <w:rPr>
          <w:rFonts w:ascii="Times New Roman"/>
          <w:b w:val="false"/>
          <w:i w:val="false"/>
          <w:color w:val="000000"/>
          <w:sz w:val="28"/>
        </w:rPr>
        <w:t>
      6. Нысанда банк конгломераты қатысушыларының есепті күнге банк конгломератының меншікті капиталынан 10 (он) және одан да көп пайызын құрайтын үшінші тұлғалар (тұлғалар тобы) алдындағы міндеттемелері туралы мәліметтер көрсетіледі.</w:t>
      </w:r>
    </w:p>
    <w:bookmarkEnd w:id="124"/>
    <w:p>
      <w:pPr>
        <w:spacing w:after="0"/>
        <w:ind w:left="0"/>
        <w:jc w:val="both"/>
      </w:pPr>
      <w:r>
        <w:rPr>
          <w:rFonts w:ascii="Times New Roman"/>
          <w:b w:val="false"/>
          <w:i w:val="false"/>
          <w:color w:val="000000"/>
          <w:sz w:val="28"/>
        </w:rPr>
        <w:t>
      Нысанға банк конгломераты қатысушыларының қаражатын өзі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bookmarkStart w:name="z375" w:id="125"/>
    <w:p>
      <w:pPr>
        <w:spacing w:after="0"/>
        <w:ind w:left="0"/>
        <w:jc w:val="both"/>
      </w:pPr>
      <w:r>
        <w:rPr>
          <w:rFonts w:ascii="Times New Roman"/>
          <w:b w:val="false"/>
          <w:i w:val="false"/>
          <w:color w:val="000000"/>
          <w:sz w:val="28"/>
        </w:rPr>
        <w:t>
      7. n символы - банк конгломераты қатысушыларының саны.</w:t>
      </w:r>
    </w:p>
    <w:bookmarkEnd w:id="125"/>
    <w:bookmarkStart w:name="z376" w:id="126"/>
    <w:p>
      <w:pPr>
        <w:spacing w:after="0"/>
        <w:ind w:left="0"/>
        <w:jc w:val="both"/>
      </w:pPr>
      <w:r>
        <w:rPr>
          <w:rFonts w:ascii="Times New Roman"/>
          <w:b w:val="false"/>
          <w:i w:val="false"/>
          <w:color w:val="000000"/>
          <w:sz w:val="28"/>
        </w:rPr>
        <w:t>
      8.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bookmarkEnd w:id="126"/>
    <w:bookmarkStart w:name="z377" w:id="127"/>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bookmarkEnd w:id="127"/>
    <w:bookmarkStart w:name="z378" w:id="128"/>
    <w:p>
      <w:pPr>
        <w:spacing w:after="0"/>
        <w:ind w:left="0"/>
        <w:jc w:val="both"/>
      </w:pPr>
      <w:r>
        <w:rPr>
          <w:rFonts w:ascii="Times New Roman"/>
          <w:b w:val="false"/>
          <w:i w:val="false"/>
          <w:color w:val="000000"/>
          <w:sz w:val="28"/>
        </w:rPr>
        <w:t>
      10.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8-қосымша</w:t>
            </w:r>
          </w:p>
        </w:tc>
      </w:tr>
    </w:tbl>
    <w:bookmarkStart w:name="z271" w:id="129"/>
    <w:p>
      <w:pPr>
        <w:spacing w:after="0"/>
        <w:ind w:left="0"/>
        <w:jc w:val="left"/>
      </w:pPr>
      <w:r>
        <w:rPr>
          <w:rFonts w:ascii="Times New Roman"/>
          <w:b/>
          <w:i w:val="false"/>
          <w:color w:val="000000"/>
        </w:rPr>
        <w:t xml:space="preserve"> Банк конгломераттарының пруденциялық нормативтерді орындауы туралы есептілікті ұсыну қағидалары</w:t>
      </w:r>
    </w:p>
    <w:bookmarkEnd w:id="129"/>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Банк конгломераттарының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 конгломераттарының пруденциялық нормативтерді орындауы туралы есептілікті ұсыну тәртібін айқындайды.</w:t>
      </w:r>
    </w:p>
    <w:p>
      <w:pPr>
        <w:spacing w:after="0"/>
        <w:ind w:left="0"/>
        <w:jc w:val="both"/>
      </w:pPr>
      <w:r>
        <w:rPr>
          <w:rFonts w:ascii="Times New Roman"/>
          <w:b w:val="false"/>
          <w:i w:val="false"/>
          <w:color w:val="000000"/>
          <w:sz w:val="28"/>
        </w:rPr>
        <w:t>
      2. Банк конгломераттарының пруденциялық нормативтерді орындауы туралы есептілікке Қазақстан Республикасының бейрезиденті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пруденциялық нормативтерінің нормативтік мәндері және есептеу әдістемесі туралы мәліметтер қоса беріледі.</w:t>
      </w:r>
    </w:p>
    <w:p>
      <w:pPr>
        <w:spacing w:after="0"/>
        <w:ind w:left="0"/>
        <w:jc w:val="both"/>
      </w:pPr>
      <w:r>
        <w:rPr>
          <w:rFonts w:ascii="Times New Roman"/>
          <w:b w:val="false"/>
          <w:i w:val="false"/>
          <w:color w:val="000000"/>
          <w:sz w:val="28"/>
        </w:rPr>
        <w:t>
      3. Есепті күнгі жағдай бойынша қағаз тасымалдағыштағы банк конгломераттарының пруденциялық нормативтерді орындауы туралы есептілікке банк холдингінің немесе еншілес ұйымы бар, бірақ банк холдингі жоқ банктің басшысы немесе есепке қол қою функциясы жүктелген адам электрондық-цифрлық қолтаңба арқылы қол қояды, электрондық форматта сақталады.</w:t>
      </w:r>
    </w:p>
    <w:p>
      <w:pPr>
        <w:spacing w:after="0"/>
        <w:ind w:left="0"/>
        <w:jc w:val="both"/>
      </w:pPr>
      <w:r>
        <w:rPr>
          <w:rFonts w:ascii="Times New Roman"/>
          <w:b w:val="false"/>
          <w:i w:val="false"/>
          <w:color w:val="000000"/>
          <w:sz w:val="28"/>
        </w:rPr>
        <w:t>
      4. Есептіліктегі деректердің толықтығы мен дұрыстығын банк холдингінің немесе еншілес ұйымы бар, бірақ банк холдингі жоқ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5. Банк конгломераттарының Ұлттық Банкке пруденциялық нормативтерді орындауы туралы есептілігі банк холдингі мәртебесін жоғалтқанға не еншілес ұйымы бар, бірақ банк холдингі жоқ банк қызметін тоқтатқанға дейін автоматтандырылған ақпараттық шағын жүйе арқылы электрондық форматта ұсынылады.</w:t>
      </w:r>
    </w:p>
    <w:p>
      <w:pPr>
        <w:spacing w:after="0"/>
        <w:ind w:left="0"/>
        <w:jc w:val="both"/>
      </w:pPr>
      <w:r>
        <w:rPr>
          <w:rFonts w:ascii="Times New Roman"/>
          <w:b w:val="false"/>
          <w:i w:val="false"/>
          <w:color w:val="000000"/>
          <w:sz w:val="28"/>
        </w:rPr>
        <w:t>
      Егер осы қаулының 2-тармағында белгіленген есептілікті ұсыну мерзіміне есеп беруші тұлға банк холдингі мәртебесінен айырылған не еншілес ұйымы бар, бірақ банк холдингі жоқ банктің банк қызметін тоқтатқан жағдайда, банк конгломераттарының мәртебесін жоғалтқан күннің алдындағы соңғы есепті кезең үшін пруденциялық нормативтерді орындауы туралы есептілік белгіленген мерзімдерде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