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d5be" w14:textId="594d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органдарында әкімшілік құқық бұзушылықтар туралы істер өндірісі жөніндегі нұсқаулықты бекіту туралы" Қазақстан Республикасы Ішкі істер министрінің 2013 жылғы 13 желтоқсандағы № 713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30 желтоқсандағы № 1111 бұйрығы. Қазақстан Республикасының Әділет министрлігінде 2020 жылғы 5 қаңтарда № 19819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ішкі істер органдарында әкімшілік құқық бұзушылықтар туралы істер өндірісі жөніндегі нұсқаулықты бекіту туралы" Қазақстан Республикасы Ішкі істер министрінің 2013 жылғы 13 желтоқсандағы № 713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9074 болып тіркелген, 2014 жылғы 8 наурызда "Егемен Қазақстан" газетінде № 47 (27668) болып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ішкі істер органдарында әкімшілік құқық бұзушылықтар туралы істер өндірісі жөніндегі нұсқаулықты бекіту туралы" Қазақстан Республикасы Ішкі істер министрінің 2013 жылғы 13 желтоқсандағы № 713 бұйрығына өзгерістер мен толықтырулар енгізу туралы" Қазақстан Республикасы Ішкі істер министрінің 2017 жылғы 28 шілдедегі № 513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15652 болып тіркелген, 2017 жылғы 27 қыркүйекте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 Қазақстан Республикасы Ішкі істер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жетекшілік ететін орынбасарына жүктелсін.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