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45d6" w14:textId="1414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19 желтоқсандағы № 14 бұйрығы. Қазақстан Республикасының Әділет министрлігінде 2019 жылғы 26 желтоқсанда № 19764 болып тіркелді.</w:t>
      </w:r>
    </w:p>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ff0000"/>
          <w:sz w:val="28"/>
        </w:rPr>
        <w:t>Осы бұйрық 01.01.2020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29.06.2023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xml:space="preserve">
      </w:t>
      </w:r>
      <w:r>
        <w:rPr>
          <w:rFonts w:ascii="Times New Roman"/>
          <w:b w:val="false"/>
          <w:i w:val="false"/>
          <w:color w:val="000000"/>
          <w:sz w:val="28"/>
        </w:rPr>
        <w:t xml:space="preserve">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"Уақытты қолдану күнделігі" (индексі D 001, кезеңділігі бес жылда бір рет) жалпымемлекеттік статистикалық байқаудың статистикалық нысаны;</w:t>
      </w:r>
      <w:r>
        <w:br/>
      </w: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"Уақытты қолдану күнделігі" (индексі D 001, кезеңділігі бес жылда бір рет) жалпымемлекеттік статистикалық байқаудың статистикалық нысанын толтыру жөніндегі нұсқаулық;</w:t>
      </w:r>
      <w:r>
        <w:br/>
      </w:r>
      <w:r>
        <w:rPr>
          <w:rFonts w:ascii="Times New Roman"/>
          <w:b w:val="false"/>
          <w:i w:val="false"/>
          <w:color w:val="000000"/>
          <w:sz w:val="28"/>
        </w:rPr>
        <w:t xml:space="preserve">
      </w:t>
      </w:r>
      <w:r>
        <w:rPr>
          <w:rFonts w:ascii="Times New Roman"/>
          <w:b w:val="false"/>
          <w:i w:val="false"/>
          <w:color w:val="000000"/>
          <w:sz w:val="28"/>
        </w:rPr>
        <w:t xml:space="preserve">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"Халықтың тұрмыс сапасы" (индексі D 002, кезеңділігі жылына бір рет) жалпымемлекеттік статистикалық байқаудың статистикалық нысаны;</w:t>
      </w:r>
      <w:r>
        <w:br/>
      </w:r>
      <w:r>
        <w:rPr>
          <w:rFonts w:ascii="Times New Roman"/>
          <w:b w:val="false"/>
          <w:i w:val="false"/>
          <w:color w:val="000000"/>
          <w:sz w:val="28"/>
        </w:rPr>
        <w:t xml:space="preserve">
      </w:t>
      </w:r>
      <w:r>
        <w:rPr>
          <w:rFonts w:ascii="Times New Roman"/>
          <w:b w:val="false"/>
          <w:i w:val="false"/>
          <w:color w:val="000000"/>
          <w:sz w:val="28"/>
        </w:rPr>
        <w:t xml:space="preserve">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w:t>
      </w:r>
      <w:r>
        <w:br/>
      </w:r>
      <w:r>
        <w:rPr>
          <w:rFonts w:ascii="Times New Roman"/>
          <w:b w:val="false"/>
          <w:i w:val="false"/>
          <w:color w:val="000000"/>
          <w:sz w:val="28"/>
        </w:rPr>
        <w:t xml:space="preserve">
      </w:t>
      </w:r>
      <w:r>
        <w:rPr>
          <w:rFonts w:ascii="Times New Roman"/>
          <w:b w:val="false"/>
          <w:i w:val="false"/>
          <w:color w:val="000000"/>
          <w:sz w:val="28"/>
        </w:rPr>
        <w:t xml:space="preserve">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"Күнделікті шығыстарды есепке алу күнделігі" (индексі D 003, кезеңділігі тоқсандық) жалпымемлекеттік статистикалық байқаудың статистикалық нысаны;</w:t>
      </w:r>
      <w:r>
        <w:br/>
      </w:r>
      <w:r>
        <w:rPr>
          <w:rFonts w:ascii="Times New Roman"/>
          <w:b w:val="false"/>
          <w:i w:val="false"/>
          <w:color w:val="000000"/>
          <w:sz w:val="28"/>
        </w:rPr>
        <w:t xml:space="preserve">
      </w:t>
      </w:r>
      <w:r>
        <w:rPr>
          <w:rFonts w:ascii="Times New Roman"/>
          <w:b w:val="false"/>
          <w:i w:val="false"/>
          <w:color w:val="000000"/>
          <w:sz w:val="28"/>
        </w:rPr>
        <w:t xml:space="preserve">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жөніндегі нұсқаулық;</w:t>
      </w:r>
      <w:r>
        <w:br/>
      </w:r>
      <w:r>
        <w:rPr>
          <w:rFonts w:ascii="Times New Roman"/>
          <w:b w:val="false"/>
          <w:i w:val="false"/>
          <w:color w:val="000000"/>
          <w:sz w:val="28"/>
        </w:rPr>
        <w:t xml:space="preserve">
      </w:t>
      </w:r>
      <w:r>
        <w:rPr>
          <w:rFonts w:ascii="Times New Roman"/>
          <w:b w:val="false"/>
          <w:i w:val="false"/>
          <w:color w:val="000000"/>
          <w:sz w:val="28"/>
        </w:rPr>
        <w:t xml:space="preserve">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"Үй шаруашылықтарының тоқсан сайынғы табыстары мен шығыстарын есепке алу журналы" (индексі D 004, кезеңділігі тоқсандық) жалпымемлекеттік статистикалық байқаудың статистикалық нысаны;</w:t>
      </w:r>
      <w:r>
        <w:br/>
      </w:r>
      <w:r>
        <w:rPr>
          <w:rFonts w:ascii="Times New Roman"/>
          <w:b w:val="false"/>
          <w:i w:val="false"/>
          <w:color w:val="000000"/>
          <w:sz w:val="28"/>
        </w:rPr>
        <w:t xml:space="preserve">
      </w:t>
      </w:r>
      <w:r>
        <w:rPr>
          <w:rFonts w:ascii="Times New Roman"/>
          <w:b w:val="false"/>
          <w:i w:val="false"/>
          <w:color w:val="000000"/>
          <w:sz w:val="28"/>
        </w:rPr>
        <w:t xml:space="preserve">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"Үй шаруашылықтарының тоқсан сайынғы табыстары мен шығыстарын есепке алу журналы" (индексі D 004, кезеңділігі тоқсандық) жалпымемлекеттік статистикалық байқаудың статистикалық нысанын толтыру жөніндегі нұсқаулық;</w:t>
      </w:r>
      <w:r>
        <w:br/>
      </w:r>
      <w:r>
        <w:rPr>
          <w:rFonts w:ascii="Times New Roman"/>
          <w:b w:val="false"/>
          <w:i w:val="false"/>
          <w:color w:val="000000"/>
          <w:sz w:val="28"/>
        </w:rPr>
        <w:t xml:space="preserve">
      </w:t>
      </w:r>
      <w:r>
        <w:rPr>
          <w:rFonts w:ascii="Times New Roman"/>
          <w:b w:val="false"/>
          <w:i w:val="false"/>
          <w:color w:val="000000"/>
          <w:sz w:val="28"/>
        </w:rPr>
        <w:t xml:space="preserve">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"Негізгі сұхбатқа арналған сұрақнама" (индексі D 006, кезеңділігі жылдық) жалпымемлекеттік статистикалық байқаудың статистикалық нысаны;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2. Мыналардың:</w:t>
      </w:r>
      <w:r>
        <w:br/>
      </w:r>
      <w:r>
        <w:rPr>
          <w:rFonts w:ascii="Times New Roman"/>
          <w:b w:val="false"/>
          <w:i w:val="false"/>
          <w:color w:val="000000"/>
          <w:sz w:val="28"/>
        </w:rPr>
        <w:t xml:space="preserve">
      </w:t>
      </w:r>
      <w:r>
        <w:rPr>
          <w:rFonts w:ascii="Times New Roman"/>
          <w:b w:val="false"/>
          <w:i w:val="false"/>
          <w:color w:val="000000"/>
          <w:sz w:val="28"/>
        </w:rPr>
        <w:t xml:space="preserve">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10 қарашадағы № 167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16018 болып тіркелген, 2017 жылғы 12 желтоқсанда Қазақстан Республикасы нормативтік құқықтық актілерінің эталондық бақылау банкінде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Ұлттық экономика министрлігі Статистика комитеті төрағасының кейбір бұйрықтарына өзгерістер енгізу туралы" Қазақстан Республикасы Ұлттық экономика министрлігі Статистика комитеті төрағасының міндетін атқарушының 2018 жылғы 19 желтоқсандағы № 7 бұйрығымен бекітілген (Нормативтік құқықтық актілерді мемлекеттік тіркеу тізілімінде № 18074 болып тіркелген, 2019 жылғы 9 қаңтарда Қазақстан Республикасы нормативтік құқықтық актілерінің эталондық бақылау банкінде жарияланған) Қазақстан Республикасы Ұлттық экономика министрлігі Статистика комитеті төрағасының өзгерістер енгізілетін кейбір бұйрықтары тізбесінің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бұйрықты Қазақстан Республикасы Ұлттық экономика министрлігі Статистика комитетінің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r>
        <w:br/>
      </w:r>
      <w:r>
        <w:rPr>
          <w:rFonts w:ascii="Times New Roman"/>
          <w:b w:val="false"/>
          <w:i w:val="false"/>
          <w:color w:val="000000"/>
          <w:sz w:val="28"/>
        </w:rPr>
        <w:t xml:space="preserve">
      </w:t>
      </w:r>
      <w:r>
        <w:rPr>
          <w:rFonts w:ascii="Times New Roman"/>
          <w:b w:val="false"/>
          <w:i w:val="false"/>
          <w:color w:val="000000"/>
          <w:sz w:val="28"/>
        </w:rPr>
        <w:t>5. Осы бұйрықтың орындалуын бақылауды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6. Осы бұйрық 2020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Қазақстан Республикасы</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бұйрығына 1-қосымша</w:t>
            </w:r>
          </w:p>
        </w:tc>
      </w:tr>
    </w:tbl>
    <w:p>
      <w:pPr>
        <w:spacing w:after="0"/>
        <w:ind w:left="0"/>
        <w:jc w:val="left"/>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м.а. 29.06.2023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D 001</w:t>
      </w:r>
      <w:r>
        <w:br/>
      </w:r>
      <w:r>
        <w:rPr>
          <w:rFonts w:ascii="Times New Roman"/>
          <w:b w:val="false"/>
          <w:i w:val="false"/>
          <w:color w:val="000000"/>
          <w:sz w:val="28"/>
        </w:rPr>
        <w:t>
      Біржолғы</w:t>
      </w:r>
      <w:r>
        <w:br/>
      </w:r>
      <w:r>
        <w:rPr>
          <w:rFonts w:ascii="Times New Roman"/>
          <w:b w:val="false"/>
          <w:i w:val="false"/>
          <w:color w:val="000000"/>
          <w:sz w:val="28"/>
        </w:rPr>
        <w:t>
      Ұсыну мерзімі – есепті кезеңнен кейінгі жылдың 10 қаңтары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Уақытты пайдалану күнделігі (10 және одан жоғары жастағы адамдар үшін)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Есеп беру кезеңі</w:t>
      </w:r>
      <w:r>
        <w:rPr>
          <w:rFonts w:ascii="Times New Roman"/>
          <w:b w:val="false"/>
          <w:i w:val="false"/>
          <w:color w:val="000000"/>
          <w:sz w:val="28"/>
        </w:rPr>
        <w:t xml:space="preserve"> </w:t>
      </w:r>
    </w:p>
    <w:p>
      <w:pPr>
        <w:spacing w:after="0"/>
        <w:ind w:left="0"/>
        <w:jc w:val="both"/>
      </w:pPr>
      <w:r>
        <w:drawing>
          <wp:inline distT="0" distB="0" distL="0" distR="0">
            <wp:extent cx="222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698500"/>
                    </a:xfrm>
                    <a:prstGeom prst="rect">
                      <a:avLst/>
                    </a:prstGeom>
                  </pic:spPr>
                </pic:pic>
              </a:graphicData>
            </a:graphic>
          </wp:inline>
        </w:drawing>
      </w:r>
    </w:p>
    <w:p>
      <w:pPr>
        <w:spacing w:after="0"/>
        <w:ind w:left="0"/>
        <w:jc w:val="left"/>
      </w:pPr>
      <w:r>
        <w:rPr>
          <w:rFonts w:ascii="Times New Roman"/>
          <w:b/>
          <w:i w:val="false"/>
          <w:color w:val="000000"/>
          <w:sz w:val="28"/>
        </w:rPr>
        <w:t>жыл</w:t>
      </w:r>
      <w:r>
        <w:br/>
      </w:r>
      <w:r>
        <w:rPr>
          <w:rFonts w:ascii="Times New Roman"/>
          <w:b w:val="false"/>
          <w:i w:val="false"/>
          <w:color w:val="000000"/>
          <w:sz w:val="28"/>
        </w:rPr>
        <w:t>
      1. Аумақтың (елді мекеннің) атауы ___________________________________________________________</w:t>
      </w:r>
      <w:r>
        <w:br/>
      </w:r>
      <w:r>
        <w:rPr>
          <w:rFonts w:ascii="Times New Roman"/>
          <w:b w:val="false"/>
          <w:i w:val="false"/>
          <w:color w:val="000000"/>
          <w:sz w:val="28"/>
        </w:rPr>
        <w:t xml:space="preserve">
      2. ӘАОЖ1 бойынша елді мекеннің коды </w:t>
      </w:r>
    </w:p>
    <w:p>
      <w:pPr>
        <w:spacing w:after="0"/>
        <w:ind w:left="0"/>
        <w:jc w:val="both"/>
      </w:pPr>
      <w:r>
        <w:drawing>
          <wp:inline distT="0" distB="0" distL="0" distR="0">
            <wp:extent cx="461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3. Елді мекен типінің коды (1-қала, 2-ауыл) </w:t>
      </w:r>
    </w:p>
    <w:p>
      <w:pPr>
        <w:spacing w:after="0"/>
        <w:ind w:left="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4. Үй шаруашылығының коды </w:t>
      </w:r>
    </w:p>
    <w:p>
      <w:pPr>
        <w:spacing w:after="0"/>
        <w:ind w:left="0"/>
        <w:jc w:val="both"/>
      </w:pPr>
      <w:r>
        <w:drawing>
          <wp:inline distT="0" distB="0" distL="0" distR="0">
            <wp:extent cx="5092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92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5. Үй шаруашылығы мүшесінің реттік нөмірі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6. Интервьюер коды </w:t>
      </w:r>
    </w:p>
    <w:p>
      <w:pPr>
        <w:spacing w:after="0"/>
        <w:ind w:left="0"/>
        <w:jc w:val="both"/>
      </w:pPr>
      <w:r>
        <w:drawing>
          <wp:inline distT="0" distB="0" distL="0" distR="0">
            <wp:extent cx="461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10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Жұмыс күнгі сұхбат жүргізу күні күні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айы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9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Демалыс күнгі сұхбат жүргізу күні күні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93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айы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Ескерту:</w:t>
      </w:r>
      <w:r>
        <w:br/>
      </w:r>
      <w:r>
        <w:rPr>
          <w:rFonts w:ascii="Times New Roman"/>
          <w:b w:val="false"/>
          <w:i w:val="false"/>
          <w:color w:val="000000"/>
          <w:sz w:val="28"/>
        </w:rPr>
        <w:t>
      1 ӘАОЖ - Әкімшілік-аумақтық объектілер жіктеуіші ҚР ҰЖ 11-2009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Біздің әрқайсысымыз өз уақытымызды әртүрлі өткіземіз. Ал Сіз өз уақытыңызды қалай өткізесіз?</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Құрметті респондент, Сіз қай жерде болсаңыз да, бұл күнделікті өзіңізбен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Аптаның жұмыс күні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Күнделіктің 1-ші беті</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Дәл осы уақытта Сіз тағы немен айналыстыңыз?</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2 Осы жерде және бұдан әрі интервьюер</w:t>
      </w:r>
      <w:r>
        <w:br/>
      </w:r>
      <w:r>
        <w:rPr>
          <w:rFonts w:ascii="Times New Roman"/>
          <w:b w:val="false"/>
          <w:i w:val="false"/>
          <w:color w:val="000000"/>
          <w:sz w:val="28"/>
        </w:rPr>
        <w:t>
      толтырады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Аптаның жұмыс күні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2-ші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11.00-11.10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11.10-11.20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11.20-11.30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11.30-11.40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11.40-11.50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11.50-12.00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12.10-12.20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12.20-12.30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12.30-12.40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12.40-12.50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12.50-13.00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13.10-13.20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13.20-13.30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13.30-13.40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Аптаның жұмыс күні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3-ші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13.50-14.00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14.00-14.10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14.10-14.20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14.20-14.30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14.30-14.40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14.40-14.50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14.50-15.00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15.00-15.10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15.10-15.20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15.20-15.30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15.30-15.40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15.40-15.50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15.50-16.00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16.10-16.20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16.20-16.30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16.30-16.40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16.40-16.50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16.50-17.00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17.00-17.10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17.10-17.20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Аптаның жұмыс күні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4-ші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17.20-17.30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17.30-17.40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17.40-17.50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17.50-18.00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18.00-18.10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18.10-18.20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18.20-18.30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18.30-18.40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18.40-18.50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18.50-19.00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19.00-19.10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19.10-19.20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19.20-19.30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19.30-19.40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19.40-19.50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19.50-20.00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20.00-20.10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20.10-20.20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20.20-20.30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20.30-20.40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20.40-20.50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20.50-21.00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Аптаның жұмыс күні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Күнделіктің </w:t>
                  </w:r>
                  <w:r>
                    <w:rPr>
                      <w:rFonts w:ascii="Times New Roman"/>
                      <w:b/>
                      <w:i w:val="false"/>
                      <w:color w:val="000000"/>
                      <w:sz w:val="20"/>
                    </w:rPr>
                    <w:t>5</w:t>
                  </w:r>
                  <w:r>
                    <w:rPr>
                      <w:rFonts w:ascii="Times New Roman"/>
                      <w:b/>
                      <w:i w:val="false"/>
                      <w:color w:val="000000"/>
                      <w:sz w:val="20"/>
                    </w:rPr>
                    <w:t>-ші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21.10-21.20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21.20-21.30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21.40-21.50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22.00-22.10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22.10-22.20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22.30-22.40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22.40-22.50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23.10-23.20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23.20-23.30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23.30-23.40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23.40-23.50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00.20-00.30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6-ші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01.10-01.20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01.20-01.30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01.30-01.40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01.40-01.50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02.00-02.10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02.10-02.20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02.20-02.30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02.30-02.40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02.40-02.50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02.50-03.00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03.00-03.10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03.10-03.20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03.20-03.30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03.30-03.40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03.40-03.50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03.50-04.00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04.00-04.10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04.10-04.20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7-ші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04.20-04.30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04.30-04.40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04.40-04.50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04.50-05.00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05.00-05.10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05.20-05.30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05.30-05.40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05.40-05.50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05.50-06.00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06.10-06.20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06.20-06.30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06.30-06.40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06.40-06.50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06.50-07.00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8-ші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9-ші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11.00-11.10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11.10-11.20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11.30-11.40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11.50-12.00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12.20-12.30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12.40-12.50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12.50-13.00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14.00-14.10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14.10-14.20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10-ші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14.20-14.30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14.30-14.40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14.40-14.50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14.50-15.00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15.10-15.20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15.20-15.30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15.30-15.40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15.50-16.00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16.10-16.20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16.20-16.30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16.30-16.40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16.40-16.50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17.00-17.10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17.10-17.20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17.20-17.30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17.30-17.40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17.40-17.50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17.50-18.00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11-ші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18.10-18.20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18.20-18.30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18.30-18.40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18.40-18.50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18.50-19.00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19.10-19.20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19.20-19.30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19.30-19.40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19.40-19.50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19.50-20.00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20.20-20.30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20.30-20.40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20.40-20.50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21.10-21.20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21.20-21.30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жұмыс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Күнделіктің 12-ші беті</w:t>
                  </w:r>
                </w:p>
                <w:p>
                  <w:pPr>
                    <w:spacing w:after="20"/>
                    <w:ind w:left="20"/>
                    <w:jc w:val="both"/>
                  </w:pPr>
                </w:p>
                <w:p>
                  <w:pPr>
                    <w:spacing w:after="20"/>
                    <w:ind w:left="20"/>
                    <w:jc w:val="both"/>
                  </w:pPr>
                </w:p>
              </w:tc>
            </w:tr>
          </w:tbl>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21.40-21.50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22.00-22.10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22.10-22.20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22.30-22.40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22.40-22.50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23.10-23.20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23.20-23.30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23.30-23.40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23.40-23.50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00.20-00.30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01.10-01.20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демалыс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13-ші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01.20-01.30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01.30-01.40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01.40-01.50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02.00-02.10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02.10-02.20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02.20-02.30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02.30-02.40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02.40-02.50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02.50-03.00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03.00-03.10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03.10-03.20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03.20-03.30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03.30-03.40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03.40-03.50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03.50-04.00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04.00-04.10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04.10-04.20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04.20-04.30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04.30-04.40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04.40-04.50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04.50-05.00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Аптаның демалыс күні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Күнделіктің 14-ші беті</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Осы күні Сіз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Осы уақытта Сіз тағы немен айналыстыңыз?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Сіз қайда болдыңыз?</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Бұл уақытта Сіз жалғыз болдыңыз ба, әлде өзіңіз танитын біреумен болдыңыз ба?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қана айналыссаңыз да, оның барлық түрлерін көрсетіңіз</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айналысқан іс-әрекеттерді көрсетіңіз</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түрінің коды2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сияқты</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орны-ның коды2</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10 жасқа дейінгі балалармен</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05.00-05.10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05.20-05.30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05.30-05.40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05.40-05.50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05.50-06.00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06.10-06.20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06.20-06.30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06.30-06.40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06.40-06.50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06.50-07.00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Статистикалық нысанды толтыруға жұмсалған уақытты сағатпен көрсетіңіз (қажеттісін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№14 бұйрығына</w:t>
            </w:r>
            <w:r>
              <w:br/>
            </w:r>
            <w:r>
              <w:rPr>
                <w:rFonts w:ascii="Times New Roman"/>
                <w:b w:val="false"/>
                <w:i w:val="false"/>
                <w:color w:val="000000"/>
                <w:sz w:val="20"/>
              </w:rPr>
              <w:t>2-қосымша</w:t>
            </w:r>
          </w:p>
        </w:tc>
      </w:tr>
    </w:tbl>
    <w:bookmarkStart w:name="z28" w:id="0"/>
    <w:p>
      <w:pPr>
        <w:spacing w:after="0"/>
        <w:ind w:left="0"/>
        <w:jc w:val="left"/>
      </w:pPr>
      <w:r>
        <w:rPr>
          <w:rFonts w:ascii="Times New Roman"/>
          <w:b/>
          <w:i w:val="false"/>
          <w:color w:val="000000"/>
        </w:rPr>
        <w:t xml:space="preserve"> "Уақытты пайдалану күнделігі" жалпымемлекеттік статистикалық байқаудың  статистикалық нысанын (индексі D 001,  кезеңділігі біржолғы) толтыру бойынша нұсқаулық</w:t>
      </w:r>
    </w:p>
    <w:bookmarkEnd w:id="0"/>
    <w:p>
      <w:pPr>
        <w:spacing w:after="0"/>
        <w:ind w:left="0"/>
        <w:jc w:val="left"/>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м.а. 29.06.2023 </w:t>
      </w:r>
      <w:r>
        <w:rPr>
          <w:rFonts w:ascii="Times New Roman"/>
          <w:b w:val="false"/>
          <w:i w:val="false"/>
          <w:color w:val="ff0000"/>
          <w:sz w:val="28"/>
        </w:rPr>
        <w:t>№ 3</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 Осы нұсқаулық "Уақытты пайдалану күнделігі" (индексі D 001, кезеңділігі біржолғы) (бұдан әрі - Күнделік)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3. Күнделікті 10 және одан жоғары жастағы үй шаруашылығы мүшелері толтырады. Күнделікті толтыру интервьюердің ұсынымдарына және төменде келтірілген әдіснамалық түсініктемелерге сәйкес жүргізіледі.</w:t>
      </w:r>
      <w:r>
        <w:br/>
      </w:r>
      <w:r>
        <w:rPr>
          <w:rFonts w:ascii="Times New Roman"/>
          <w:b w:val="false"/>
          <w:i w:val="false"/>
          <w:color w:val="000000"/>
          <w:sz w:val="28"/>
        </w:rPr>
        <w:t>
      Бақылау кезеңі 2024 жылғы қаңтар-желтоқсан болып табылады. Күнделік 2 күн бойы жүргізіледі: жұмыс күні (дүйсенбі – жұма) және демалыс күні (сенбі және жексенбі). Күнделікті жүргізудің нақты күндерін Интервьюерлердің тұрмыс деңгейі бойынша үй шаруашылықтарын іріктемелі зерттеу бойынша жалпымемлекеттік статистикалық байқауларды жүргізу графигіне сәйкес интервьюер анықтайды және титулдық бетте көрсетіледі. Күнделіктің әрбір бетінде аптаның күні көрсетілуі қажет (дүйсенбі, сейсенбі және тағы сол секілді).</w:t>
      </w:r>
      <w:r>
        <w:br/>
      </w:r>
      <w:r>
        <w:rPr>
          <w:rFonts w:ascii="Times New Roman"/>
          <w:b w:val="false"/>
          <w:i w:val="false"/>
          <w:color w:val="000000"/>
          <w:sz w:val="28"/>
        </w:rPr>
        <w:t>
      Күнделік үй шаруашылықтары мүшелері іс-әрекеттерінің 24 сағат ішінде әртүрлі қызмет түрлерімен айналысқандары туралы жазба жүргізу, басталуы мен аяқталуын белгілеу үшін қызмет атқарады.</w:t>
      </w:r>
      <w:r>
        <w:br/>
      </w:r>
      <w:r>
        <w:rPr>
          <w:rFonts w:ascii="Times New Roman"/>
          <w:b w:val="false"/>
          <w:i w:val="false"/>
          <w:color w:val="000000"/>
          <w:sz w:val="28"/>
        </w:rPr>
        <w:t xml:space="preserve">
      </w:t>
      </w:r>
      <w:r>
        <w:rPr>
          <w:rFonts w:ascii="Times New Roman"/>
          <w:b w:val="false"/>
          <w:i w:val="false"/>
          <w:color w:val="000000"/>
          <w:sz w:val="28"/>
        </w:rPr>
        <w:t>4. Күнделіктің титулдық бетін интервьюер толтырады.</w:t>
      </w:r>
      <w:r>
        <w:br/>
      </w:r>
      <w:r>
        <w:rPr>
          <w:rFonts w:ascii="Times New Roman"/>
          <w:b w:val="false"/>
          <w:i w:val="false"/>
          <w:color w:val="000000"/>
          <w:sz w:val="28"/>
        </w:rPr>
        <w:t>
      Аумақтың (елді мекеннің) атауы" 1-тармағында облыстың (қаланың), ауданның (қаланың) және ауылдық елді мекеннің атауы көрсетіледі. 2-ден 6-ға дейінгі тармақтар интервьюерлерге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ұсынған зерттелетін үй шаруашылықтарын тізімінде көрсетілген деректемелерге сәйкес толтырылады.</w:t>
      </w:r>
      <w:r>
        <w:br/>
      </w:r>
      <w:r>
        <w:rPr>
          <w:rFonts w:ascii="Times New Roman"/>
          <w:b w:val="false"/>
          <w:i w:val="false"/>
          <w:color w:val="000000"/>
          <w:sz w:val="28"/>
        </w:rPr>
        <w:t>
      Үй шаруашылығы мүшесінің нөмірі үй шаруашылығы мүшесінің нөмірлеуін сақтай отырып, "Үй шаруашылығы құрамының бақылау карточкасы" (индексі D 008, кезеңділігі жылдық (тоқсан сайынғы нақтылаумен)) жалпымемлекеттік статистикалық байқаудың статистикалық нысанынан қойылады. Үй шаруашылығына уақытша тұруға келген адамдар сауал салуға қосылмайды.</w:t>
      </w:r>
      <w:r>
        <w:br/>
      </w:r>
      <w:r>
        <w:rPr>
          <w:rFonts w:ascii="Times New Roman"/>
          <w:b w:val="false"/>
          <w:i w:val="false"/>
          <w:color w:val="000000"/>
          <w:sz w:val="28"/>
        </w:rPr>
        <w:t>
      Күнделікте тәуліктік уақыттың 24 сағаты 10 минуттан 144 интервалға бөлінген, мұнда іс-әрекеттің басталуы мен аяқталуының нақты уақыты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xml:space="preserve">
      </w:t>
      </w:r>
      <w:r>
        <w:rPr>
          <w:rFonts w:ascii="Times New Roman"/>
          <w:b w:val="false"/>
          <w:i w:val="false"/>
          <w:color w:val="000000"/>
          <w:sz w:val="28"/>
        </w:rPr>
        <w:t>5. Күнделік келесі сұрақтардан тұрады:</w:t>
      </w:r>
      <w:r>
        <w:br/>
      </w:r>
      <w:r>
        <w:rPr>
          <w:rFonts w:ascii="Times New Roman"/>
          <w:b w:val="false"/>
          <w:i w:val="false"/>
          <w:color w:val="000000"/>
          <w:sz w:val="28"/>
        </w:rPr>
        <w:t>
      1) осы күні Сіз немен айналыстыңыз? Бұл бағанда респонденттің негізгі кәсібінің түрі көрсетіледі. Егер респондент бір уақытта қызметтің бірнеше түрімен айналысса, мысалы, киімді үтіктеп және сол уақытта радио тыңдаса, онда осы бағанда респонденттің пікірі бойынша маңызды болып табылатын іс-әрекеттің түрін көрсету қажет;</w:t>
      </w:r>
      <w:r>
        <w:br/>
      </w:r>
      <w:r>
        <w:rPr>
          <w:rFonts w:ascii="Times New Roman"/>
          <w:b w:val="false"/>
          <w:i w:val="false"/>
          <w:color w:val="000000"/>
          <w:sz w:val="28"/>
        </w:rPr>
        <w:t>
      2) осы уақытта Сіз тағы да немен айналыстыңыз? Мұнда респонденттің бір уақытта немесе қосымша жүзеге асыратын қызметі көрсетіледі. Мысалы, адам телефонмен сөйлесе отырып және бір уақытта темекі тартады. Егер респондент үшін телефонмен сөйлесу маңыздырақ болып табылса, онда темекі шегу қосымша іс-әрекет болып табылады.</w:t>
      </w:r>
      <w:r>
        <w:br/>
      </w:r>
      <w:r>
        <w:rPr>
          <w:rFonts w:ascii="Times New Roman"/>
          <w:b w:val="false"/>
          <w:i w:val="false"/>
          <w:color w:val="000000"/>
          <w:sz w:val="28"/>
        </w:rPr>
        <w:t>
      3) Сіз қайда болдыңыз? Бұл бағанда іс-әрекетті жүзеге асыру кезіндегі орналасқан орны (үйде, достарыңызда, көршілеріңізде, автобуспен жүру, поездбен қозғалу және тағы сол сияқты) көрсетіледі;</w:t>
      </w:r>
      <w:r>
        <w:br/>
      </w:r>
      <w:r>
        <w:rPr>
          <w:rFonts w:ascii="Times New Roman"/>
          <w:b w:val="false"/>
          <w:i w:val="false"/>
          <w:color w:val="000000"/>
          <w:sz w:val="28"/>
        </w:rPr>
        <w:t>
      4) Сіз жалғыз әлде таныс біреумен болдыңыз ба? Егер респондент белгіленген уақытта жалғыз немесе 10 жасқа дейінгі балалармен немесе достардың, әріптестердің, туыстардың біреуімен болса, онда ол тиісті бағанда көрсетіледі.</w:t>
      </w:r>
      <w:r>
        <w:br/>
      </w:r>
      <w:r>
        <w:rPr>
          <w:rFonts w:ascii="Times New Roman"/>
          <w:b w:val="false"/>
          <w:i w:val="false"/>
          <w:color w:val="000000"/>
          <w:sz w:val="28"/>
        </w:rPr>
        <w:t>
      Кәсіптердің түрлерін және іс-әрекеттердің орындарын кодтауды интервьюер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 мемлекеттік статистикалық</w:t>
            </w:r>
          </w:p>
          <w:p>
            <w:pPr>
              <w:spacing w:after="20"/>
              <w:ind w:left="20"/>
              <w:jc w:val="both"/>
            </w:pPr>
            <w:r>
              <w:rPr>
                <w:rFonts w:ascii="Times New Roman"/>
                <w:b w:val="false"/>
                <w:i w:val="false"/>
                <w:color w:val="000000"/>
                <w:sz w:val="20"/>
              </w:rPr>
              <w:t>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3 к приказу</w:t>
            </w:r>
          </w:p>
          <w:p>
            <w:pPr>
              <w:spacing w:after="20"/>
              <w:ind w:left="20"/>
              <w:jc w:val="both"/>
            </w:pPr>
          </w:p>
          <w:p>
            <w:pPr>
              <w:spacing w:after="20"/>
              <w:ind w:left="20"/>
              <w:jc w:val="both"/>
            </w:pPr>
            <w:r>
              <w:rPr>
                <w:rFonts w:ascii="Times New Roman"/>
                <w:b w:val="false"/>
                <w:i w:val="false"/>
                <w:color w:val="000000"/>
                <w:sz w:val="20"/>
              </w:rPr>
              <w:t xml:space="preserve">
Председателя Комитета по </w:t>
            </w:r>
          </w:p>
          <w:p>
            <w:pPr>
              <w:spacing w:after="20"/>
              <w:ind w:left="20"/>
              <w:jc w:val="both"/>
            </w:pPr>
            <w:r>
              <w:rPr>
                <w:rFonts w:ascii="Times New Roman"/>
                <w:b w:val="false"/>
                <w:i w:val="false"/>
                <w:color w:val="000000"/>
                <w:sz w:val="20"/>
              </w:rPr>
              <w:t xml:space="preserve">
статистике Министерства национальной </w:t>
            </w:r>
          </w:p>
          <w:p>
            <w:pPr>
              <w:spacing w:after="20"/>
              <w:ind w:left="20"/>
              <w:jc w:val="both"/>
            </w:pPr>
            <w:r>
              <w:rPr>
                <w:rFonts w:ascii="Times New Roman"/>
                <w:b w:val="false"/>
                <w:i w:val="false"/>
                <w:color w:val="000000"/>
                <w:sz w:val="20"/>
              </w:rPr>
              <w:t xml:space="preserve">
экономики Республики Казахстан </w:t>
            </w:r>
          </w:p>
          <w:p>
            <w:pPr>
              <w:spacing w:after="20"/>
              <w:ind w:left="20"/>
              <w:jc w:val="both"/>
            </w:pPr>
            <w:r>
              <w:rPr>
                <w:rFonts w:ascii="Times New Roman"/>
                <w:b w:val="false"/>
                <w:i w:val="false"/>
                <w:color w:val="000000"/>
                <w:sz w:val="20"/>
              </w:rPr>
              <w:t>
от 19 декабря 2019 года № 14</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тұрмыс сапасы</w:t>
            </w:r>
          </w:p>
          <w:p>
            <w:pPr>
              <w:spacing w:after="20"/>
              <w:ind w:left="20"/>
              <w:jc w:val="both"/>
            </w:pPr>
          </w:p>
          <w:p>
            <w:pPr>
              <w:spacing w:after="20"/>
              <w:ind w:left="20"/>
              <w:jc w:val="both"/>
            </w:pPr>
            <w:r>
              <w:rPr>
                <w:rFonts w:ascii="Times New Roman"/>
                <w:b w:val="false"/>
                <w:i w:val="false"/>
                <w:color w:val="000000"/>
                <w:sz w:val="20"/>
              </w:rPr>
              <w:t>
Качество жизни населения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Индексі </w:t>
            </w:r>
          </w:p>
          <w:p>
            <w:pPr>
              <w:spacing w:after="20"/>
              <w:ind w:left="20"/>
              <w:jc w:val="both"/>
            </w:pPr>
          </w:p>
          <w:p>
            <w:pPr>
              <w:spacing w:after="20"/>
              <w:ind w:left="20"/>
              <w:jc w:val="both"/>
            </w:pPr>
            <w:r>
              <w:rPr>
                <w:rFonts w:ascii="Times New Roman"/>
                <w:b w:val="false"/>
                <w:i w:val="false"/>
                <w:color w:val="000000"/>
                <w:sz w:val="20"/>
              </w:rPr>
              <w:t>
Индекс</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D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p>
          <w:p>
            <w:pPr>
              <w:spacing w:after="20"/>
              <w:ind w:left="20"/>
              <w:jc w:val="both"/>
            </w:pPr>
          </w:p>
          <w:p>
            <w:pPr>
              <w:spacing w:after="20"/>
              <w:ind w:left="20"/>
              <w:jc w:val="both"/>
            </w:pPr>
            <w:r>
              <w:rPr>
                <w:rFonts w:ascii="Times New Roman"/>
                <w:b w:val="false"/>
                <w:i w:val="false"/>
                <w:color w:val="000000"/>
                <w:sz w:val="20"/>
              </w:rPr>
              <w:t>
один раз в год</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жыл</w:t>
            </w:r>
          </w:p>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отчетный период год</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Сауал салуға 15 және одан жоғары жастағы үй шаруашылығының бір мүшесі қатысады </w:t>
            </w:r>
          </w:p>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p>
            <w:pPr>
              <w:spacing w:after="20"/>
              <w:ind w:left="20"/>
              <w:jc w:val="both"/>
            </w:pPr>
            <w:r>
              <w:rPr>
                <w:rFonts w:ascii="Times New Roman"/>
                <w:b w:val="false"/>
                <w:i w:val="false"/>
                <w:color w:val="000000"/>
                <w:sz w:val="20"/>
              </w:rPr>
              <w:t>
Ұсыну мерзімі – 11 наурыз</w:t>
            </w:r>
          </w:p>
          <w:p>
            <w:pPr>
              <w:spacing w:after="20"/>
              <w:ind w:left="20"/>
              <w:jc w:val="both"/>
            </w:pPr>
            <w:r>
              <w:rPr>
                <w:rFonts w:ascii="Times New Roman"/>
                <w:b w:val="false"/>
                <w:i w:val="false"/>
                <w:color w:val="000000"/>
                <w:sz w:val="20"/>
              </w:rPr>
              <w:t>
Срок представления –11 марта</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Аумақтың (елді мекеннің) атауы</w:t>
            </w:r>
          </w:p>
          <w:p>
            <w:pPr>
              <w:spacing w:after="20"/>
              <w:ind w:left="20"/>
              <w:jc w:val="both"/>
            </w:pPr>
          </w:p>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пункта)___________________________________________________</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410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0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Елді мекен типінің коды (1 - қала, 2 - ауыл) </w:t>
            </w: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типа населенного пункта (1 - город, 2 - село)</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Үй шаруашылығының коды </w:t>
            </w:r>
          </w:p>
          <w:p>
            <w:pPr>
              <w:spacing w:after="20"/>
              <w:ind w:left="20"/>
              <w:jc w:val="both"/>
            </w:pPr>
            <w:r>
              <w:drawing>
                <wp:inline distT="0" distB="0" distL="0" distR="0">
                  <wp:extent cx="453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3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Код домашнего хозяйства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Интервьюер коды </w:t>
            </w:r>
          </w:p>
          <w:p>
            <w:pPr>
              <w:spacing w:after="20"/>
              <w:ind w:left="20"/>
              <w:jc w:val="both"/>
            </w:pPr>
            <w:r>
              <w:drawing>
                <wp:inline distT="0" distB="0" distL="0" distR="0">
                  <wp:extent cx="410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0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интервьюера</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Нысан толтырылған күн күні айы жылы </w:t>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16100" cy="558800"/>
                          </a:xfrm>
                          <a:prstGeom prst="rect">
                            <a:avLst/>
                          </a:prstGeom>
                        </pic:spPr>
                      </pic:pic>
                    </a:graphicData>
                  </a:graphic>
                </wp:inline>
              </w:drawing>
            </w:r>
          </w:p>
          <w:p>
            <w:pPr>
              <w:spacing w:after="0"/>
              <w:ind w:left="0"/>
              <w:jc w:val="both"/>
            </w:pPr>
            <w:r>
              <w:rPr>
                <w:rFonts w:ascii="Times New Roman"/>
                <w:b w:val="false"/>
                <w:i w:val="false"/>
                <w:color w:val="000000"/>
                <w:sz w:val="20"/>
              </w:rPr>
              <w:t>Дата заполнения формы число месяц год</w:t>
            </w:r>
          </w:p>
          <w:p>
            <w:pPr>
              <w:spacing w:after="20"/>
              <w:ind w:left="20"/>
              <w:jc w:val="both"/>
            </w:pP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ҚР ҰЖ 11-2009 Әкімшілік-аумақтық объектілер жіктеуіші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Классификатор административно-территориальных объектов НК РК 11-2009</w:t>
            </w:r>
          </w:p>
          <w:p>
            <w:pPr>
              <w:spacing w:after="20"/>
              <w:ind w:left="20"/>
              <w:jc w:val="both"/>
            </w:pPr>
          </w:p>
        </w:tc>
      </w:tr>
    </w:tbl>
    <w:p>
      <w:pPr>
        <w:spacing w:after="0"/>
        <w:ind w:left="0"/>
        <w:jc w:val="left"/>
      </w:pPr>
      <w:r>
        <w:rPr>
          <w:rFonts w:ascii="Times New Roman"/>
          <w:b w:val="false"/>
          <w:i w:val="false"/>
          <w:color w:val="000000"/>
          <w:sz w:val="28"/>
        </w:rPr>
        <w:t>      Сіз ұсынған кез келген ақпарат Сіздің есіміңізді атамай қолданылады, жиынтық түрде ғана-құпия</w:t>
      </w:r>
      <w:r>
        <w:br/>
      </w:r>
      <w:r>
        <w:rPr>
          <w:rFonts w:ascii="Times New Roman"/>
          <w:b w:val="false"/>
          <w:i w:val="false"/>
          <w:color w:val="000000"/>
          <w:sz w:val="28"/>
        </w:rPr>
        <w:t>
      Любая представленная Вами информация будет использоваться без упоминания Вашего имени, только в обобщенном виде – конфиденциально.</w:t>
      </w:r>
      <w:r>
        <w:br/>
      </w:r>
      <w:r>
        <w:rPr>
          <w:rFonts w:ascii="Times New Roman"/>
          <w:b w:val="false"/>
          <w:i w:val="false"/>
          <w:color w:val="000000"/>
          <w:sz w:val="28"/>
        </w:rPr>
        <w:t>
      1-бөлік</w:t>
      </w:r>
      <w:r>
        <w:br/>
      </w:r>
      <w:r>
        <w:rPr>
          <w:rFonts w:ascii="Times New Roman"/>
          <w:b w:val="false"/>
          <w:i w:val="false"/>
          <w:color w:val="000000"/>
          <w:sz w:val="28"/>
        </w:rPr>
        <w:t>
      1 часть</w:t>
      </w:r>
      <w:r>
        <w:br/>
      </w: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талдамай жәнетерең үңілместен Сіз өзіңіздің жеке әсерлеріңізді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r>
        <w:br/>
      </w: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Сұрақтар</w:t>
            </w:r>
          </w:p>
          <w:p>
            <w:pPr>
              <w:spacing w:after="20"/>
              <w:ind w:left="20"/>
              <w:jc w:val="both"/>
            </w:pPr>
          </w:p>
          <w:p>
            <w:pPr>
              <w:spacing w:after="20"/>
              <w:ind w:left="20"/>
              <w:jc w:val="both"/>
            </w:pPr>
            <w:r>
              <w:rPr>
                <w:rFonts w:ascii="Times New Roman"/>
                <w:b w:val="false"/>
                <w:i w:val="false"/>
                <w:color w:val="000000"/>
                <w:sz w:val="20"/>
              </w:rPr>
              <w:t>
Вопросы</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Қанағаттанушылық шәкілі</w:t>
            </w:r>
          </w:p>
          <w:p>
            <w:pPr>
              <w:spacing w:after="20"/>
              <w:ind w:left="20"/>
              <w:jc w:val="both"/>
            </w:pPr>
          </w:p>
          <w:p>
            <w:pPr>
              <w:spacing w:after="20"/>
              <w:ind w:left="20"/>
              <w:jc w:val="both"/>
            </w:pPr>
            <w:r>
              <w:rPr>
                <w:rFonts w:ascii="Times New Roman"/>
                <w:b w:val="false"/>
                <w:i w:val="false"/>
                <w:color w:val="000000"/>
                <w:sz w:val="20"/>
              </w:rPr>
              <w:t>
Шкала удовлетворенности</w:t>
            </w: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Қолданылмайды/Жауап беруге қиналамын</w:t>
            </w:r>
          </w:p>
          <w:p>
            <w:pPr>
              <w:spacing w:after="20"/>
              <w:ind w:left="20"/>
              <w:jc w:val="both"/>
            </w:pPr>
          </w:p>
          <w:p>
            <w:pPr>
              <w:spacing w:after="20"/>
              <w:ind w:left="20"/>
              <w:jc w:val="both"/>
            </w:pPr>
            <w:r>
              <w:rPr>
                <w:rFonts w:ascii="Times New Roman"/>
                <w:b w:val="false"/>
                <w:i w:val="false"/>
                <w:color w:val="000000"/>
                <w:sz w:val="20"/>
              </w:rPr>
              <w:t>
Не применимо/ Затрудняюсь ответить</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қанағаттанбаған</w:t>
            </w:r>
          </w:p>
          <w:p>
            <w:pPr>
              <w:spacing w:after="20"/>
              <w:ind w:left="20"/>
              <w:jc w:val="both"/>
            </w:pPr>
          </w:p>
          <w:p>
            <w:pPr>
              <w:spacing w:after="20"/>
              <w:ind w:left="20"/>
              <w:jc w:val="both"/>
            </w:pPr>
            <w:r>
              <w:rPr>
                <w:rFonts w:ascii="Times New Roman"/>
                <w:b w:val="false"/>
                <w:i w:val="false"/>
                <w:color w:val="000000"/>
                <w:sz w:val="20"/>
              </w:rPr>
              <w:t>
не удовлетворен</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ішінара қанағаттанған</w:t>
            </w:r>
          </w:p>
          <w:p>
            <w:pPr>
              <w:spacing w:after="20"/>
              <w:ind w:left="20"/>
              <w:jc w:val="both"/>
            </w:pPr>
          </w:p>
          <w:p>
            <w:pPr>
              <w:spacing w:after="20"/>
              <w:ind w:left="20"/>
              <w:jc w:val="both"/>
            </w:pPr>
            <w:r>
              <w:rPr>
                <w:rFonts w:ascii="Times New Roman"/>
                <w:b w:val="false"/>
                <w:i w:val="false"/>
                <w:color w:val="000000"/>
                <w:sz w:val="20"/>
              </w:rPr>
              <w:t>
частично удовлетворен</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қанағаттанған</w:t>
            </w:r>
          </w:p>
          <w:p>
            <w:pPr>
              <w:spacing w:after="20"/>
              <w:ind w:left="20"/>
              <w:jc w:val="both"/>
            </w:pPr>
          </w:p>
          <w:p>
            <w:pPr>
              <w:spacing w:after="20"/>
              <w:ind w:left="20"/>
              <w:jc w:val="both"/>
            </w:pPr>
            <w:r>
              <w:rPr>
                <w:rFonts w:ascii="Times New Roman"/>
                <w:b w:val="false"/>
                <w:i w:val="false"/>
                <w:color w:val="000000"/>
                <w:sz w:val="20"/>
              </w:rPr>
              <w:t>
удовлетворен</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Жалпы Сіз өз өміріңізге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своей жизнью в целом?</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Сіз тұрмыс жағдайыңызға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условиями жизни?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Сіз өз денсаулығыңыздың жағдайына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состоянием своего здоровья?</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Сіз өзіңіздің қаржылық жағдайыңызға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своим финансовым положением?</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Сіз өзіңіздің кәсіби қызметіңізге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своей профессиональной деятельностью?</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Сіз төмендегілермен қарым-қатынасқа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общением с:</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туыстармен родственниками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достармен </w:t>
            </w:r>
          </w:p>
          <w:p>
            <w:pPr>
              <w:spacing w:after="20"/>
              <w:ind w:left="20"/>
              <w:jc w:val="both"/>
            </w:pPr>
          </w:p>
          <w:p>
            <w:pPr>
              <w:spacing w:after="20"/>
              <w:ind w:left="20"/>
              <w:jc w:val="both"/>
            </w:pPr>
            <w:r>
              <w:rPr>
                <w:rFonts w:ascii="Times New Roman"/>
                <w:b w:val="false"/>
                <w:i w:val="false"/>
                <w:color w:val="000000"/>
                <w:sz w:val="20"/>
              </w:rPr>
              <w:t>
друзьями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әріптестермен</w:t>
            </w:r>
          </w:p>
          <w:p>
            <w:pPr>
              <w:spacing w:after="20"/>
              <w:ind w:left="20"/>
              <w:jc w:val="both"/>
            </w:pPr>
          </w:p>
          <w:p>
            <w:pPr>
              <w:spacing w:after="20"/>
              <w:ind w:left="20"/>
              <w:jc w:val="both"/>
            </w:pPr>
            <w:r>
              <w:rPr>
                <w:rFonts w:ascii="Times New Roman"/>
                <w:b w:val="false"/>
                <w:i w:val="false"/>
                <w:color w:val="000000"/>
                <w:sz w:val="20"/>
              </w:rPr>
              <w:t>
коллегами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Жалпы Сізді отбасыңыздың (үй шаруашылығыңыздың) экономикалық жағдайы қаншалықты қанағаттандырады?</w:t>
            </w:r>
          </w:p>
          <w:p>
            <w:pPr>
              <w:spacing w:after="20"/>
              <w:ind w:left="20"/>
              <w:jc w:val="both"/>
            </w:pPr>
          </w:p>
          <w:p>
            <w:pPr>
              <w:spacing w:after="20"/>
              <w:ind w:left="20"/>
              <w:jc w:val="both"/>
            </w:pPr>
            <w:r>
              <w:rPr>
                <w:rFonts w:ascii="Times New Roman"/>
                <w:b w:val="false"/>
                <w:i w:val="false"/>
                <w:color w:val="000000"/>
                <w:sz w:val="20"/>
              </w:rPr>
              <w:t>
Насколько Вас удовлетворяет экономическое положение семьи (домашнего хозяйства) в целом?</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Сіз өзіңіз тұрып жатқан үйдің сапасына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качеством жилья, в котором проживаете?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Өзіңіз тұрып жатқан жердегі жағдайға қанағаттанушылығыңызды бағалауды өтінемін:</w:t>
            </w:r>
          </w:p>
          <w:p>
            <w:pPr>
              <w:spacing w:after="20"/>
              <w:ind w:left="20"/>
              <w:jc w:val="both"/>
            </w:pPr>
          </w:p>
          <w:p>
            <w:pPr>
              <w:spacing w:after="20"/>
              <w:ind w:left="20"/>
              <w:jc w:val="both"/>
            </w:pPr>
            <w:r>
              <w:rPr>
                <w:rFonts w:ascii="Times New Roman"/>
                <w:b w:val="false"/>
                <w:i w:val="false"/>
                <w:color w:val="000000"/>
                <w:sz w:val="20"/>
              </w:rPr>
              <w:t>
Оцените, пожалуйста, удовлетворенность ситуацией в месте своего проживания:</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үйге іргелес аумақтың тазалығы (тұрмыстық калдықтың (коқыстардың) болмауы)</w:t>
            </w:r>
          </w:p>
          <w:p>
            <w:pPr>
              <w:spacing w:after="20"/>
              <w:ind w:left="20"/>
              <w:jc w:val="both"/>
            </w:pPr>
          </w:p>
          <w:p>
            <w:pPr>
              <w:spacing w:after="20"/>
              <w:ind w:left="20"/>
              <w:jc w:val="both"/>
            </w:pPr>
            <w:r>
              <w:rPr>
                <w:rFonts w:ascii="Times New Roman"/>
                <w:b w:val="false"/>
                <w:i w:val="false"/>
                <w:color w:val="000000"/>
                <w:sz w:val="20"/>
              </w:rPr>
              <w:t>
чистота прилегающей к жилью территории (отсутствие бытового мусора (отходов))</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ауаның тазалығы (онда қоқыстардың, түтіннің, шаңның және ластың болмауы) </w:t>
            </w:r>
          </w:p>
          <w:p>
            <w:pPr>
              <w:spacing w:after="20"/>
              <w:ind w:left="20"/>
              <w:jc w:val="both"/>
            </w:pPr>
          </w:p>
          <w:p>
            <w:pPr>
              <w:spacing w:after="20"/>
              <w:ind w:left="20"/>
              <w:jc w:val="both"/>
            </w:pPr>
            <w:r>
              <w:rPr>
                <w:rFonts w:ascii="Times New Roman"/>
                <w:b w:val="false"/>
                <w:i w:val="false"/>
                <w:color w:val="000000"/>
                <w:sz w:val="20"/>
              </w:rPr>
              <w:t>
чистота воздуха (отсутствие в нем выбросов, дыма, пыли и грязи)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ауыз судың сапасы</w:t>
            </w:r>
          </w:p>
          <w:p>
            <w:pPr>
              <w:spacing w:after="20"/>
              <w:ind w:left="20"/>
              <w:jc w:val="both"/>
            </w:pPr>
          </w:p>
          <w:p>
            <w:pPr>
              <w:spacing w:after="20"/>
              <w:ind w:left="20"/>
              <w:jc w:val="both"/>
            </w:pPr>
            <w:r>
              <w:rPr>
                <w:rFonts w:ascii="Times New Roman"/>
                <w:b w:val="false"/>
                <w:i w:val="false"/>
                <w:color w:val="000000"/>
                <w:sz w:val="20"/>
              </w:rPr>
              <w:t>
качество питьевой воды</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Сіз үйіңіздегі сыртқы шудың деңгейіне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уровнем внешнего шума в жилье?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Сіз өзіңіздің өз бетіңізше баспана алу мүмкіндігіңізді қаншалықты бағалайсыз (өзіңіздің тұрғын үй жағдайыңызды жақсарту)?</w:t>
            </w:r>
          </w:p>
          <w:p>
            <w:pPr>
              <w:spacing w:after="20"/>
              <w:ind w:left="20"/>
              <w:jc w:val="both"/>
            </w:pPr>
          </w:p>
          <w:p>
            <w:pPr>
              <w:spacing w:after="20"/>
              <w:ind w:left="20"/>
              <w:jc w:val="both"/>
            </w:pP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Тұрғын үй сатып алуда (тұрғын үй жағдайын жақсарту) мемлекеттік қолдауды қалай бағалайсыз?</w:t>
            </w:r>
          </w:p>
          <w:p>
            <w:pPr>
              <w:spacing w:after="20"/>
              <w:ind w:left="20"/>
              <w:jc w:val="both"/>
            </w:pPr>
          </w:p>
          <w:p>
            <w:pPr>
              <w:spacing w:after="20"/>
              <w:ind w:left="20"/>
              <w:jc w:val="both"/>
            </w:pPr>
            <w:r>
              <w:rPr>
                <w:rFonts w:ascii="Times New Roman"/>
                <w:b w:val="false"/>
                <w:i w:val="false"/>
                <w:color w:val="000000"/>
                <w:sz w:val="20"/>
              </w:rPr>
              <w:t>
Как Вы оцениваете поддержку государства в приобретении жилья (улучшении жилищных условий)?</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Сіз бос уақыттың болуына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наличием свободного времени?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Сіз денсаулық сақтау қызметтерінің сапасына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качеством услуг в сфере здравоохранения?</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мемлекеттік</w:t>
            </w:r>
          </w:p>
          <w:p>
            <w:pPr>
              <w:spacing w:after="20"/>
              <w:ind w:left="20"/>
              <w:jc w:val="both"/>
            </w:pPr>
          </w:p>
          <w:p>
            <w:pPr>
              <w:spacing w:after="20"/>
              <w:ind w:left="20"/>
              <w:jc w:val="both"/>
            </w:pPr>
            <w:r>
              <w:rPr>
                <w:rFonts w:ascii="Times New Roman"/>
                <w:b w:val="false"/>
                <w:i w:val="false"/>
                <w:color w:val="000000"/>
                <w:sz w:val="20"/>
              </w:rPr>
              <w:t>
государственные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жеке</w:t>
            </w:r>
          </w:p>
          <w:p>
            <w:pPr>
              <w:spacing w:after="20"/>
              <w:ind w:left="20"/>
              <w:jc w:val="both"/>
            </w:pPr>
          </w:p>
          <w:p>
            <w:pPr>
              <w:spacing w:after="20"/>
              <w:ind w:left="20"/>
              <w:jc w:val="both"/>
            </w:pPr>
            <w:r>
              <w:rPr>
                <w:rFonts w:ascii="Times New Roman"/>
                <w:b w:val="false"/>
                <w:i w:val="false"/>
                <w:color w:val="000000"/>
                <w:sz w:val="20"/>
              </w:rPr>
              <w:t>
частные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Сізді денсаулық сақтау қызметтерінің қол жетімділігі қаншалықты қанағаттандырады?</w:t>
            </w:r>
          </w:p>
          <w:p>
            <w:pPr>
              <w:spacing w:after="20"/>
              <w:ind w:left="20"/>
              <w:jc w:val="both"/>
            </w:pPr>
          </w:p>
          <w:p>
            <w:pPr>
              <w:spacing w:after="20"/>
              <w:ind w:left="20"/>
              <w:jc w:val="both"/>
            </w:pPr>
            <w:r>
              <w:rPr>
                <w:rFonts w:ascii="Times New Roman"/>
                <w:b w:val="false"/>
                <w:i w:val="false"/>
                <w:color w:val="000000"/>
                <w:sz w:val="20"/>
              </w:rPr>
              <w:t>
Насколько Вы удовлетворены доступностью услуг в сфере здравоохранения?</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мемлекеттік</w:t>
            </w:r>
          </w:p>
          <w:p>
            <w:pPr>
              <w:spacing w:after="20"/>
              <w:ind w:left="20"/>
              <w:jc w:val="both"/>
            </w:pPr>
          </w:p>
          <w:p>
            <w:pPr>
              <w:spacing w:after="20"/>
              <w:ind w:left="20"/>
              <w:jc w:val="both"/>
            </w:pPr>
            <w:r>
              <w:rPr>
                <w:rFonts w:ascii="Times New Roman"/>
                <w:b w:val="false"/>
                <w:i w:val="false"/>
                <w:color w:val="000000"/>
                <w:sz w:val="20"/>
              </w:rPr>
              <w:t>
государственные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жеке</w:t>
            </w:r>
          </w:p>
          <w:p>
            <w:pPr>
              <w:spacing w:after="20"/>
              <w:ind w:left="20"/>
              <w:jc w:val="both"/>
            </w:pPr>
          </w:p>
          <w:p>
            <w:pPr>
              <w:spacing w:after="20"/>
              <w:ind w:left="20"/>
              <w:jc w:val="both"/>
            </w:pPr>
            <w:r>
              <w:rPr>
                <w:rFonts w:ascii="Times New Roman"/>
                <w:b w:val="false"/>
                <w:i w:val="false"/>
                <w:color w:val="000000"/>
                <w:sz w:val="20"/>
              </w:rPr>
              <w:t>
частные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Сіз білім беру қызметтерінің сапасына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качеством образовательных услуг?</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мектепке дейінгі</w:t>
            </w:r>
          </w:p>
          <w:p>
            <w:pPr>
              <w:spacing w:after="20"/>
              <w:ind w:left="20"/>
              <w:jc w:val="both"/>
            </w:pPr>
          </w:p>
          <w:p>
            <w:pPr>
              <w:spacing w:after="20"/>
              <w:ind w:left="20"/>
              <w:jc w:val="both"/>
            </w:pPr>
            <w:r>
              <w:rPr>
                <w:rFonts w:ascii="Times New Roman"/>
                <w:b w:val="false"/>
                <w:i w:val="false"/>
                <w:color w:val="000000"/>
                <w:sz w:val="20"/>
              </w:rPr>
              <w:t>
дошкольного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16.2. жалпы орта (мектептік) </w:t>
            </w:r>
          </w:p>
          <w:p>
            <w:pPr>
              <w:spacing w:after="20"/>
              <w:ind w:left="20"/>
              <w:jc w:val="both"/>
            </w:pPr>
          </w:p>
          <w:p>
            <w:pPr>
              <w:spacing w:after="20"/>
              <w:ind w:left="20"/>
              <w:jc w:val="both"/>
            </w:pPr>
            <w:r>
              <w:rPr>
                <w:rFonts w:ascii="Times New Roman"/>
                <w:b w:val="false"/>
                <w:i w:val="false"/>
                <w:color w:val="000000"/>
                <w:sz w:val="20"/>
              </w:rPr>
              <w:t>
общего среднего (школьного)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орта кәсіптік(арнайы)</w:t>
            </w:r>
          </w:p>
          <w:p>
            <w:pPr>
              <w:spacing w:after="20"/>
              <w:ind w:left="20"/>
              <w:jc w:val="both"/>
            </w:pPr>
          </w:p>
          <w:p>
            <w:pPr>
              <w:spacing w:after="20"/>
              <w:ind w:left="20"/>
              <w:jc w:val="both"/>
            </w:pPr>
            <w:r>
              <w:rPr>
                <w:rFonts w:ascii="Times New Roman"/>
                <w:b w:val="false"/>
                <w:i w:val="false"/>
                <w:color w:val="000000"/>
                <w:sz w:val="20"/>
              </w:rPr>
              <w:t>
среднего профессионального (специального)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жоғары және жоғары оқу орнынан кейінгі</w:t>
            </w:r>
          </w:p>
          <w:p>
            <w:pPr>
              <w:spacing w:after="20"/>
              <w:ind w:left="20"/>
              <w:jc w:val="both"/>
            </w:pPr>
          </w:p>
          <w:p>
            <w:pPr>
              <w:spacing w:after="20"/>
              <w:ind w:left="20"/>
              <w:jc w:val="both"/>
            </w:pPr>
            <w:r>
              <w:rPr>
                <w:rFonts w:ascii="Times New Roman"/>
                <w:b w:val="false"/>
                <w:i w:val="false"/>
                <w:color w:val="000000"/>
                <w:sz w:val="20"/>
              </w:rPr>
              <w:t>
высшего и послевузовского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Сіз білім беру қызметтерінің қолжетімділігіне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доступностью образовательных услуг?</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мектепке дейінгі</w:t>
            </w:r>
          </w:p>
          <w:p>
            <w:pPr>
              <w:spacing w:after="20"/>
              <w:ind w:left="20"/>
              <w:jc w:val="both"/>
            </w:pPr>
          </w:p>
          <w:p>
            <w:pPr>
              <w:spacing w:after="20"/>
              <w:ind w:left="20"/>
              <w:jc w:val="both"/>
            </w:pPr>
            <w:r>
              <w:rPr>
                <w:rFonts w:ascii="Times New Roman"/>
                <w:b w:val="false"/>
                <w:i w:val="false"/>
                <w:color w:val="000000"/>
                <w:sz w:val="20"/>
              </w:rPr>
              <w:t>
дошкольного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жалпы орта (мектептік)</w:t>
            </w:r>
          </w:p>
          <w:p>
            <w:pPr>
              <w:spacing w:after="20"/>
              <w:ind w:left="20"/>
              <w:jc w:val="both"/>
            </w:pPr>
          </w:p>
          <w:p>
            <w:pPr>
              <w:spacing w:after="20"/>
              <w:ind w:left="20"/>
              <w:jc w:val="both"/>
            </w:pPr>
            <w:r>
              <w:rPr>
                <w:rFonts w:ascii="Times New Roman"/>
                <w:b w:val="false"/>
                <w:i w:val="false"/>
                <w:color w:val="000000"/>
                <w:sz w:val="20"/>
              </w:rPr>
              <w:t>
общего среднего (школьного)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орта кәсіптік (арнайы)</w:t>
            </w:r>
          </w:p>
          <w:p>
            <w:pPr>
              <w:spacing w:after="20"/>
              <w:ind w:left="20"/>
              <w:jc w:val="both"/>
            </w:pPr>
          </w:p>
          <w:p>
            <w:pPr>
              <w:spacing w:after="20"/>
              <w:ind w:left="20"/>
              <w:jc w:val="both"/>
            </w:pPr>
            <w:r>
              <w:rPr>
                <w:rFonts w:ascii="Times New Roman"/>
                <w:b w:val="false"/>
                <w:i w:val="false"/>
                <w:color w:val="000000"/>
                <w:sz w:val="20"/>
              </w:rPr>
              <w:t>
среднего профессионального (специального)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жоғары және жоғары оқу орнынан кейінгі</w:t>
            </w:r>
          </w:p>
          <w:p>
            <w:pPr>
              <w:spacing w:after="20"/>
              <w:ind w:left="20"/>
              <w:jc w:val="both"/>
            </w:pPr>
          </w:p>
          <w:p>
            <w:pPr>
              <w:spacing w:after="20"/>
              <w:ind w:left="20"/>
              <w:jc w:val="both"/>
            </w:pPr>
            <w:r>
              <w:rPr>
                <w:rFonts w:ascii="Times New Roman"/>
                <w:b w:val="false"/>
                <w:i w:val="false"/>
                <w:color w:val="000000"/>
                <w:sz w:val="20"/>
              </w:rPr>
              <w:t>
высшего и послевузовского</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Сіз төмендегілердің көрсететін қызметтерінің сапасына қаншалықты қанағаттанасыз:</w:t>
            </w:r>
          </w:p>
          <w:p>
            <w:pPr>
              <w:spacing w:after="20"/>
              <w:ind w:left="20"/>
              <w:jc w:val="both"/>
            </w:pPr>
          </w:p>
          <w:p>
            <w:pPr>
              <w:spacing w:after="20"/>
              <w:ind w:left="20"/>
              <w:jc w:val="both"/>
            </w:pPr>
            <w:r>
              <w:rPr>
                <w:rFonts w:ascii="Times New Roman"/>
                <w:b w:val="false"/>
                <w:i w:val="false"/>
                <w:color w:val="000000"/>
                <w:sz w:val="20"/>
              </w:rPr>
              <w:t>
Насколько Вы удовлетворены качеством услуг, оказываемых:</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"Азаматтарға арналған үкімет" мемлекеттік корпорациясының"</w:t>
            </w:r>
          </w:p>
          <w:p>
            <w:pPr>
              <w:spacing w:after="20"/>
              <w:ind w:left="20"/>
              <w:jc w:val="both"/>
            </w:pPr>
          </w:p>
          <w:p>
            <w:pPr>
              <w:spacing w:after="20"/>
              <w:ind w:left="20"/>
              <w:jc w:val="both"/>
            </w:pPr>
            <w:r>
              <w:rPr>
                <w:rFonts w:ascii="Times New Roman"/>
                <w:b w:val="false"/>
                <w:i w:val="false"/>
                <w:color w:val="000000"/>
                <w:sz w:val="20"/>
              </w:rPr>
              <w:t>
"Государственной корпорацией "Правительство для граждан"</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Салық органдарының</w:t>
            </w:r>
          </w:p>
          <w:p>
            <w:pPr>
              <w:spacing w:after="20"/>
              <w:ind w:left="20"/>
              <w:jc w:val="both"/>
            </w:pPr>
          </w:p>
          <w:p>
            <w:pPr>
              <w:spacing w:after="20"/>
              <w:ind w:left="20"/>
              <w:jc w:val="both"/>
            </w:pPr>
            <w:r>
              <w:rPr>
                <w:rFonts w:ascii="Times New Roman"/>
                <w:b w:val="false"/>
                <w:i w:val="false"/>
                <w:color w:val="000000"/>
                <w:sz w:val="20"/>
              </w:rPr>
              <w:t>
Налоговыми органами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Полицияның</w:t>
            </w:r>
          </w:p>
          <w:p>
            <w:pPr>
              <w:spacing w:after="20"/>
              <w:ind w:left="20"/>
              <w:jc w:val="both"/>
            </w:pPr>
          </w:p>
          <w:p>
            <w:pPr>
              <w:spacing w:after="20"/>
              <w:ind w:left="20"/>
              <w:jc w:val="both"/>
            </w:pPr>
            <w:r>
              <w:rPr>
                <w:rFonts w:ascii="Times New Roman"/>
                <w:b w:val="false"/>
                <w:i w:val="false"/>
                <w:color w:val="000000"/>
                <w:sz w:val="20"/>
              </w:rPr>
              <w:t>
Полицией</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Жедел медициналық көмек станцияларының (бөлімшелерінің)</w:t>
            </w:r>
          </w:p>
          <w:p>
            <w:pPr>
              <w:spacing w:after="20"/>
              <w:ind w:left="20"/>
              <w:jc w:val="both"/>
            </w:pPr>
          </w:p>
          <w:p>
            <w:pPr>
              <w:spacing w:after="20"/>
              <w:ind w:left="20"/>
              <w:jc w:val="both"/>
            </w:pPr>
            <w:r>
              <w:rPr>
                <w:rFonts w:ascii="Times New Roman"/>
                <w:b w:val="false"/>
                <w:i w:val="false"/>
                <w:color w:val="000000"/>
                <w:sz w:val="20"/>
              </w:rPr>
              <w:t>
Станциями (отделениями) скорой медицинской помощи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Өрт сөндіру қызметінің</w:t>
            </w:r>
          </w:p>
          <w:p>
            <w:pPr>
              <w:spacing w:after="20"/>
              <w:ind w:left="20"/>
              <w:jc w:val="both"/>
            </w:pPr>
          </w:p>
          <w:p>
            <w:pPr>
              <w:spacing w:after="20"/>
              <w:ind w:left="20"/>
              <w:jc w:val="both"/>
            </w:pPr>
            <w:r>
              <w:rPr>
                <w:rFonts w:ascii="Times New Roman"/>
                <w:b w:val="false"/>
                <w:i w:val="false"/>
                <w:color w:val="000000"/>
                <w:sz w:val="20"/>
              </w:rPr>
              <w:t>
Пожарной службой</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Басқа да мемлекеттік көрсетілетін қызметтердің</w:t>
            </w:r>
          </w:p>
          <w:p>
            <w:pPr>
              <w:spacing w:after="20"/>
              <w:ind w:left="20"/>
              <w:jc w:val="both"/>
            </w:pPr>
          </w:p>
          <w:p>
            <w:pPr>
              <w:spacing w:after="20"/>
              <w:ind w:left="20"/>
              <w:jc w:val="both"/>
            </w:pPr>
            <w:r>
              <w:rPr>
                <w:rFonts w:ascii="Times New Roman"/>
                <w:b w:val="false"/>
                <w:i w:val="false"/>
                <w:color w:val="000000"/>
                <w:sz w:val="20"/>
              </w:rPr>
              <w:t>
Другими государственными услугами</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Сіз мұқтаж болған кезде әлдебіреудің моральдық қолдауына (қаржылық емес көмек) сүйене алатыныңызға қаншалықты сенімдісіз?</w:t>
            </w:r>
          </w:p>
          <w:p>
            <w:pPr>
              <w:spacing w:after="20"/>
              <w:ind w:left="20"/>
              <w:jc w:val="both"/>
            </w:pPr>
          </w:p>
          <w:p>
            <w:pPr>
              <w:spacing w:after="20"/>
              <w:ind w:left="20"/>
              <w:jc w:val="both"/>
            </w:pPr>
            <w:r>
              <w:rPr>
                <w:rFonts w:ascii="Times New Roman"/>
                <w:b w:val="false"/>
                <w:i w:val="false"/>
                <w:color w:val="000000"/>
                <w:sz w:val="20"/>
              </w:rPr>
              <w:t xml:space="preserve">
Насколько Вы уверены в том, что, испытывая нужду, можете рассчитывать на чью-либо моральную поддержку </w:t>
            </w:r>
          </w:p>
          <w:p>
            <w:pPr>
              <w:spacing w:after="20"/>
              <w:ind w:left="20"/>
              <w:jc w:val="both"/>
            </w:pPr>
            <w:r>
              <w:rPr>
                <w:rFonts w:ascii="Times New Roman"/>
                <w:b w:val="false"/>
                <w:i w:val="false"/>
                <w:color w:val="000000"/>
                <w:sz w:val="20"/>
              </w:rPr>
              <w:t>
(нефинансовую помощь)?</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2-бөлік</w:t>
      </w:r>
      <w:r>
        <w:br/>
      </w:r>
      <w:r>
        <w:rPr>
          <w:rFonts w:ascii="Times New Roman"/>
          <w:b w:val="false"/>
          <w:i w:val="false"/>
          <w:color w:val="000000"/>
          <w:sz w:val="28"/>
        </w:rPr>
        <w:t>
      2 часть</w:t>
      </w:r>
      <w:r>
        <w:br/>
      </w:r>
      <w:r>
        <w:rPr>
          <w:rFonts w:ascii="Times New Roman"/>
          <w:b w:val="false"/>
          <w:i w:val="false"/>
          <w:color w:val="000000"/>
          <w:sz w:val="28"/>
        </w:rPr>
        <w:t>
      Құрметті респондент! Ал енді Сіздің тұрмыс деңгейіңіздің сапасына әсер ететін кейбір объективті факторларға қатысты сұрақтарға жауап беріңізші.</w:t>
      </w:r>
      <w:r>
        <w:br/>
      </w: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r>
        <w:br/>
      </w:r>
      <w:r>
        <w:rPr>
          <w:rFonts w:ascii="Times New Roman"/>
          <w:b w:val="false"/>
          <w:i w:val="false"/>
          <w:color w:val="000000"/>
          <w:sz w:val="28"/>
        </w:rPr>
        <w:t>
      2 және 8 сұрақтарды қоспағанда, жауаптың бір нұсқасы таңдалады және белгіленеді.</w:t>
      </w:r>
      <w:r>
        <w:br/>
      </w:r>
      <w:r>
        <w:rPr>
          <w:rFonts w:ascii="Times New Roman"/>
          <w:b w:val="false"/>
          <w:i w:val="false"/>
          <w:color w:val="000000"/>
          <w:sz w:val="28"/>
        </w:rPr>
        <w:t>
      Выбирается и отмечается один вариант ответа, за исключением 2 и 8 вопросов.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Сіз өзіңізді материалдық қамтамасыз етілудің (ауқаттылықтың) қандай деңгейіне жатқызатыныңызды белгілеңіз?</w:t>
            </w:r>
          </w:p>
          <w:p>
            <w:pPr>
              <w:spacing w:after="20"/>
              <w:ind w:left="20"/>
              <w:jc w:val="both"/>
            </w:pPr>
          </w:p>
          <w:p>
            <w:pPr>
              <w:spacing w:after="20"/>
              <w:ind w:left="20"/>
              <w:jc w:val="both"/>
            </w:pPr>
            <w:r>
              <w:rPr>
                <w:rFonts w:ascii="Times New Roman"/>
                <w:b w:val="false"/>
                <w:i w:val="false"/>
                <w:color w:val="000000"/>
                <w:sz w:val="20"/>
              </w:rPr>
              <w:t xml:space="preserve">
Укажите, к какому уровню материального обеспечения (достатка) Вы себя относите?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қамтамасыз етілудің төменгі деңгейі (аз қамтылған)</w:t>
            </w:r>
          </w:p>
          <w:p>
            <w:pPr>
              <w:spacing w:after="20"/>
              <w:ind w:left="20"/>
              <w:jc w:val="both"/>
            </w:pPr>
          </w:p>
          <w:p>
            <w:pPr>
              <w:spacing w:after="20"/>
              <w:ind w:left="20"/>
              <w:jc w:val="both"/>
            </w:pPr>
            <w:r>
              <w:rPr>
                <w:rFonts w:ascii="Times New Roman"/>
                <w:b w:val="false"/>
                <w:i w:val="false"/>
                <w:color w:val="000000"/>
                <w:sz w:val="20"/>
              </w:rPr>
              <w:t>
низкий уровень обеспеченности (малообеспеченные)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деңгейден төмен қамтамасыз етілу</w:t>
            </w:r>
          </w:p>
          <w:p>
            <w:pPr>
              <w:spacing w:after="20"/>
              <w:ind w:left="20"/>
              <w:jc w:val="both"/>
            </w:pPr>
          </w:p>
          <w:p>
            <w:pPr>
              <w:spacing w:after="20"/>
              <w:ind w:left="20"/>
              <w:jc w:val="both"/>
            </w:pPr>
            <w:r>
              <w:rPr>
                <w:rFonts w:ascii="Times New Roman"/>
                <w:b w:val="false"/>
                <w:i w:val="false"/>
                <w:color w:val="000000"/>
                <w:sz w:val="20"/>
              </w:rPr>
              <w:t>
обеспеченность ниже среднего уровня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қамтамасыз етілудің орташа деңгейі (орта топ)</w:t>
            </w:r>
          </w:p>
          <w:p>
            <w:pPr>
              <w:spacing w:after="20"/>
              <w:ind w:left="20"/>
              <w:jc w:val="both"/>
            </w:pPr>
          </w:p>
          <w:p>
            <w:pPr>
              <w:spacing w:after="20"/>
              <w:ind w:left="20"/>
              <w:jc w:val="both"/>
            </w:pPr>
            <w:r>
              <w:rPr>
                <w:rFonts w:ascii="Times New Roman"/>
                <w:b w:val="false"/>
                <w:i w:val="false"/>
                <w:color w:val="000000"/>
                <w:sz w:val="20"/>
              </w:rPr>
              <w:t>
средний уровень обеспеченности (средний класс)</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деңгейден біршама жоғары қамтамасыз етілу</w:t>
            </w:r>
          </w:p>
          <w:p>
            <w:pPr>
              <w:spacing w:after="20"/>
              <w:ind w:left="20"/>
              <w:jc w:val="both"/>
            </w:pPr>
          </w:p>
          <w:p>
            <w:pPr>
              <w:spacing w:after="20"/>
              <w:ind w:left="20"/>
              <w:jc w:val="both"/>
            </w:pPr>
            <w:r>
              <w:rPr>
                <w:rFonts w:ascii="Times New Roman"/>
                <w:b w:val="false"/>
                <w:i w:val="false"/>
                <w:color w:val="000000"/>
                <w:sz w:val="20"/>
              </w:rPr>
              <w:t>
обеспеченность несколько выше среднего уровня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қамтамасыз етілудің жеткілікті деңгейі (біршама дәулетті)</w:t>
            </w:r>
          </w:p>
          <w:p>
            <w:pPr>
              <w:spacing w:after="20"/>
              <w:ind w:left="20"/>
              <w:jc w:val="both"/>
            </w:pPr>
          </w:p>
          <w:p>
            <w:pPr>
              <w:spacing w:after="20"/>
              <w:ind w:left="20"/>
              <w:jc w:val="both"/>
            </w:pPr>
            <w:r>
              <w:rPr>
                <w:rFonts w:ascii="Times New Roman"/>
                <w:b w:val="false"/>
                <w:i w:val="false"/>
                <w:color w:val="000000"/>
                <w:sz w:val="20"/>
              </w:rPr>
              <w:t>
достаточный уровень обеспеченности (относительно состоятельные)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қамтамасыз етілудің жоғары деңгейі </w:t>
            </w:r>
          </w:p>
          <w:p>
            <w:pPr>
              <w:spacing w:after="20"/>
              <w:ind w:left="20"/>
              <w:jc w:val="both"/>
            </w:pPr>
          </w:p>
          <w:p>
            <w:pPr>
              <w:spacing w:after="20"/>
              <w:ind w:left="20"/>
              <w:jc w:val="both"/>
            </w:pPr>
            <w:r>
              <w:rPr>
                <w:rFonts w:ascii="Times New Roman"/>
                <w:b w:val="false"/>
                <w:i w:val="false"/>
                <w:color w:val="000000"/>
                <w:sz w:val="20"/>
              </w:rPr>
              <w:t>
высокий уровень обеспеченности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Сіздің үй шаруашылығыңыздың қамтамасыз етілу деңгейінің төмен және орта болу себептерін көрсетіңіз? (жауаптардың бірнеше нұсқасын көрсетуге болады)</w:t>
            </w:r>
          </w:p>
          <w:p>
            <w:pPr>
              <w:spacing w:after="20"/>
              <w:ind w:left="20"/>
              <w:jc w:val="both"/>
            </w:pPr>
          </w:p>
          <w:p>
            <w:pPr>
              <w:spacing w:after="20"/>
              <w:ind w:left="20"/>
              <w:jc w:val="both"/>
            </w:pPr>
            <w:r>
              <w:rPr>
                <w:rFonts w:ascii="Times New Roman"/>
                <w:b w:val="false"/>
                <w:i w:val="false"/>
                <w:color w:val="000000"/>
                <w:sz w:val="20"/>
              </w:rPr>
              <w:t xml:space="preserve">
Укажите причины низкого и среднего уровня обеспеченности Вашего домашнего хозяйства? (можно указать несколько вариантов ответов)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қандай да бір ақылы жұмыстың болмауы </w:t>
            </w:r>
          </w:p>
          <w:p>
            <w:pPr>
              <w:spacing w:after="20"/>
              <w:ind w:left="20"/>
              <w:jc w:val="both"/>
            </w:pPr>
          </w:p>
          <w:p>
            <w:pPr>
              <w:spacing w:after="20"/>
              <w:ind w:left="20"/>
              <w:jc w:val="both"/>
            </w:pPr>
            <w:r>
              <w:rPr>
                <w:rFonts w:ascii="Times New Roman"/>
                <w:b w:val="false"/>
                <w:i w:val="false"/>
                <w:color w:val="000000"/>
                <w:sz w:val="20"/>
              </w:rPr>
              <w:t>
отсутствие какой-либо оплачиваемой работы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 бойынша тұрақты ақылы жұмыс таба алмау</w:t>
            </w:r>
          </w:p>
          <w:p>
            <w:pPr>
              <w:spacing w:after="20"/>
              <w:ind w:left="20"/>
              <w:jc w:val="both"/>
            </w:pPr>
          </w:p>
          <w:p>
            <w:pPr>
              <w:spacing w:after="20"/>
              <w:ind w:left="20"/>
              <w:jc w:val="both"/>
            </w:pPr>
            <w:r>
              <w:rPr>
                <w:rFonts w:ascii="Times New Roman"/>
                <w:b w:val="false"/>
                <w:i w:val="false"/>
                <w:color w:val="000000"/>
                <w:sz w:val="20"/>
              </w:rPr>
              <w:t>
невозможность найти постоянную оплачеваемую работу по месту жительства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біліктілік және/немесе жұмыс тәжірибесінің жеткіліксіз деңгейі</w:t>
            </w:r>
          </w:p>
          <w:p>
            <w:pPr>
              <w:spacing w:after="20"/>
              <w:ind w:left="20"/>
              <w:jc w:val="both"/>
            </w:pPr>
          </w:p>
          <w:p>
            <w:pPr>
              <w:spacing w:after="20"/>
              <w:ind w:left="20"/>
              <w:jc w:val="both"/>
            </w:pPr>
            <w:r>
              <w:rPr>
                <w:rFonts w:ascii="Times New Roman"/>
                <w:b w:val="false"/>
                <w:i w:val="false"/>
                <w:color w:val="000000"/>
                <w:sz w:val="20"/>
              </w:rPr>
              <w:t>
недостаточный уровень квалификации и/или опыта работы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еңбекақы</w:t>
            </w:r>
          </w:p>
          <w:p>
            <w:pPr>
              <w:spacing w:after="20"/>
              <w:ind w:left="20"/>
              <w:jc w:val="both"/>
            </w:pPr>
          </w:p>
          <w:p>
            <w:pPr>
              <w:spacing w:after="20"/>
              <w:ind w:left="20"/>
              <w:jc w:val="both"/>
            </w:pPr>
            <w:r>
              <w:rPr>
                <w:rFonts w:ascii="Times New Roman"/>
                <w:b w:val="false"/>
                <w:i w:val="false"/>
                <w:color w:val="000000"/>
                <w:sz w:val="20"/>
              </w:rPr>
              <w:t>
низкая оплата труда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зейнетақы</w:t>
            </w:r>
          </w:p>
          <w:p>
            <w:pPr>
              <w:spacing w:after="20"/>
              <w:ind w:left="20"/>
              <w:jc w:val="both"/>
            </w:pPr>
          </w:p>
          <w:p>
            <w:pPr>
              <w:spacing w:after="20"/>
              <w:ind w:left="20"/>
              <w:jc w:val="both"/>
            </w:pPr>
            <w:r>
              <w:rPr>
                <w:rFonts w:ascii="Times New Roman"/>
                <w:b w:val="false"/>
                <w:i w:val="false"/>
                <w:color w:val="000000"/>
                <w:sz w:val="20"/>
              </w:rPr>
              <w:t>
низкая пенсия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әлеуметтік жәрдемақылар</w:t>
            </w:r>
          </w:p>
          <w:p>
            <w:pPr>
              <w:spacing w:after="20"/>
              <w:ind w:left="20"/>
              <w:jc w:val="both"/>
            </w:pPr>
          </w:p>
          <w:p>
            <w:pPr>
              <w:spacing w:after="20"/>
              <w:ind w:left="20"/>
              <w:jc w:val="both"/>
            </w:pPr>
            <w:r>
              <w:rPr>
                <w:rFonts w:ascii="Times New Roman"/>
                <w:b w:val="false"/>
                <w:i w:val="false"/>
                <w:color w:val="000000"/>
                <w:sz w:val="20"/>
              </w:rPr>
              <w:t>
низкое социальное пособие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кредитті, оның ішінде ипотекалық және қарызды төлеуге байланысты немесе артық қарыз жүктемесінің болуы </w:t>
            </w:r>
          </w:p>
          <w:p>
            <w:pPr>
              <w:spacing w:after="20"/>
              <w:ind w:left="20"/>
              <w:jc w:val="both"/>
            </w:pPr>
          </w:p>
          <w:p>
            <w:pPr>
              <w:spacing w:after="20"/>
              <w:ind w:left="20"/>
              <w:jc w:val="both"/>
            </w:pPr>
            <w:r>
              <w:rPr>
                <w:rFonts w:ascii="Times New Roman"/>
                <w:b w:val="false"/>
                <w:i w:val="false"/>
                <w:color w:val="000000"/>
                <w:sz w:val="20"/>
              </w:rPr>
              <w:t>
наличие избыточной долговой нагрузки, связанной с оплатой кредитов и займов, в том числе ипотечных</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 жұмыс алу үшін білім деңгейінің жеткіліксіздігі</w:t>
            </w:r>
          </w:p>
          <w:p>
            <w:pPr>
              <w:spacing w:after="20"/>
              <w:ind w:left="20"/>
              <w:jc w:val="both"/>
            </w:pPr>
          </w:p>
          <w:p>
            <w:pPr>
              <w:spacing w:after="20"/>
              <w:ind w:left="20"/>
              <w:jc w:val="both"/>
            </w:pPr>
            <w:r>
              <w:rPr>
                <w:rFonts w:ascii="Times New Roman"/>
                <w:b w:val="false"/>
                <w:i w:val="false"/>
                <w:color w:val="000000"/>
                <w:sz w:val="20"/>
              </w:rPr>
              <w:t>
недостаточный уровень образования для получения подходящей работы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жағынан адекватты емес отбасы мүшелерінің (маскүнемдіктен, нашақорлықтан және т. б. зардап шегетіндер) болуы және / немесе үй шаруашылығында мүгедектігі бар тұлғалардың болуы</w:t>
            </w:r>
          </w:p>
          <w:p>
            <w:pPr>
              <w:spacing w:after="20"/>
              <w:ind w:left="20"/>
              <w:jc w:val="both"/>
            </w:pPr>
          </w:p>
          <w:p>
            <w:pPr>
              <w:spacing w:after="20"/>
              <w:ind w:left="20"/>
              <w:jc w:val="both"/>
            </w:pPr>
            <w:r>
              <w:rPr>
                <w:rFonts w:ascii="Times New Roman"/>
                <w:b w:val="false"/>
                <w:i w:val="false"/>
                <w:color w:val="000000"/>
                <w:sz w:val="20"/>
              </w:rPr>
              <w:t>
наличие социально-неадекватных членов семьи (страдающих от алкоголизма, наркомании и так далее) и/или наличие лиц с инвалидностью в домашнем хозяйстве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жағдайы нашар</w:t>
            </w:r>
          </w:p>
          <w:p>
            <w:pPr>
              <w:spacing w:after="20"/>
              <w:ind w:left="20"/>
              <w:jc w:val="both"/>
            </w:pPr>
          </w:p>
          <w:p>
            <w:pPr>
              <w:spacing w:after="20"/>
              <w:ind w:left="20"/>
              <w:jc w:val="both"/>
            </w:pPr>
            <w:r>
              <w:rPr>
                <w:rFonts w:ascii="Times New Roman"/>
                <w:b w:val="false"/>
                <w:i w:val="false"/>
                <w:color w:val="000000"/>
                <w:sz w:val="20"/>
              </w:rPr>
              <w:t>
плохое состояние здоровья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шаруашылығындағы төтенше жағдайлар, дүлей апаттар (егіннің болмауы, өрт, су тасқыны, жақын адамдардың жоғалуы және т. б.)</w:t>
            </w:r>
          </w:p>
          <w:p>
            <w:pPr>
              <w:spacing w:after="20"/>
              <w:ind w:left="20"/>
              <w:jc w:val="both"/>
            </w:pPr>
          </w:p>
          <w:p>
            <w:pPr>
              <w:spacing w:after="20"/>
              <w:ind w:left="20"/>
              <w:jc w:val="both"/>
            </w:pPr>
            <w:r>
              <w:rPr>
                <w:rFonts w:ascii="Times New Roman"/>
                <w:b w:val="false"/>
                <w:i w:val="false"/>
                <w:color w:val="000000"/>
                <w:sz w:val="20"/>
              </w:rPr>
              <w:t>
чрезвычайные ситуации, стихийные бедствия (неурожай, пожары, наводнения, потеря близких людей и так далее)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ұрлық, тонау, мал ұрлығы және т. б. салдарынан мүлікті жоғалту</w:t>
            </w:r>
          </w:p>
          <w:p>
            <w:pPr>
              <w:spacing w:after="20"/>
              <w:ind w:left="20"/>
              <w:jc w:val="both"/>
            </w:pPr>
          </w:p>
          <w:p>
            <w:pPr>
              <w:spacing w:after="20"/>
              <w:ind w:left="20"/>
              <w:jc w:val="both"/>
            </w:pPr>
            <w:r>
              <w:rPr>
                <w:rFonts w:ascii="Times New Roman"/>
                <w:b w:val="false"/>
                <w:i w:val="false"/>
                <w:color w:val="000000"/>
                <w:sz w:val="20"/>
              </w:rPr>
              <w:t>
утрата имущества вследствие кражи, грабежа, угона скота и так далее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мекемеге бармайтын мектепке дейінгі балаға (балаларға) қамқорлық және / немесе қарау қажет</w:t>
            </w:r>
          </w:p>
          <w:p>
            <w:pPr>
              <w:spacing w:after="20"/>
              <w:ind w:left="20"/>
              <w:jc w:val="both"/>
            </w:pPr>
          </w:p>
          <w:p>
            <w:pPr>
              <w:spacing w:after="20"/>
              <w:ind w:left="20"/>
              <w:jc w:val="both"/>
            </w:pPr>
            <w:r>
              <w:rPr>
                <w:rFonts w:ascii="Times New Roman"/>
                <w:b w:val="false"/>
                <w:i w:val="false"/>
                <w:color w:val="000000"/>
                <w:sz w:val="20"/>
              </w:rPr>
              <w:t>
необходимость присмотра и/или ухода за ребенком (детьми) дошкольного возраста не посещающих дошкольное учреждение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себеп (көрсетіңіз)</w:t>
            </w:r>
          </w:p>
          <w:p>
            <w:pPr>
              <w:spacing w:after="20"/>
              <w:ind w:left="20"/>
              <w:jc w:val="both"/>
            </w:pPr>
          </w:p>
          <w:p>
            <w:pPr>
              <w:spacing w:after="20"/>
              <w:ind w:left="20"/>
              <w:jc w:val="both"/>
            </w:pPr>
            <w:r>
              <w:rPr>
                <w:rFonts w:ascii="Times New Roman"/>
                <w:b w:val="false"/>
                <w:i w:val="false"/>
                <w:color w:val="000000"/>
                <w:sz w:val="20"/>
              </w:rPr>
              <w:t>
другая причина (укажите)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щараушылығыңыздың әрбір мүшесі өзін кедей сезінбеу үшін айына қанша ақшалай табыс қажет?</w:t>
            </w:r>
          </w:p>
          <w:p>
            <w:pPr>
              <w:spacing w:after="20"/>
              <w:ind w:left="20"/>
              <w:jc w:val="both"/>
            </w:pPr>
          </w:p>
          <w:p>
            <w:pPr>
              <w:spacing w:after="20"/>
              <w:ind w:left="20"/>
              <w:jc w:val="both"/>
            </w:pPr>
            <w:r>
              <w:rPr>
                <w:rFonts w:ascii="Times New Roman"/>
                <w:b w:val="false"/>
                <w:i w:val="false"/>
                <w:color w:val="000000"/>
                <w:sz w:val="20"/>
              </w:rPr>
              <w:t>
Какая сумма денежного дохода в месяц необходима на каждого члена Вашего домашнего хозяйства, чтобы не ощущать себя бедными?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 теңге</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Сіздің әл-ауқатыңыз соңғы жылы өзгерді ме?</w:t>
            </w:r>
          </w:p>
          <w:p>
            <w:pPr>
              <w:spacing w:after="20"/>
              <w:ind w:left="20"/>
              <w:jc w:val="both"/>
            </w:pPr>
          </w:p>
          <w:p>
            <w:pPr>
              <w:spacing w:after="20"/>
              <w:ind w:left="20"/>
              <w:jc w:val="both"/>
            </w:pPr>
            <w:r>
              <w:rPr>
                <w:rFonts w:ascii="Times New Roman"/>
                <w:b w:val="false"/>
                <w:i w:val="false"/>
                <w:color w:val="000000"/>
                <w:sz w:val="20"/>
              </w:rPr>
              <w:t>
Изменилось ли Ваше благосостояние за последний год?</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өзгерген жоқ</w:t>
            </w:r>
          </w:p>
          <w:p>
            <w:pPr>
              <w:spacing w:after="20"/>
              <w:ind w:left="20"/>
              <w:jc w:val="both"/>
            </w:pPr>
          </w:p>
          <w:p>
            <w:pPr>
              <w:spacing w:after="20"/>
              <w:ind w:left="20"/>
              <w:jc w:val="both"/>
            </w:pPr>
            <w:r>
              <w:rPr>
                <w:rFonts w:ascii="Times New Roman"/>
                <w:b w:val="false"/>
                <w:i w:val="false"/>
                <w:color w:val="000000"/>
                <w:sz w:val="20"/>
              </w:rPr>
              <w:t>
не изменилось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жақсарды</w:t>
            </w:r>
          </w:p>
          <w:p>
            <w:pPr>
              <w:spacing w:after="20"/>
              <w:ind w:left="20"/>
              <w:jc w:val="both"/>
            </w:pPr>
          </w:p>
          <w:p>
            <w:pPr>
              <w:spacing w:after="20"/>
              <w:ind w:left="20"/>
              <w:jc w:val="both"/>
            </w:pPr>
            <w:r>
              <w:rPr>
                <w:rFonts w:ascii="Times New Roman"/>
                <w:b w:val="false"/>
                <w:i w:val="false"/>
                <w:color w:val="000000"/>
                <w:sz w:val="20"/>
              </w:rPr>
              <w:t>
улучшилось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нашарлады</w:t>
            </w:r>
          </w:p>
          <w:p>
            <w:pPr>
              <w:spacing w:after="20"/>
              <w:ind w:left="20"/>
              <w:jc w:val="both"/>
            </w:pPr>
          </w:p>
          <w:p>
            <w:pPr>
              <w:spacing w:after="20"/>
              <w:ind w:left="20"/>
              <w:jc w:val="both"/>
            </w:pPr>
            <w:r>
              <w:rPr>
                <w:rFonts w:ascii="Times New Roman"/>
                <w:b w:val="false"/>
                <w:i w:val="false"/>
                <w:color w:val="000000"/>
                <w:sz w:val="20"/>
              </w:rPr>
              <w:t>
ухудшилось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Сіз жақын арадағы жылы жақсырақ өмір сүремін деп есептейсіз бе?</w:t>
            </w:r>
          </w:p>
          <w:p>
            <w:pPr>
              <w:spacing w:after="20"/>
              <w:ind w:left="20"/>
              <w:jc w:val="both"/>
            </w:pPr>
          </w:p>
          <w:p>
            <w:pPr>
              <w:spacing w:after="20"/>
              <w:ind w:left="20"/>
              <w:jc w:val="both"/>
            </w:pPr>
            <w:r>
              <w:rPr>
                <w:rFonts w:ascii="Times New Roman"/>
                <w:b w:val="false"/>
                <w:i w:val="false"/>
                <w:color w:val="000000"/>
                <w:sz w:val="20"/>
              </w:rPr>
              <w:t>
Как Вы считаете, будете ли Вы жить лучше в ближайший год?</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өмір сүретінімізге сенімдіміз</w:t>
            </w:r>
          </w:p>
          <w:p>
            <w:pPr>
              <w:spacing w:after="20"/>
              <w:ind w:left="20"/>
              <w:jc w:val="both"/>
            </w:pPr>
          </w:p>
          <w:p>
            <w:pPr>
              <w:spacing w:after="20"/>
              <w:ind w:left="20"/>
              <w:jc w:val="both"/>
            </w:pPr>
            <w:r>
              <w:rPr>
                <w:rFonts w:ascii="Times New Roman"/>
                <w:b w:val="false"/>
                <w:i w:val="false"/>
                <w:color w:val="000000"/>
                <w:sz w:val="20"/>
              </w:rPr>
              <w:t>
уверены, что жить будем лучше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сенімді емеспіз, бірақ жақсарады деп ойлаймыз</w:t>
            </w:r>
          </w:p>
          <w:p>
            <w:pPr>
              <w:spacing w:after="20"/>
              <w:ind w:left="20"/>
              <w:jc w:val="both"/>
            </w:pPr>
          </w:p>
          <w:p>
            <w:pPr>
              <w:spacing w:after="20"/>
              <w:ind w:left="20"/>
              <w:jc w:val="both"/>
            </w:pPr>
            <w:r>
              <w:rPr>
                <w:rFonts w:ascii="Times New Roman"/>
                <w:b w:val="false"/>
                <w:i w:val="false"/>
                <w:color w:val="000000"/>
                <w:sz w:val="20"/>
              </w:rPr>
              <w:t>
не совсем уверены, но предполагаем, что будет улучшение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шамамен әл-ауқаттың қол жеткен деңгейінде қаламыз</w:t>
            </w:r>
          </w:p>
          <w:p>
            <w:pPr>
              <w:spacing w:after="20"/>
              <w:ind w:left="20"/>
              <w:jc w:val="both"/>
            </w:pPr>
          </w:p>
          <w:p>
            <w:pPr>
              <w:spacing w:after="20"/>
              <w:ind w:left="20"/>
              <w:jc w:val="both"/>
            </w:pPr>
            <w:r>
              <w:rPr>
                <w:rFonts w:ascii="Times New Roman"/>
                <w:b w:val="false"/>
                <w:i w:val="false"/>
                <w:color w:val="000000"/>
                <w:sz w:val="20"/>
              </w:rPr>
              <w:t xml:space="preserve">
останемся примерно на достигнутом уровне благосостояния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біршама нашарлауы мүмкін</w:t>
            </w:r>
          </w:p>
          <w:p>
            <w:pPr>
              <w:spacing w:after="20"/>
              <w:ind w:left="20"/>
              <w:jc w:val="both"/>
            </w:pPr>
          </w:p>
          <w:p>
            <w:pPr>
              <w:spacing w:after="20"/>
              <w:ind w:left="20"/>
              <w:jc w:val="both"/>
            </w:pPr>
            <w:r>
              <w:rPr>
                <w:rFonts w:ascii="Times New Roman"/>
                <w:b w:val="false"/>
                <w:i w:val="false"/>
                <w:color w:val="000000"/>
                <w:sz w:val="20"/>
              </w:rPr>
              <w:t>
возможно некоторое ухудшение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нашар өмір сүретін боламыз </w:t>
            </w:r>
          </w:p>
          <w:p>
            <w:pPr>
              <w:spacing w:after="20"/>
              <w:ind w:left="20"/>
              <w:jc w:val="both"/>
            </w:pPr>
          </w:p>
          <w:p>
            <w:pPr>
              <w:spacing w:after="20"/>
              <w:ind w:left="20"/>
              <w:jc w:val="both"/>
            </w:pPr>
            <w:r>
              <w:rPr>
                <w:rFonts w:ascii="Times New Roman"/>
                <w:b w:val="false"/>
                <w:i w:val="false"/>
                <w:color w:val="000000"/>
                <w:sz w:val="20"/>
              </w:rPr>
              <w:t>
жить будем хуже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Сіз достарыңызбен, туыстарыңызбен немесе әріптестеріңізбен бейресми жағдайда қаншалықты жиі кездесесіз?</w:t>
            </w:r>
          </w:p>
          <w:p>
            <w:pPr>
              <w:spacing w:after="20"/>
              <w:ind w:left="20"/>
              <w:jc w:val="both"/>
            </w:pPr>
          </w:p>
          <w:p>
            <w:pPr>
              <w:spacing w:after="20"/>
              <w:ind w:left="20"/>
              <w:jc w:val="both"/>
            </w:pPr>
            <w:r>
              <w:rPr>
                <w:rFonts w:ascii="Times New Roman"/>
                <w:b w:val="false"/>
                <w:i w:val="false"/>
                <w:color w:val="000000"/>
                <w:sz w:val="20"/>
              </w:rPr>
              <w:t>
Как часто Вы встречаетесь с друзьями, родственниками или коллегами в неформальной обстановке?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ешқашан</w:t>
            </w:r>
          </w:p>
          <w:p>
            <w:pPr>
              <w:spacing w:after="20"/>
              <w:ind w:left="20"/>
              <w:jc w:val="both"/>
            </w:pPr>
          </w:p>
          <w:p>
            <w:pPr>
              <w:spacing w:after="20"/>
              <w:ind w:left="20"/>
              <w:jc w:val="both"/>
            </w:pPr>
            <w:r>
              <w:rPr>
                <w:rFonts w:ascii="Times New Roman"/>
                <w:b w:val="false"/>
                <w:i w:val="false"/>
                <w:color w:val="000000"/>
                <w:sz w:val="20"/>
              </w:rPr>
              <w:t>
никогда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 дегенде айына бір рет</w:t>
            </w:r>
          </w:p>
          <w:p>
            <w:pPr>
              <w:spacing w:after="20"/>
              <w:ind w:left="20"/>
              <w:jc w:val="both"/>
            </w:pPr>
          </w:p>
          <w:p>
            <w:pPr>
              <w:spacing w:after="20"/>
              <w:ind w:left="20"/>
              <w:jc w:val="both"/>
            </w:pPr>
            <w:r>
              <w:rPr>
                <w:rFonts w:ascii="Times New Roman"/>
                <w:b w:val="false"/>
                <w:i w:val="false"/>
                <w:color w:val="000000"/>
                <w:sz w:val="20"/>
              </w:rPr>
              <w:t>
реже чем раз в месяц</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бір немесе бірнеше рет</w:t>
            </w:r>
          </w:p>
          <w:p>
            <w:pPr>
              <w:spacing w:after="20"/>
              <w:ind w:left="20"/>
              <w:jc w:val="both"/>
            </w:pPr>
          </w:p>
          <w:p>
            <w:pPr>
              <w:spacing w:after="20"/>
              <w:ind w:left="20"/>
              <w:jc w:val="both"/>
            </w:pPr>
            <w:r>
              <w:rPr>
                <w:rFonts w:ascii="Times New Roman"/>
                <w:b w:val="false"/>
                <w:i w:val="false"/>
                <w:color w:val="000000"/>
                <w:sz w:val="20"/>
              </w:rPr>
              <w:t>
один или несколько раз в месяц</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бір рет</w:t>
            </w:r>
          </w:p>
          <w:p>
            <w:pPr>
              <w:spacing w:after="20"/>
              <w:ind w:left="20"/>
              <w:jc w:val="both"/>
            </w:pPr>
          </w:p>
          <w:p>
            <w:pPr>
              <w:spacing w:after="20"/>
              <w:ind w:left="20"/>
              <w:jc w:val="both"/>
            </w:pPr>
            <w:r>
              <w:rPr>
                <w:rFonts w:ascii="Times New Roman"/>
                <w:b w:val="false"/>
                <w:i w:val="false"/>
                <w:color w:val="000000"/>
                <w:sz w:val="20"/>
              </w:rPr>
              <w:t>
раз в неделю</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бірнеше рет</w:t>
            </w:r>
          </w:p>
          <w:p>
            <w:pPr>
              <w:spacing w:after="20"/>
              <w:ind w:left="20"/>
              <w:jc w:val="both"/>
            </w:pPr>
          </w:p>
          <w:p>
            <w:pPr>
              <w:spacing w:after="20"/>
              <w:ind w:left="20"/>
              <w:jc w:val="both"/>
            </w:pPr>
            <w:r>
              <w:rPr>
                <w:rFonts w:ascii="Times New Roman"/>
                <w:b w:val="false"/>
                <w:i w:val="false"/>
                <w:color w:val="000000"/>
                <w:sz w:val="20"/>
              </w:rPr>
              <w:t>
несколько раз в неделю</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күн сайын</w:t>
            </w:r>
          </w:p>
          <w:p>
            <w:pPr>
              <w:spacing w:after="20"/>
              <w:ind w:left="20"/>
              <w:jc w:val="both"/>
            </w:pPr>
          </w:p>
          <w:p>
            <w:pPr>
              <w:spacing w:after="20"/>
              <w:ind w:left="20"/>
              <w:jc w:val="both"/>
            </w:pPr>
            <w:r>
              <w:rPr>
                <w:rFonts w:ascii="Times New Roman"/>
                <w:b w:val="false"/>
                <w:i w:val="false"/>
                <w:color w:val="000000"/>
                <w:sz w:val="20"/>
              </w:rPr>
              <w:t>
каждый день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 енді Сізге азық-түлік қауіпсіздігіне қатысты бірнеше сұрақ қоюға рұқсат етіңіз. Соңғы 12 айішіндегі кезеңде мынадай жағдайлар болды ма?</w:t>
            </w:r>
          </w:p>
          <w:p>
            <w:pPr>
              <w:spacing w:after="20"/>
              <w:ind w:left="20"/>
              <w:jc w:val="both"/>
            </w:pPr>
          </w:p>
          <w:p>
            <w:pPr>
              <w:spacing w:after="20"/>
              <w:ind w:left="20"/>
              <w:jc w:val="both"/>
            </w:pPr>
            <w:r>
              <w:rPr>
                <w:rFonts w:ascii="Times New Roman"/>
                <w:b w:val="false"/>
                <w:i w:val="false"/>
                <w:color w:val="000000"/>
                <w:sz w:val="20"/>
              </w:rPr>
              <w:t>
А сейчас позвольте задать Вам несколько вопросов касательно продовольственной безопасности.</w:t>
            </w:r>
          </w:p>
          <w:p>
            <w:pPr>
              <w:spacing w:after="20"/>
              <w:ind w:left="20"/>
              <w:jc w:val="both"/>
            </w:pPr>
            <w:r>
              <w:rPr>
                <w:rFonts w:ascii="Times New Roman"/>
                <w:b w:val="false"/>
                <w:i w:val="false"/>
                <w:color w:val="000000"/>
                <w:sz w:val="20"/>
              </w:rPr>
              <w:t>
Был ли в течение последних 12 месяцев период, когда?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Сіз ақшаның немесе басқа да ресурстардың жеткіліксіздігінен Сізде тамақ жеткіліксіз болады деп алаңдадыңыз ба?</w:t>
            </w:r>
          </w:p>
          <w:p>
            <w:pPr>
              <w:spacing w:after="20"/>
              <w:ind w:left="20"/>
              <w:jc w:val="both"/>
            </w:pPr>
          </w:p>
          <w:p>
            <w:pPr>
              <w:spacing w:after="20"/>
              <w:ind w:left="20"/>
              <w:jc w:val="both"/>
            </w:pP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Ақшаның немесе басқа да ресурстардың тапшылығынан пайдалы және құнарлы тағаммен тамақтануға Сіздің мүмкіндігіңіз болған жоқ па?</w:t>
            </w:r>
          </w:p>
          <w:p>
            <w:pPr>
              <w:spacing w:after="20"/>
              <w:ind w:left="20"/>
              <w:jc w:val="both"/>
            </w:pPr>
          </w:p>
          <w:p>
            <w:pPr>
              <w:spacing w:after="20"/>
              <w:ind w:left="20"/>
              <w:jc w:val="both"/>
            </w:pP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жауаптан бас тарту</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Ақшаның немесе басқа да ресурстардың тапшылығынан Сіз тағам өнімдерінің бірнеше түрлерімен ғана тамақтандыңыз ба?</w:t>
            </w:r>
          </w:p>
          <w:p>
            <w:pPr>
              <w:spacing w:after="20"/>
              <w:ind w:left="20"/>
              <w:jc w:val="both"/>
            </w:pPr>
          </w:p>
          <w:p>
            <w:pPr>
              <w:spacing w:after="20"/>
              <w:ind w:left="20"/>
              <w:jc w:val="both"/>
            </w:pPr>
            <w:r>
              <w:rPr>
                <w:rFonts w:ascii="Times New Roman"/>
                <w:b w:val="false"/>
                <w:i w:val="false"/>
                <w:color w:val="000000"/>
                <w:sz w:val="20"/>
              </w:rPr>
              <w:t>
Вы ели только несколько видов пищевых продуктов из-за недостатка денег или других ресурсов?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Тағам алуға ақшаның немесе басқа да ресурстардың тапшылығынан Сіз тамақтана алмаған жағдайлар болды ма?</w:t>
            </w:r>
          </w:p>
          <w:p>
            <w:pPr>
              <w:spacing w:after="20"/>
              <w:ind w:left="20"/>
              <w:jc w:val="both"/>
            </w:pPr>
          </w:p>
          <w:p>
            <w:pPr>
              <w:spacing w:after="20"/>
              <w:ind w:left="20"/>
              <w:jc w:val="both"/>
            </w:pPr>
            <w:r>
              <w:rPr>
                <w:rFonts w:ascii="Times New Roman"/>
                <w:b w:val="false"/>
                <w:i w:val="false"/>
                <w:color w:val="000000"/>
                <w:sz w:val="20"/>
              </w:rPr>
              <w:t>
Вам приходилось пропускать прием пищи из-за недостатка денег или других ресурсов для еды?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Сіздің пікіріңізше, ақшаның немесе басқа да ресурстардың тапшылығынан белгіленгеннен де аз тамақтандыңыз ба?</w:t>
            </w:r>
          </w:p>
          <w:p>
            <w:pPr>
              <w:spacing w:after="20"/>
              <w:ind w:left="20"/>
              <w:jc w:val="both"/>
            </w:pPr>
          </w:p>
          <w:p>
            <w:pPr>
              <w:spacing w:after="20"/>
              <w:ind w:left="20"/>
              <w:jc w:val="both"/>
            </w:pPr>
            <w:r>
              <w:rPr>
                <w:rFonts w:ascii="Times New Roman"/>
                <w:b w:val="false"/>
                <w:i w:val="false"/>
                <w:color w:val="000000"/>
                <w:sz w:val="20"/>
              </w:rPr>
              <w:t>
Вы ели меньше, чем были должны по-вашему мнению, из-за недостатка денег или других ресурсов?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Ақшаның немесе басқа да ресурстардың тапшылығынан Сіздің үй шаруашылығыңызда тағам бітіп қалды ма?</w:t>
            </w:r>
          </w:p>
          <w:p>
            <w:pPr>
              <w:spacing w:after="20"/>
              <w:ind w:left="20"/>
              <w:jc w:val="both"/>
            </w:pPr>
          </w:p>
          <w:p>
            <w:pPr>
              <w:spacing w:after="20"/>
              <w:ind w:left="20"/>
              <w:jc w:val="both"/>
            </w:pPr>
            <w:r>
              <w:rPr>
                <w:rFonts w:ascii="Times New Roman"/>
                <w:b w:val="false"/>
                <w:i w:val="false"/>
                <w:color w:val="000000"/>
                <w:sz w:val="20"/>
              </w:rPr>
              <w:t>
В Вашем домашнем хозяйстве закончилась еда из-за недостатка денег или других ресурсов?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Ақшаның немесе басқа да ресурстардың жеткіліксіздігінен Сіз тамақтана алмай, аштықты сезіндіңіз бе?</w:t>
            </w:r>
          </w:p>
          <w:p>
            <w:pPr>
              <w:spacing w:after="20"/>
              <w:ind w:left="20"/>
              <w:jc w:val="both"/>
            </w:pPr>
          </w:p>
          <w:p>
            <w:pPr>
              <w:spacing w:after="20"/>
              <w:ind w:left="20"/>
              <w:jc w:val="both"/>
            </w:pPr>
            <w:r>
              <w:rPr>
                <w:rFonts w:ascii="Times New Roman"/>
                <w:b w:val="false"/>
                <w:i w:val="false"/>
                <w:color w:val="000000"/>
                <w:sz w:val="20"/>
              </w:rPr>
              <w:t>
Вы испытывали голод, но не могли поесть из-за недостатка денег или других ресурсов для еды?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Ақшаның немесе басқа да ресурстардың тапшылығынан Сіз күні бойы тамақтанбадыңыз ба?</w:t>
            </w:r>
          </w:p>
          <w:p>
            <w:pPr>
              <w:spacing w:after="20"/>
              <w:ind w:left="20"/>
              <w:jc w:val="both"/>
            </w:pPr>
          </w:p>
          <w:p>
            <w:pPr>
              <w:spacing w:after="20"/>
              <w:ind w:left="20"/>
              <w:jc w:val="both"/>
            </w:pPr>
            <w:r>
              <w:rPr>
                <w:rFonts w:ascii="Times New Roman"/>
                <w:b w:val="false"/>
                <w:i w:val="false"/>
                <w:color w:val="000000"/>
                <w:sz w:val="20"/>
              </w:rPr>
              <w:t>
Вы не ели целый день из-за недостатка денег или других ресурсов?</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 беруге қиналамын </w:t>
            </w:r>
          </w:p>
          <w:p>
            <w:pPr>
              <w:spacing w:after="20"/>
              <w:ind w:left="20"/>
              <w:jc w:val="both"/>
            </w:pPr>
          </w:p>
          <w:p>
            <w:pPr>
              <w:spacing w:after="20"/>
              <w:ind w:left="20"/>
              <w:jc w:val="both"/>
            </w:pPr>
            <w:r>
              <w:rPr>
                <w:rFonts w:ascii="Times New Roman"/>
                <w:b w:val="false"/>
                <w:i w:val="false"/>
                <w:color w:val="000000"/>
                <w:sz w:val="20"/>
              </w:rPr>
              <w:t>
затрудняюсь ответить</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жауаптан бас тарту </w:t>
            </w:r>
          </w:p>
          <w:p>
            <w:pPr>
              <w:spacing w:after="20"/>
              <w:ind w:left="20"/>
              <w:jc w:val="both"/>
            </w:pPr>
          </w:p>
          <w:p>
            <w:pPr>
              <w:spacing w:after="20"/>
              <w:ind w:left="20"/>
              <w:jc w:val="both"/>
            </w:pPr>
            <w:r>
              <w:rPr>
                <w:rFonts w:ascii="Times New Roman"/>
                <w:b w:val="false"/>
                <w:i w:val="false"/>
                <w:color w:val="000000"/>
                <w:sz w:val="20"/>
              </w:rPr>
              <w:t>
отказ от ответа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3-бөлік</w:t>
      </w:r>
      <w:r>
        <w:br/>
      </w:r>
      <w:r>
        <w:rPr>
          <w:rFonts w:ascii="Times New Roman"/>
          <w:b w:val="false"/>
          <w:i w:val="false"/>
          <w:color w:val="000000"/>
          <w:sz w:val="28"/>
        </w:rPr>
        <w:t>
      3 часть</w:t>
      </w:r>
      <w:r>
        <w:br/>
      </w:r>
      <w:r>
        <w:rPr>
          <w:rFonts w:ascii="Times New Roman"/>
          <w:b w:val="false"/>
          <w:i w:val="false"/>
          <w:color w:val="000000"/>
          <w:sz w:val="28"/>
        </w:rPr>
        <w:t>
      Құрметті респондент! Сіздің үй шаруашылығыңызда туындауы мүмкін тапшылықтарға қатыстысұрақтарға жауап беріңізші.</w:t>
      </w:r>
      <w:r>
        <w:br/>
      </w: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r>
        <w:br/>
      </w:r>
      <w:r>
        <w:rPr>
          <w:rFonts w:ascii="Times New Roman"/>
          <w:b w:val="false"/>
          <w:i w:val="false"/>
          <w:color w:val="000000"/>
          <w:sz w:val="28"/>
        </w:rPr>
        <w:t>
      16, 18 және 20 сұрақтарды қоспағанда, жауаптың бір нұсқасы таңдалады және белгіленеді.</w:t>
      </w:r>
      <w:r>
        <w:br/>
      </w:r>
      <w:r>
        <w:rPr>
          <w:rFonts w:ascii="Times New Roman"/>
          <w:b w:val="false"/>
          <w:i w:val="false"/>
          <w:color w:val="000000"/>
          <w:sz w:val="28"/>
        </w:rPr>
        <w:t>
      Выбирается и отмечается один вариант ответа, за исключением 16, 18 и 20 вопросов.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Ақшаның тапшылығынан соңғы 12 айда Сіздің үй шарушылығыңыз мыналарды төлей алмаған жағдайлар болды ма:</w:t>
            </w:r>
          </w:p>
          <w:p>
            <w:pPr>
              <w:spacing w:after="20"/>
              <w:ind w:left="20"/>
              <w:jc w:val="both"/>
            </w:pPr>
          </w:p>
          <w:p>
            <w:pPr>
              <w:spacing w:after="20"/>
              <w:ind w:left="20"/>
              <w:jc w:val="both"/>
            </w:pPr>
            <w:r>
              <w:rPr>
                <w:rFonts w:ascii="Times New Roman"/>
                <w:b w:val="false"/>
                <w:i w:val="false"/>
                <w:color w:val="000000"/>
                <w:sz w:val="20"/>
              </w:rPr>
              <w:t>
За последние 12 месяцев были ли случаи, когда Ваше домашнее хозяйство из-за нехватки денег не могло оплатить: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 иә, бір рет/да, единожды</w:t>
            </w:r>
          </w:p>
          <w:p>
            <w:pPr>
              <w:spacing w:after="20"/>
              <w:ind w:left="20"/>
              <w:jc w:val="both"/>
            </w:pPr>
          </w:p>
          <w:p>
            <w:pPr>
              <w:spacing w:after="20"/>
              <w:ind w:left="20"/>
              <w:jc w:val="both"/>
            </w:pPr>
            <w:r>
              <w:rPr>
                <w:rFonts w:ascii="Times New Roman"/>
                <w:b w:val="false"/>
                <w:i w:val="false"/>
                <w:color w:val="000000"/>
                <w:sz w:val="20"/>
              </w:rPr>
              <w:t>
2 – иә, екі немесе одан көп/</w:t>
            </w:r>
          </w:p>
          <w:p>
            <w:pPr>
              <w:spacing w:after="20"/>
              <w:ind w:left="20"/>
              <w:jc w:val="both"/>
            </w:pPr>
            <w:r>
              <w:rPr>
                <w:rFonts w:ascii="Times New Roman"/>
                <w:b w:val="false"/>
                <w:i w:val="false"/>
                <w:color w:val="000000"/>
                <w:sz w:val="20"/>
              </w:rPr>
              <w:t>
да, два и более раза</w:t>
            </w:r>
          </w:p>
          <w:p>
            <w:pPr>
              <w:spacing w:after="20"/>
              <w:ind w:left="20"/>
              <w:jc w:val="both"/>
            </w:pPr>
            <w:r>
              <w:rPr>
                <w:rFonts w:ascii="Times New Roman"/>
                <w:b w:val="false"/>
                <w:i w:val="false"/>
                <w:color w:val="000000"/>
                <w:sz w:val="20"/>
              </w:rPr>
              <w:t>
3 –жоқ/ нет</w:t>
            </w:r>
          </w:p>
          <w:p>
            <w:pPr>
              <w:spacing w:after="20"/>
              <w:ind w:left="20"/>
              <w:jc w:val="both"/>
            </w:pPr>
            <w:r>
              <w:rPr>
                <w:rFonts w:ascii="Times New Roman"/>
                <w:b w:val="false"/>
                <w:i w:val="false"/>
                <w:color w:val="000000"/>
                <w:sz w:val="20"/>
              </w:rPr>
              <w:t>
4 – маңызды емес/не актуально</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тұрғын үй немесе бөлме жалдау</w:t>
            </w:r>
          </w:p>
          <w:p>
            <w:pPr>
              <w:spacing w:after="20"/>
              <w:ind w:left="20"/>
              <w:jc w:val="both"/>
            </w:pPr>
          </w:p>
          <w:p>
            <w:pPr>
              <w:spacing w:after="20"/>
              <w:ind w:left="20"/>
              <w:jc w:val="both"/>
            </w:pPr>
            <w:r>
              <w:rPr>
                <w:rFonts w:ascii="Times New Roman"/>
                <w:b w:val="false"/>
                <w:i w:val="false"/>
                <w:color w:val="000000"/>
                <w:sz w:val="20"/>
              </w:rPr>
              <w:t>
аренду жилья или комнаты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коммуналдық төлемдер</w:t>
            </w:r>
          </w:p>
          <w:p>
            <w:pPr>
              <w:spacing w:after="20"/>
              <w:ind w:left="20"/>
              <w:jc w:val="both"/>
            </w:pPr>
          </w:p>
          <w:p>
            <w:pPr>
              <w:spacing w:after="20"/>
              <w:ind w:left="20"/>
              <w:jc w:val="both"/>
            </w:pPr>
            <w:r>
              <w:rPr>
                <w:rFonts w:ascii="Times New Roman"/>
                <w:b w:val="false"/>
                <w:i w:val="false"/>
                <w:color w:val="000000"/>
                <w:sz w:val="20"/>
              </w:rPr>
              <w:t>
коммунальные платежи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пайыздар бойынша төлемдер, ипотеканы қоса кредит бойынша қарызды төлеу</w:t>
            </w:r>
          </w:p>
          <w:p>
            <w:pPr>
              <w:spacing w:after="20"/>
              <w:ind w:left="20"/>
              <w:jc w:val="both"/>
            </w:pPr>
          </w:p>
          <w:p>
            <w:pPr>
              <w:spacing w:after="20"/>
              <w:ind w:left="20"/>
              <w:jc w:val="both"/>
            </w:pPr>
            <w:r>
              <w:rPr>
                <w:rFonts w:ascii="Times New Roman"/>
                <w:b w:val="false"/>
                <w:i w:val="false"/>
                <w:color w:val="000000"/>
                <w:sz w:val="20"/>
              </w:rPr>
              <w:t>
платежи по выплате процентов, долга по кредиту включая ипотеку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бөліп төлеу бойынша төлемдер</w:t>
            </w:r>
          </w:p>
          <w:p>
            <w:pPr>
              <w:spacing w:after="20"/>
              <w:ind w:left="20"/>
              <w:jc w:val="both"/>
            </w:pPr>
          </w:p>
          <w:p>
            <w:pPr>
              <w:spacing w:after="20"/>
              <w:ind w:left="20"/>
              <w:jc w:val="both"/>
            </w:pPr>
            <w:r>
              <w:rPr>
                <w:rFonts w:ascii="Times New Roman"/>
                <w:b w:val="false"/>
                <w:i w:val="false"/>
                <w:color w:val="000000"/>
                <w:sz w:val="20"/>
              </w:rPr>
              <w:t>
платежи по выплате рассрочки</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Сіздің үй шарушылығыңыздың үйіңізде жылудың ақысын төлеуге және оны жеткілікті деңгейде ұстап тұруға мүмкіндігі бар ма?</w:t>
            </w:r>
          </w:p>
          <w:p>
            <w:pPr>
              <w:spacing w:after="20"/>
              <w:ind w:left="20"/>
              <w:jc w:val="both"/>
            </w:pPr>
          </w:p>
          <w:p>
            <w:pPr>
              <w:spacing w:after="20"/>
              <w:ind w:left="20"/>
              <w:jc w:val="both"/>
            </w:pPr>
            <w:r>
              <w:rPr>
                <w:rFonts w:ascii="Times New Roman"/>
                <w:b w:val="false"/>
                <w:i w:val="false"/>
                <w:color w:val="000000"/>
                <w:sz w:val="20"/>
              </w:rPr>
              <w:t>
Может ли Ваше домашнее хозяйство позволить себе оплачивать и поддерживать тепло в доме на достаточном уровне?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Сіздің үй шаруашылығыңыздың қажеттілігіне қарай тозған және зақымдалған жиһазды жаңалауға мүмкіндігі бар ма?</w:t>
            </w:r>
          </w:p>
          <w:p>
            <w:pPr>
              <w:spacing w:after="20"/>
              <w:ind w:left="20"/>
              <w:jc w:val="both"/>
            </w:pPr>
          </w:p>
          <w:p>
            <w:pPr>
              <w:spacing w:after="20"/>
              <w:ind w:left="20"/>
              <w:jc w:val="both"/>
            </w:pPr>
            <w:r>
              <w:rPr>
                <w:rFonts w:ascii="Times New Roman"/>
                <w:b w:val="false"/>
                <w:i w:val="false"/>
                <w:color w:val="000000"/>
                <w:sz w:val="20"/>
              </w:rPr>
              <w:t>
Может ли Ваше домашнее хозяйство позволить себе заменить износившуюся или поврежденную мебель по мере необходимости?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жетпейді</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басқа себепке байланысты</w:t>
            </w:r>
          </w:p>
          <w:p>
            <w:pPr>
              <w:spacing w:after="20"/>
              <w:ind w:left="20"/>
              <w:jc w:val="both"/>
            </w:pPr>
          </w:p>
          <w:p>
            <w:pPr>
              <w:spacing w:after="20"/>
              <w:ind w:left="20"/>
              <w:jc w:val="both"/>
            </w:pPr>
            <w:r>
              <w:rPr>
                <w:rFonts w:ascii="Times New Roman"/>
                <w:b w:val="false"/>
                <w:i w:val="false"/>
                <w:color w:val="000000"/>
                <w:sz w:val="20"/>
              </w:rPr>
              <w:t>
нет, по другой причине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Сіздің үй шаруашылығыңыздың кем дегенде екі күнде бір рет балық немесе ет немесе тауық қосылған немесе вегетариандық теңдес тамақпен (бұршақ тұқымдастар, жаңғақтар және өзге де ақуыздың көздері) ыстық ас ішуіне мүмкіндігі бар ма?</w:t>
            </w:r>
          </w:p>
          <w:p>
            <w:pPr>
              <w:spacing w:after="20"/>
              <w:ind w:left="20"/>
              <w:jc w:val="both"/>
            </w:pPr>
          </w:p>
          <w:p>
            <w:pPr>
              <w:spacing w:after="20"/>
              <w:ind w:left="20"/>
              <w:jc w:val="both"/>
            </w:pPr>
            <w:r>
              <w:rPr>
                <w:rFonts w:ascii="Times New Roman"/>
                <w:b w:val="false"/>
                <w:i w:val="false"/>
                <w:color w:val="000000"/>
                <w:sz w:val="20"/>
              </w:rPr>
              <w:t>
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жетпейді</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p>
          <w:p>
            <w:pPr>
              <w:spacing w:after="20"/>
              <w:ind w:left="20"/>
              <w:jc w:val="both"/>
            </w:pPr>
          </w:p>
          <w:p>
            <w:pPr>
              <w:spacing w:after="20"/>
              <w:ind w:left="20"/>
              <w:jc w:val="both"/>
            </w:pPr>
            <w:r>
              <w:rPr>
                <w:rFonts w:ascii="Times New Roman"/>
                <w:b w:val="false"/>
                <w:i w:val="false"/>
                <w:color w:val="000000"/>
                <w:sz w:val="20"/>
              </w:rPr>
              <w:t>
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Сіздің үй шаруашылығыңыздың жыл сайынғы бір апталық еңбек демалысты (демалу) үйден тыс жерде өткізетін мүмкіндігі бар ма (ақша жұмсауға байланысты қызмет)?</w:t>
            </w:r>
          </w:p>
          <w:p>
            <w:pPr>
              <w:spacing w:after="20"/>
              <w:ind w:left="20"/>
              <w:jc w:val="both"/>
            </w:pPr>
          </w:p>
          <w:p>
            <w:pPr>
              <w:spacing w:after="20"/>
              <w:ind w:left="20"/>
              <w:jc w:val="both"/>
            </w:pPr>
            <w:r>
              <w:rPr>
                <w:rFonts w:ascii="Times New Roman"/>
                <w:b w:val="false"/>
                <w:i w:val="false"/>
                <w:color w:val="000000"/>
                <w:sz w:val="20"/>
              </w:rPr>
              <w:t>
Может ли Ваше домашнее хозяйство позволить себе ежегодный недельный отпуск (отдых) вне дома (деятельность, связанная с денежными тратами)?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Сіздің бірігіп түскі ас немесе бір шыныаяқ сусын ішу үшін достармен/отбасымен (туыстармен) айына бір рет болса да кездесуге мүмкіндігіңіз бар ма?</w:t>
            </w:r>
          </w:p>
          <w:p>
            <w:pPr>
              <w:spacing w:after="20"/>
              <w:ind w:left="20"/>
              <w:jc w:val="both"/>
            </w:pPr>
          </w:p>
          <w:p>
            <w:pPr>
              <w:spacing w:after="20"/>
              <w:ind w:left="20"/>
              <w:jc w:val="both"/>
            </w:pP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жеткіліксіз</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басқа себеппен</w:t>
            </w:r>
          </w:p>
          <w:p>
            <w:pPr>
              <w:spacing w:after="20"/>
              <w:ind w:left="20"/>
              <w:jc w:val="both"/>
            </w:pPr>
          </w:p>
          <w:p>
            <w:pPr>
              <w:spacing w:after="20"/>
              <w:ind w:left="20"/>
              <w:jc w:val="both"/>
            </w:pPr>
            <w:r>
              <w:rPr>
                <w:rFonts w:ascii="Times New Roman"/>
                <w:b w:val="false"/>
                <w:i w:val="false"/>
                <w:color w:val="000000"/>
                <w:sz w:val="20"/>
              </w:rPr>
              <w:t>
нет, по другой причине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Сіздің үй шаруашылығыңыз салт-жораларды ауыртпалық түсірмей қарызсыз ұйымдастыра алады ма?</w:t>
            </w:r>
          </w:p>
          <w:p>
            <w:pPr>
              <w:spacing w:after="20"/>
              <w:ind w:left="20"/>
              <w:jc w:val="both"/>
            </w:pPr>
          </w:p>
          <w:p>
            <w:pPr>
              <w:spacing w:after="20"/>
              <w:ind w:left="20"/>
              <w:jc w:val="both"/>
            </w:pPr>
            <w:r>
              <w:rPr>
                <w:rFonts w:ascii="Times New Roman"/>
                <w:b w:val="false"/>
                <w:i w:val="false"/>
                <w:color w:val="000000"/>
                <w:sz w:val="20"/>
              </w:rPr>
              <w:t>
Может ли Ваше домашнее хозяйство организовать ритуальные обряды без обременительных долгов?</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Сізге қыстық және жаздық аяқ киімінің қолайлы екі жұбы қолжетімді ме?</w:t>
            </w:r>
          </w:p>
          <w:p>
            <w:pPr>
              <w:spacing w:after="20"/>
              <w:ind w:left="20"/>
              <w:jc w:val="both"/>
            </w:pPr>
          </w:p>
          <w:p>
            <w:pPr>
              <w:spacing w:after="20"/>
              <w:ind w:left="20"/>
              <w:jc w:val="both"/>
            </w:pPr>
            <w:r>
              <w:rPr>
                <w:rFonts w:ascii="Times New Roman"/>
                <w:b w:val="false"/>
                <w:i w:val="false"/>
                <w:color w:val="000000"/>
                <w:sz w:val="20"/>
              </w:rPr>
              <w:t>
Можете ли Вы позволить себе две пары подходящей зимней и летней обуви?</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жеткіліксіз</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басқа себеппен</w:t>
            </w:r>
          </w:p>
          <w:p>
            <w:pPr>
              <w:spacing w:after="20"/>
              <w:ind w:left="20"/>
              <w:jc w:val="both"/>
            </w:pPr>
          </w:p>
          <w:p>
            <w:pPr>
              <w:spacing w:after="20"/>
              <w:ind w:left="20"/>
              <w:jc w:val="both"/>
            </w:pPr>
            <w:r>
              <w:rPr>
                <w:rFonts w:ascii="Times New Roman"/>
                <w:b w:val="false"/>
                <w:i w:val="false"/>
                <w:color w:val="000000"/>
                <w:sz w:val="20"/>
              </w:rPr>
              <w:t>
нет, по другой причине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Сіз аяқ киім мен киім тозған жағдайда жаңасына ауыстыруға өзіңіздің мүмкіндігіңіз бар ма?</w:t>
            </w:r>
          </w:p>
          <w:p>
            <w:pPr>
              <w:spacing w:after="20"/>
              <w:ind w:left="20"/>
              <w:jc w:val="both"/>
            </w:pPr>
          </w:p>
          <w:p>
            <w:pPr>
              <w:spacing w:after="20"/>
              <w:ind w:left="20"/>
              <w:jc w:val="both"/>
            </w:pPr>
            <w:r>
              <w:rPr>
                <w:rFonts w:ascii="Times New Roman"/>
                <w:b w:val="false"/>
                <w:i w:val="false"/>
                <w:color w:val="000000"/>
                <w:sz w:val="20"/>
              </w:rPr>
              <w:t>
Можете ли Вы позволить себе заменить износившуюся обувь и одежду на новую?</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жеткіліксіз</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басқа себеппен</w:t>
            </w:r>
          </w:p>
          <w:p>
            <w:pPr>
              <w:spacing w:after="20"/>
              <w:ind w:left="20"/>
              <w:jc w:val="both"/>
            </w:pPr>
          </w:p>
          <w:p>
            <w:pPr>
              <w:spacing w:after="20"/>
              <w:ind w:left="20"/>
              <w:jc w:val="both"/>
            </w:pPr>
            <w:r>
              <w:rPr>
                <w:rFonts w:ascii="Times New Roman"/>
                <w:b w:val="false"/>
                <w:i w:val="false"/>
                <w:color w:val="000000"/>
                <w:sz w:val="20"/>
              </w:rPr>
              <w:t>
нет, по другой причине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Сіз үй шаруашылығы мүшелерімен талқылаусыз және мақұлдауынсыз белгілі бір ақша сомасын жұмсауға өзіңіздің мүмкіндігіңіз бар ма?</w:t>
            </w:r>
          </w:p>
          <w:p>
            <w:pPr>
              <w:spacing w:after="20"/>
              <w:ind w:left="20"/>
              <w:jc w:val="both"/>
            </w:pPr>
          </w:p>
          <w:p>
            <w:pPr>
              <w:spacing w:after="20"/>
              <w:ind w:left="20"/>
              <w:jc w:val="both"/>
            </w:pPr>
            <w:r>
              <w:rPr>
                <w:rFonts w:ascii="Times New Roman"/>
                <w:b w:val="false"/>
                <w:i w:val="false"/>
                <w:color w:val="000000"/>
                <w:sz w:val="20"/>
              </w:rPr>
              <w:t>
Можете ли Вы позволить себе потратить определенную сумму денег без обсуждения и одобрения со стороны членов домашнего хозяйства?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жеткіліксіз</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басқа себеппен</w:t>
            </w:r>
          </w:p>
          <w:p>
            <w:pPr>
              <w:spacing w:after="20"/>
              <w:ind w:left="20"/>
              <w:jc w:val="both"/>
            </w:pPr>
          </w:p>
          <w:p>
            <w:pPr>
              <w:spacing w:after="20"/>
              <w:ind w:left="20"/>
              <w:jc w:val="both"/>
            </w:pPr>
            <w:r>
              <w:rPr>
                <w:rFonts w:ascii="Times New Roman"/>
                <w:b w:val="false"/>
                <w:i w:val="false"/>
                <w:color w:val="000000"/>
                <w:sz w:val="20"/>
              </w:rPr>
              <w:t>
нет, по другой причине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Сіз ойын-сауық шараларына, мысалы, кинотеатрларға, концерттерге, спорттық іс-шараларға және басқаларға үнемі қатысуға мүмкіндігіңіз бар ма?</w:t>
            </w:r>
          </w:p>
          <w:p>
            <w:pPr>
              <w:spacing w:after="20"/>
              <w:ind w:left="20"/>
              <w:jc w:val="both"/>
            </w:pPr>
          </w:p>
          <w:p>
            <w:pPr>
              <w:spacing w:after="20"/>
              <w:ind w:left="20"/>
              <w:jc w:val="both"/>
            </w:pPr>
            <w:r>
              <w:rPr>
                <w:rFonts w:ascii="Times New Roman"/>
                <w:b w:val="false"/>
                <w:i w:val="false"/>
                <w:color w:val="000000"/>
                <w:sz w:val="20"/>
              </w:rPr>
              <w:t>
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қаражат жеткіліксіз</w:t>
            </w:r>
          </w:p>
          <w:p>
            <w:pPr>
              <w:spacing w:after="20"/>
              <w:ind w:left="20"/>
              <w:jc w:val="both"/>
            </w:pPr>
          </w:p>
          <w:p>
            <w:pPr>
              <w:spacing w:after="20"/>
              <w:ind w:left="20"/>
              <w:jc w:val="both"/>
            </w:pPr>
            <w:r>
              <w:rPr>
                <w:rFonts w:ascii="Times New Roman"/>
                <w:b w:val="false"/>
                <w:i w:val="false"/>
                <w:color w:val="000000"/>
                <w:sz w:val="20"/>
              </w:rPr>
              <w:t>
нет, не хватает средств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басқа себеппен</w:t>
            </w:r>
          </w:p>
          <w:p>
            <w:pPr>
              <w:spacing w:after="20"/>
              <w:ind w:left="20"/>
              <w:jc w:val="both"/>
            </w:pPr>
          </w:p>
          <w:p>
            <w:pPr>
              <w:spacing w:after="20"/>
              <w:ind w:left="20"/>
              <w:jc w:val="both"/>
            </w:pPr>
            <w:r>
              <w:rPr>
                <w:rFonts w:ascii="Times New Roman"/>
                <w:b w:val="false"/>
                <w:i w:val="false"/>
                <w:color w:val="000000"/>
                <w:sz w:val="20"/>
              </w:rPr>
              <w:t>
нет, по другой причине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p>
          <w:p>
            <w:pPr>
              <w:spacing w:after="20"/>
              <w:ind w:left="20"/>
              <w:jc w:val="both"/>
            </w:pPr>
          </w:p>
          <w:p>
            <w:pPr>
              <w:spacing w:after="20"/>
              <w:ind w:left="20"/>
              <w:jc w:val="both"/>
            </w:pPr>
            <w:r>
              <w:rPr>
                <w:rFonts w:ascii="Times New Roman"/>
                <w:b w:val="false"/>
                <w:i w:val="false"/>
                <w:color w:val="000000"/>
                <w:sz w:val="20"/>
              </w:rPr>
              <w:t>
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14</w:t>
            </w:r>
          </w:p>
          <w:p>
            <w:pPr>
              <w:spacing w:after="20"/>
              <w:ind w:left="20"/>
              <w:jc w:val="both"/>
            </w:pPr>
          </w:p>
          <w:p>
            <w:pPr>
              <w:spacing w:after="20"/>
              <w:ind w:left="20"/>
              <w:jc w:val="both"/>
            </w:pPr>
            <w:r>
              <w:rPr>
                <w:rFonts w:ascii="Times New Roman"/>
                <w:b w:val="false"/>
                <w:i w:val="false"/>
                <w:color w:val="000000"/>
                <w:sz w:val="20"/>
              </w:rPr>
              <w:t>
да → 14</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15</w:t>
            </w:r>
          </w:p>
          <w:p>
            <w:pPr>
              <w:spacing w:after="20"/>
              <w:ind w:left="20"/>
              <w:jc w:val="both"/>
            </w:pPr>
          </w:p>
          <w:p>
            <w:pPr>
              <w:spacing w:after="20"/>
              <w:ind w:left="20"/>
              <w:jc w:val="both"/>
            </w:pPr>
            <w:r>
              <w:rPr>
                <w:rFonts w:ascii="Times New Roman"/>
                <w:b w:val="false"/>
                <w:i w:val="false"/>
                <w:color w:val="000000"/>
                <w:sz w:val="20"/>
              </w:rPr>
              <w:t>
нет → 15</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Егер болса, соңғы 12 ай бойы Сіздер Интернет қызметтерін қаншалықты жиі пайдаландыңыздар?</w:t>
            </w:r>
          </w:p>
          <w:p>
            <w:pPr>
              <w:spacing w:after="20"/>
              <w:ind w:left="20"/>
              <w:jc w:val="both"/>
            </w:pPr>
          </w:p>
          <w:p>
            <w:pPr>
              <w:spacing w:after="20"/>
              <w:ind w:left="20"/>
              <w:jc w:val="both"/>
            </w:pPr>
            <w:r>
              <w:rPr>
                <w:rFonts w:ascii="Times New Roman"/>
                <w:b w:val="false"/>
                <w:i w:val="false"/>
                <w:color w:val="000000"/>
                <w:sz w:val="20"/>
              </w:rPr>
              <w:t>
Если да, как часто пользовались услугами Интернета на протяжении последних 12 месяцев?</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бірнеше рет</w:t>
            </w:r>
          </w:p>
          <w:p>
            <w:pPr>
              <w:spacing w:after="20"/>
              <w:ind w:left="20"/>
              <w:jc w:val="both"/>
            </w:pPr>
          </w:p>
          <w:p>
            <w:pPr>
              <w:spacing w:after="20"/>
              <w:ind w:left="20"/>
              <w:jc w:val="both"/>
            </w:pPr>
            <w:r>
              <w:rPr>
                <w:rFonts w:ascii="Times New Roman"/>
                <w:b w:val="false"/>
                <w:i w:val="false"/>
                <w:color w:val="000000"/>
                <w:sz w:val="20"/>
              </w:rPr>
              <w:t>
не менее одного раза в день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бірнеше рет, бірақ күн сайын емес</w:t>
            </w:r>
          </w:p>
          <w:p>
            <w:pPr>
              <w:spacing w:after="20"/>
              <w:ind w:left="20"/>
              <w:jc w:val="both"/>
            </w:pPr>
          </w:p>
          <w:p>
            <w:pPr>
              <w:spacing w:after="20"/>
              <w:ind w:left="20"/>
              <w:jc w:val="both"/>
            </w:pPr>
            <w:r>
              <w:rPr>
                <w:rFonts w:ascii="Times New Roman"/>
                <w:b w:val="false"/>
                <w:i w:val="false"/>
                <w:color w:val="000000"/>
                <w:sz w:val="20"/>
              </w:rPr>
              <w:t>
не менее одного раза в неделю, но не каждый день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Сіздің үйіңізде интернетке дербес қолжеткізу бар ма?</w:t>
            </w:r>
          </w:p>
          <w:p>
            <w:pPr>
              <w:spacing w:after="20"/>
              <w:ind w:left="20"/>
              <w:jc w:val="both"/>
            </w:pPr>
          </w:p>
          <w:p>
            <w:pPr>
              <w:spacing w:after="20"/>
              <w:ind w:left="20"/>
              <w:jc w:val="both"/>
            </w:pPr>
            <w:r>
              <w:rPr>
                <w:rFonts w:ascii="Times New Roman"/>
                <w:b w:val="false"/>
                <w:i w:val="false"/>
                <w:color w:val="000000"/>
                <w:sz w:val="20"/>
              </w:rPr>
              <w:t>
Имеется ли в Вашем жилье персональный доступ к интернету?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17</w:t>
            </w:r>
          </w:p>
          <w:p>
            <w:pPr>
              <w:spacing w:after="20"/>
              <w:ind w:left="20"/>
              <w:jc w:val="both"/>
            </w:pPr>
          </w:p>
          <w:p>
            <w:pPr>
              <w:spacing w:after="20"/>
              <w:ind w:left="20"/>
              <w:jc w:val="both"/>
            </w:pPr>
            <w:r>
              <w:rPr>
                <w:rFonts w:ascii="Times New Roman"/>
                <w:b w:val="false"/>
                <w:i w:val="false"/>
                <w:color w:val="000000"/>
                <w:sz w:val="20"/>
              </w:rPr>
              <w:t>
да → 17</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16</w:t>
            </w:r>
          </w:p>
          <w:p>
            <w:pPr>
              <w:spacing w:after="20"/>
              <w:ind w:left="20"/>
              <w:jc w:val="both"/>
            </w:pPr>
          </w:p>
          <w:p>
            <w:pPr>
              <w:spacing w:after="20"/>
              <w:ind w:left="20"/>
              <w:jc w:val="both"/>
            </w:pPr>
            <w:r>
              <w:rPr>
                <w:rFonts w:ascii="Times New Roman"/>
                <w:b w:val="false"/>
                <w:i w:val="false"/>
                <w:color w:val="000000"/>
                <w:sz w:val="20"/>
              </w:rPr>
              <w:t>
нет → 16</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Егер болмаса, қандай себептен: (бірнеше жауап болуы мүмкін)</w:t>
            </w:r>
          </w:p>
          <w:p>
            <w:pPr>
              <w:spacing w:after="20"/>
              <w:ind w:left="20"/>
              <w:jc w:val="both"/>
            </w:pPr>
          </w:p>
          <w:p>
            <w:pPr>
              <w:spacing w:after="20"/>
              <w:ind w:left="20"/>
              <w:jc w:val="both"/>
            </w:pPr>
            <w:r>
              <w:rPr>
                <w:rFonts w:ascii="Times New Roman"/>
                <w:b w:val="false"/>
                <w:i w:val="false"/>
                <w:color w:val="000000"/>
                <w:sz w:val="20"/>
              </w:rPr>
              <w:t xml:space="preserve">
Если нет, по какой причине: (ответов может быть несколько)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провайдердің болмауы</w:t>
            </w:r>
          </w:p>
          <w:p>
            <w:pPr>
              <w:spacing w:after="20"/>
              <w:ind w:left="20"/>
              <w:jc w:val="both"/>
            </w:pPr>
          </w:p>
          <w:p>
            <w:pPr>
              <w:spacing w:after="20"/>
              <w:ind w:left="20"/>
              <w:jc w:val="both"/>
            </w:pPr>
            <w:r>
              <w:rPr>
                <w:rFonts w:ascii="Times New Roman"/>
                <w:b w:val="false"/>
                <w:i w:val="false"/>
                <w:color w:val="000000"/>
                <w:sz w:val="20"/>
              </w:rPr>
              <w:t>
отсутствие провайдера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төлемақы өте қымбат, мүмкіндігіміз жоқ</w:t>
            </w:r>
          </w:p>
          <w:p>
            <w:pPr>
              <w:spacing w:after="20"/>
              <w:ind w:left="20"/>
              <w:jc w:val="both"/>
            </w:pPr>
          </w:p>
          <w:p>
            <w:pPr>
              <w:spacing w:after="20"/>
              <w:ind w:left="20"/>
              <w:jc w:val="both"/>
            </w:pPr>
            <w:r>
              <w:rPr>
                <w:rFonts w:ascii="Times New Roman"/>
                <w:b w:val="false"/>
                <w:i w:val="false"/>
                <w:color w:val="000000"/>
                <w:sz w:val="20"/>
              </w:rPr>
              <w:t>
слишком дорогая оплата, не можем себе позволить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 туралы ештеме білмеймін</w:t>
            </w:r>
          </w:p>
          <w:p>
            <w:pPr>
              <w:spacing w:after="20"/>
              <w:ind w:left="20"/>
              <w:jc w:val="both"/>
            </w:pPr>
          </w:p>
          <w:p>
            <w:pPr>
              <w:spacing w:after="20"/>
              <w:ind w:left="20"/>
              <w:jc w:val="both"/>
            </w:pPr>
            <w:r>
              <w:rPr>
                <w:rFonts w:ascii="Times New Roman"/>
                <w:b w:val="false"/>
                <w:i w:val="false"/>
                <w:color w:val="000000"/>
                <w:sz w:val="20"/>
              </w:rPr>
              <w:t>
ничего не знаю об этом</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 жоқ, интернетті мобильді телефонда пайдаланамын</w:t>
            </w:r>
          </w:p>
          <w:p>
            <w:pPr>
              <w:spacing w:after="20"/>
              <w:ind w:left="20"/>
              <w:jc w:val="both"/>
            </w:pPr>
          </w:p>
          <w:p>
            <w:pPr>
              <w:spacing w:after="20"/>
              <w:ind w:left="20"/>
              <w:jc w:val="both"/>
            </w:pPr>
            <w:r>
              <w:rPr>
                <w:rFonts w:ascii="Times New Roman"/>
                <w:b w:val="false"/>
                <w:i w:val="false"/>
                <w:color w:val="000000"/>
                <w:sz w:val="20"/>
              </w:rPr>
              <w:t>
нет необходимости, использую интернет в мобильном телефоне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құрылғылар жеткіліксіз, бірақ біз оларды қосымша сатып ала аламыз</w:t>
            </w:r>
          </w:p>
          <w:p>
            <w:pPr>
              <w:spacing w:after="20"/>
              <w:ind w:left="20"/>
              <w:jc w:val="both"/>
            </w:pPr>
          </w:p>
          <w:p>
            <w:pPr>
              <w:spacing w:after="20"/>
              <w:ind w:left="20"/>
              <w:jc w:val="both"/>
            </w:pPr>
            <w:r>
              <w:rPr>
                <w:rFonts w:ascii="Times New Roman"/>
                <w:b w:val="false"/>
                <w:i w:val="false"/>
                <w:color w:val="000000"/>
                <w:sz w:val="20"/>
              </w:rPr>
              <w:t>
не хватает технических устройств, но мы можем их докупить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w:t>
            </w:r>
          </w:p>
          <w:p>
            <w:pPr>
              <w:spacing w:after="20"/>
              <w:ind w:left="20"/>
              <w:jc w:val="both"/>
            </w:pPr>
          </w:p>
          <w:p>
            <w:pPr>
              <w:spacing w:after="20"/>
              <w:ind w:left="20"/>
              <w:jc w:val="both"/>
            </w:pPr>
            <w:r>
              <w:rPr>
                <w:rFonts w:ascii="Times New Roman"/>
                <w:b w:val="false"/>
                <w:i w:val="false"/>
                <w:color w:val="000000"/>
                <w:sz w:val="20"/>
              </w:rPr>
              <w:t>
другое</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Сіздің үй шаруашылығыңызда мектепке дейінгі мекемелерге бармайтын мектеп жасына дейінгі бала бар ма?</w:t>
            </w:r>
          </w:p>
          <w:p>
            <w:pPr>
              <w:spacing w:after="20"/>
              <w:ind w:left="20"/>
              <w:jc w:val="both"/>
            </w:pPr>
          </w:p>
          <w:p>
            <w:pPr>
              <w:spacing w:after="20"/>
              <w:ind w:left="20"/>
              <w:jc w:val="both"/>
            </w:pPr>
            <w:r>
              <w:rPr>
                <w:rFonts w:ascii="Times New Roman"/>
                <w:b w:val="false"/>
                <w:i w:val="false"/>
                <w:color w:val="000000"/>
                <w:sz w:val="20"/>
              </w:rPr>
              <w:t>
Имеется ли в Вашем домашним хозяйстве ребенок дошкольного возраста, не посещающий дошкольное учреждение?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18</w:t>
            </w:r>
          </w:p>
          <w:p>
            <w:pPr>
              <w:spacing w:after="20"/>
              <w:ind w:left="20"/>
              <w:jc w:val="both"/>
            </w:pPr>
          </w:p>
          <w:p>
            <w:pPr>
              <w:spacing w:after="20"/>
              <w:ind w:left="20"/>
              <w:jc w:val="both"/>
            </w:pPr>
            <w:r>
              <w:rPr>
                <w:rFonts w:ascii="Times New Roman"/>
                <w:b w:val="false"/>
                <w:i w:val="false"/>
                <w:color w:val="000000"/>
                <w:sz w:val="20"/>
              </w:rPr>
              <w:t>
да → 18</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19</w:t>
            </w:r>
          </w:p>
          <w:p>
            <w:pPr>
              <w:spacing w:after="20"/>
              <w:ind w:left="20"/>
              <w:jc w:val="both"/>
            </w:pPr>
          </w:p>
          <w:p>
            <w:pPr>
              <w:spacing w:after="20"/>
              <w:ind w:left="20"/>
              <w:jc w:val="both"/>
            </w:pPr>
            <w:r>
              <w:rPr>
                <w:rFonts w:ascii="Times New Roman"/>
                <w:b w:val="false"/>
                <w:i w:val="false"/>
                <w:color w:val="000000"/>
                <w:sz w:val="20"/>
              </w:rPr>
              <w:t>
нет → 19</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Егер болса, қандай себептен бармайды? (бірнеше жауап болуы мүмкін)</w:t>
            </w:r>
          </w:p>
          <w:p>
            <w:pPr>
              <w:spacing w:after="20"/>
              <w:ind w:left="20"/>
              <w:jc w:val="both"/>
            </w:pPr>
          </w:p>
          <w:p>
            <w:pPr>
              <w:spacing w:after="20"/>
              <w:ind w:left="20"/>
              <w:jc w:val="both"/>
            </w:pPr>
            <w:r>
              <w:rPr>
                <w:rFonts w:ascii="Times New Roman"/>
                <w:b w:val="false"/>
                <w:i w:val="false"/>
                <w:color w:val="000000"/>
                <w:sz w:val="20"/>
              </w:rPr>
              <w:t>
Если да, по какой причине не посещает? (ответов может быть несколько)</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 қымбат</w:t>
            </w:r>
          </w:p>
          <w:p>
            <w:pPr>
              <w:spacing w:after="20"/>
              <w:ind w:left="20"/>
              <w:jc w:val="both"/>
            </w:pPr>
          </w:p>
          <w:p>
            <w:pPr>
              <w:spacing w:after="20"/>
              <w:ind w:left="20"/>
              <w:jc w:val="both"/>
            </w:pPr>
            <w:r>
              <w:rPr>
                <w:rFonts w:ascii="Times New Roman"/>
                <w:b w:val="false"/>
                <w:i w:val="false"/>
                <w:color w:val="000000"/>
                <w:sz w:val="20"/>
              </w:rPr>
              <w:t>
слишком дорого</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 бойынша мектепке дейінгі мекемелердің болмауы</w:t>
            </w:r>
          </w:p>
          <w:p>
            <w:pPr>
              <w:spacing w:after="20"/>
              <w:ind w:left="20"/>
              <w:jc w:val="both"/>
            </w:pPr>
          </w:p>
          <w:p>
            <w:pPr>
              <w:spacing w:after="20"/>
              <w:ind w:left="20"/>
              <w:jc w:val="both"/>
            </w:pPr>
            <w:r>
              <w:rPr>
                <w:rFonts w:ascii="Times New Roman"/>
                <w:b w:val="false"/>
                <w:i w:val="false"/>
                <w:color w:val="000000"/>
                <w:sz w:val="20"/>
              </w:rPr>
              <w:t>
нет дошкольных учреждений по месту жительства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сәйкес келмейді</w:t>
            </w:r>
          </w:p>
          <w:p>
            <w:pPr>
              <w:spacing w:after="20"/>
              <w:ind w:left="20"/>
              <w:jc w:val="both"/>
            </w:pPr>
          </w:p>
          <w:p>
            <w:pPr>
              <w:spacing w:after="20"/>
              <w:ind w:left="20"/>
              <w:jc w:val="both"/>
            </w:pPr>
            <w:r>
              <w:rPr>
                <w:rFonts w:ascii="Times New Roman"/>
                <w:b w:val="false"/>
                <w:i w:val="false"/>
                <w:color w:val="000000"/>
                <w:sz w:val="20"/>
              </w:rPr>
              <w:t>
неподходящий возраст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науқас</w:t>
            </w:r>
          </w:p>
          <w:p>
            <w:pPr>
              <w:spacing w:after="20"/>
              <w:ind w:left="20"/>
              <w:jc w:val="both"/>
            </w:pPr>
          </w:p>
          <w:p>
            <w:pPr>
              <w:spacing w:after="20"/>
              <w:ind w:left="20"/>
              <w:jc w:val="both"/>
            </w:pPr>
            <w:r>
              <w:rPr>
                <w:rFonts w:ascii="Times New Roman"/>
                <w:b w:val="false"/>
                <w:i w:val="false"/>
                <w:color w:val="000000"/>
                <w:sz w:val="20"/>
              </w:rPr>
              <w:t>
болезнь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балаға туыстар қарайды</w:t>
            </w:r>
          </w:p>
          <w:p>
            <w:pPr>
              <w:spacing w:after="20"/>
              <w:ind w:left="20"/>
              <w:jc w:val="both"/>
            </w:pPr>
          </w:p>
          <w:p>
            <w:pPr>
              <w:spacing w:after="20"/>
              <w:ind w:left="20"/>
              <w:jc w:val="both"/>
            </w:pPr>
            <w:r>
              <w:rPr>
                <w:rFonts w:ascii="Times New Roman"/>
                <w:b w:val="false"/>
                <w:i w:val="false"/>
                <w:color w:val="000000"/>
                <w:sz w:val="20"/>
              </w:rPr>
              <w:t>
за ребенком присматривают родственники</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балаға бала күтуші қарайды</w:t>
            </w:r>
          </w:p>
          <w:p>
            <w:pPr>
              <w:spacing w:after="20"/>
              <w:ind w:left="20"/>
              <w:jc w:val="both"/>
            </w:pPr>
          </w:p>
          <w:p>
            <w:pPr>
              <w:spacing w:after="20"/>
              <w:ind w:left="20"/>
              <w:jc w:val="both"/>
            </w:pPr>
            <w:r>
              <w:rPr>
                <w:rFonts w:ascii="Times New Roman"/>
                <w:b w:val="false"/>
                <w:i w:val="false"/>
                <w:color w:val="000000"/>
                <w:sz w:val="20"/>
              </w:rPr>
              <w:t>
за ребенком присматривает няня</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тіркеудің болмауы</w:t>
            </w:r>
          </w:p>
          <w:p>
            <w:pPr>
              <w:spacing w:after="20"/>
              <w:ind w:left="20"/>
              <w:jc w:val="both"/>
            </w:pPr>
          </w:p>
          <w:p>
            <w:pPr>
              <w:spacing w:after="20"/>
              <w:ind w:left="20"/>
              <w:jc w:val="both"/>
            </w:pPr>
            <w:r>
              <w:rPr>
                <w:rFonts w:ascii="Times New Roman"/>
                <w:b w:val="false"/>
                <w:i w:val="false"/>
                <w:color w:val="000000"/>
                <w:sz w:val="20"/>
              </w:rPr>
              <w:t>
нет прописки</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қажеттілік жоқ</w:t>
            </w:r>
          </w:p>
          <w:p>
            <w:pPr>
              <w:spacing w:after="20"/>
              <w:ind w:left="20"/>
              <w:jc w:val="both"/>
            </w:pPr>
          </w:p>
          <w:p>
            <w:pPr>
              <w:spacing w:after="20"/>
              <w:ind w:left="20"/>
              <w:jc w:val="both"/>
            </w:pPr>
            <w:r>
              <w:rPr>
                <w:rFonts w:ascii="Times New Roman"/>
                <w:b w:val="false"/>
                <w:i w:val="false"/>
                <w:color w:val="000000"/>
                <w:sz w:val="20"/>
              </w:rPr>
              <w:t>
нет необходимости</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себептер</w:t>
            </w:r>
          </w:p>
          <w:p>
            <w:pPr>
              <w:spacing w:after="20"/>
              <w:ind w:left="20"/>
              <w:jc w:val="both"/>
            </w:pPr>
          </w:p>
          <w:p>
            <w:pPr>
              <w:spacing w:after="20"/>
              <w:ind w:left="20"/>
              <w:jc w:val="both"/>
            </w:pPr>
            <w:r>
              <w:rPr>
                <w:rFonts w:ascii="Times New Roman"/>
                <w:b w:val="false"/>
                <w:i w:val="false"/>
                <w:color w:val="000000"/>
                <w:sz w:val="20"/>
              </w:rPr>
              <w:t>
другие причины</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Жыл бойыСіздің денсаулық сақтау қызметтерін пайдалана алмаған кездеріңіз болды ма?</w:t>
            </w:r>
          </w:p>
          <w:p>
            <w:pPr>
              <w:spacing w:after="20"/>
              <w:ind w:left="20"/>
              <w:jc w:val="both"/>
            </w:pPr>
          </w:p>
          <w:p>
            <w:pPr>
              <w:spacing w:after="20"/>
              <w:ind w:left="20"/>
              <w:jc w:val="both"/>
            </w:pPr>
            <w:r>
              <w:rPr>
                <w:rFonts w:ascii="Times New Roman"/>
                <w:b w:val="false"/>
                <w:i w:val="false"/>
                <w:color w:val="000000"/>
                <w:sz w:val="20"/>
              </w:rPr>
              <w:t>
Были ли случаи в течение года, когда Вы не смогли воспользоваться услугами здравоохранения?</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20</w:t>
            </w:r>
          </w:p>
          <w:p>
            <w:pPr>
              <w:spacing w:after="20"/>
              <w:ind w:left="20"/>
              <w:jc w:val="both"/>
            </w:pPr>
          </w:p>
          <w:p>
            <w:pPr>
              <w:spacing w:after="20"/>
              <w:ind w:left="20"/>
              <w:jc w:val="both"/>
            </w:pPr>
            <w:r>
              <w:rPr>
                <w:rFonts w:ascii="Times New Roman"/>
                <w:b w:val="false"/>
                <w:i w:val="false"/>
                <w:color w:val="000000"/>
                <w:sz w:val="20"/>
              </w:rPr>
              <w:t>
да → 20</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өйткені қажеттілік болмады</w:t>
            </w:r>
          </w:p>
          <w:p>
            <w:pPr>
              <w:spacing w:after="20"/>
              <w:ind w:left="20"/>
              <w:jc w:val="both"/>
            </w:pPr>
          </w:p>
          <w:p>
            <w:pPr>
              <w:spacing w:after="20"/>
              <w:ind w:left="20"/>
              <w:jc w:val="both"/>
            </w:pPr>
            <w:r>
              <w:rPr>
                <w:rFonts w:ascii="Times New Roman"/>
                <w:b w:val="false"/>
                <w:i w:val="false"/>
                <w:color w:val="000000"/>
                <w:sz w:val="20"/>
              </w:rPr>
              <w:t>
нет, потому что не было необходимости</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Жыл ішінде қандай себептен медициналық көрсетілетін қызметтерді пайдалана алмадыңыздар? (бірнеше жауап болуы мүмкін)</w:t>
            </w:r>
          </w:p>
          <w:p>
            <w:pPr>
              <w:spacing w:after="20"/>
              <w:ind w:left="20"/>
              <w:jc w:val="both"/>
            </w:pPr>
          </w:p>
          <w:p>
            <w:pPr>
              <w:spacing w:after="20"/>
              <w:ind w:left="20"/>
              <w:jc w:val="both"/>
            </w:pPr>
            <w:r>
              <w:rPr>
                <w:rFonts w:ascii="Times New Roman"/>
                <w:b w:val="false"/>
                <w:i w:val="false"/>
                <w:color w:val="000000"/>
                <w:sz w:val="20"/>
              </w:rPr>
              <w:t xml:space="preserve">
По какой причине в течение года не смогли воспользоваться медицинскими услугами? </w:t>
            </w:r>
          </w:p>
          <w:p>
            <w:pPr>
              <w:spacing w:after="20"/>
              <w:ind w:left="20"/>
              <w:jc w:val="both"/>
            </w:pPr>
            <w:r>
              <w:rPr>
                <w:rFonts w:ascii="Times New Roman"/>
                <w:b w:val="false"/>
                <w:i w:val="false"/>
                <w:color w:val="000000"/>
                <w:sz w:val="20"/>
              </w:rPr>
              <w:t>
(ответов может быть несколько)</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өзімді өзім емдедім</w:t>
            </w:r>
          </w:p>
          <w:p>
            <w:pPr>
              <w:spacing w:after="20"/>
              <w:ind w:left="20"/>
              <w:jc w:val="both"/>
            </w:pPr>
          </w:p>
          <w:p>
            <w:pPr>
              <w:spacing w:after="20"/>
              <w:ind w:left="20"/>
              <w:jc w:val="both"/>
            </w:pPr>
            <w:r>
              <w:rPr>
                <w:rFonts w:ascii="Times New Roman"/>
                <w:b w:val="false"/>
                <w:i w:val="false"/>
                <w:color w:val="000000"/>
                <w:sz w:val="20"/>
              </w:rPr>
              <w:t>
занимался (лась) самолечением</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онсыз да жазылып кетемін деп шештім</w:t>
            </w:r>
          </w:p>
          <w:p>
            <w:pPr>
              <w:spacing w:after="20"/>
              <w:ind w:left="20"/>
              <w:jc w:val="both"/>
            </w:pPr>
          </w:p>
          <w:p>
            <w:pPr>
              <w:spacing w:after="20"/>
              <w:ind w:left="20"/>
              <w:jc w:val="both"/>
            </w:pPr>
            <w:r>
              <w:rPr>
                <w:rFonts w:ascii="Times New Roman"/>
                <w:b w:val="false"/>
                <w:i w:val="false"/>
                <w:color w:val="000000"/>
                <w:sz w:val="20"/>
              </w:rPr>
              <w:t>
решил (а), что и так выздоровлю</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қызметтер құнының қымбаттығы</w:t>
            </w:r>
          </w:p>
          <w:p>
            <w:pPr>
              <w:spacing w:after="20"/>
              <w:ind w:left="20"/>
              <w:jc w:val="both"/>
            </w:pPr>
          </w:p>
          <w:p>
            <w:pPr>
              <w:spacing w:after="20"/>
              <w:ind w:left="20"/>
              <w:jc w:val="both"/>
            </w:pPr>
            <w:r>
              <w:rPr>
                <w:rFonts w:ascii="Times New Roman"/>
                <w:b w:val="false"/>
                <w:i w:val="false"/>
                <w:color w:val="000000"/>
                <w:sz w:val="20"/>
              </w:rPr>
              <w:t>
высокая стоимость услуг</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дәрі-дәрмектің аса қымбат болуы</w:t>
            </w:r>
          </w:p>
          <w:p>
            <w:pPr>
              <w:spacing w:after="20"/>
              <w:ind w:left="20"/>
              <w:jc w:val="both"/>
            </w:pPr>
          </w:p>
          <w:p>
            <w:pPr>
              <w:spacing w:after="20"/>
              <w:ind w:left="20"/>
              <w:jc w:val="both"/>
            </w:pPr>
            <w:r>
              <w:rPr>
                <w:rFonts w:ascii="Times New Roman"/>
                <w:b w:val="false"/>
                <w:i w:val="false"/>
                <w:color w:val="000000"/>
                <w:sz w:val="20"/>
              </w:rPr>
              <w:t>
слишком дорогое лекарство</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кезектердің көптігі</w:t>
            </w:r>
          </w:p>
          <w:p>
            <w:pPr>
              <w:spacing w:after="20"/>
              <w:ind w:left="20"/>
              <w:jc w:val="both"/>
            </w:pPr>
          </w:p>
          <w:p>
            <w:pPr>
              <w:spacing w:after="20"/>
              <w:ind w:left="20"/>
              <w:jc w:val="both"/>
            </w:pPr>
            <w:r>
              <w:rPr>
                <w:rFonts w:ascii="Times New Roman"/>
                <w:b w:val="false"/>
                <w:i w:val="false"/>
                <w:color w:val="000000"/>
                <w:sz w:val="20"/>
              </w:rPr>
              <w:t>
большие очереди</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маманның болмауы</w:t>
            </w:r>
          </w:p>
          <w:p>
            <w:pPr>
              <w:spacing w:after="20"/>
              <w:ind w:left="20"/>
              <w:jc w:val="both"/>
            </w:pPr>
          </w:p>
          <w:p>
            <w:pPr>
              <w:spacing w:after="20"/>
              <w:ind w:left="20"/>
              <w:jc w:val="both"/>
            </w:pPr>
            <w:r>
              <w:rPr>
                <w:rFonts w:ascii="Times New Roman"/>
                <w:b w:val="false"/>
                <w:i w:val="false"/>
                <w:color w:val="000000"/>
                <w:sz w:val="20"/>
              </w:rPr>
              <w:t>
отсутствие специалиста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мекемелері алыс орналасқан/баруға мүмкіндік жоқ</w:t>
            </w:r>
          </w:p>
          <w:p>
            <w:pPr>
              <w:spacing w:after="20"/>
              <w:ind w:left="20"/>
              <w:jc w:val="both"/>
            </w:pPr>
          </w:p>
          <w:p>
            <w:pPr>
              <w:spacing w:after="20"/>
              <w:ind w:left="20"/>
              <w:jc w:val="both"/>
            </w:pPr>
            <w:r>
              <w:rPr>
                <w:rFonts w:ascii="Times New Roman"/>
                <w:b w:val="false"/>
                <w:i w:val="false"/>
                <w:color w:val="000000"/>
                <w:sz w:val="20"/>
              </w:rPr>
              <w:t>
учреждения здравоохранения расположены далеко/нет возможности доехать</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дәрі-дәрмектің болмауы</w:t>
            </w:r>
          </w:p>
          <w:p>
            <w:pPr>
              <w:spacing w:after="20"/>
              <w:ind w:left="20"/>
              <w:jc w:val="both"/>
            </w:pPr>
          </w:p>
          <w:p>
            <w:pPr>
              <w:spacing w:after="20"/>
              <w:ind w:left="20"/>
              <w:jc w:val="both"/>
            </w:pPr>
            <w:r>
              <w:rPr>
                <w:rFonts w:ascii="Times New Roman"/>
                <w:b w:val="false"/>
                <w:i w:val="false"/>
                <w:color w:val="000000"/>
                <w:sz w:val="20"/>
              </w:rPr>
              <w:t>
отсутствие лекарств</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нашар қызмет көрсету/сенбеймін</w:t>
            </w:r>
          </w:p>
          <w:p>
            <w:pPr>
              <w:spacing w:after="20"/>
              <w:ind w:left="20"/>
              <w:jc w:val="both"/>
            </w:pPr>
          </w:p>
          <w:p>
            <w:pPr>
              <w:spacing w:after="20"/>
              <w:ind w:left="20"/>
              <w:jc w:val="both"/>
            </w:pPr>
            <w:r>
              <w:rPr>
                <w:rFonts w:ascii="Times New Roman"/>
                <w:b w:val="false"/>
                <w:i w:val="false"/>
                <w:color w:val="000000"/>
                <w:sz w:val="20"/>
              </w:rPr>
              <w:t>
плохое обслуживание/не доверяю</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себептер</w:t>
            </w:r>
          </w:p>
          <w:p>
            <w:pPr>
              <w:spacing w:after="20"/>
              <w:ind w:left="20"/>
              <w:jc w:val="both"/>
            </w:pPr>
          </w:p>
          <w:p>
            <w:pPr>
              <w:spacing w:after="20"/>
              <w:ind w:left="20"/>
              <w:jc w:val="both"/>
            </w:pPr>
            <w:r>
              <w:rPr>
                <w:rFonts w:ascii="Times New Roman"/>
                <w:b w:val="false"/>
                <w:i w:val="false"/>
                <w:color w:val="000000"/>
                <w:sz w:val="20"/>
              </w:rPr>
              <w:t>
другие причины</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4-бөлік</w:t>
      </w:r>
      <w:r>
        <w:br/>
      </w:r>
      <w:r>
        <w:rPr>
          <w:rFonts w:ascii="Times New Roman"/>
          <w:b w:val="false"/>
          <w:i w:val="false"/>
          <w:color w:val="000000"/>
          <w:sz w:val="28"/>
        </w:rPr>
        <w:t>
      4 часть</w:t>
      </w:r>
      <w:r>
        <w:br/>
      </w:r>
      <w:r>
        <w:rPr>
          <w:rFonts w:ascii="Times New Roman"/>
          <w:b w:val="false"/>
          <w:i w:val="false"/>
          <w:color w:val="000000"/>
          <w:sz w:val="28"/>
        </w:rPr>
        <w:t>
      Құрметті респондент! Егер сіздің үй шаруашылығыңызда он сегіз жасқа (кәмелетке) толмаған балалар болса, сіздің балаларыңызға қатысты тапшылық туралы сұрақтарға жауап беруіңізді сұраймыз. Бұл бөлім Қазақстандағы балалардың көп аспектілі кедейлік деңгейін бағалау үшін қызмет етеді.</w:t>
      </w:r>
      <w:r>
        <w:br/>
      </w:r>
      <w:r>
        <w:rPr>
          <w:rFonts w:ascii="Times New Roman"/>
          <w:b w:val="false"/>
          <w:i w:val="false"/>
          <w:color w:val="000000"/>
          <w:sz w:val="28"/>
        </w:rPr>
        <w:t>
      Уважаемый респондент! Если в Вашем домашнем хозяйстве имеются дети не достигшие восемнадцатилетнего возраста (совершеннолетия), ответьте пожалуйста, на вопросы касательно лишения в отношении Ваших детей. Данный раздел служит для оценки уровня многоаспектной бедности детей в Казахстане.</w:t>
      </w:r>
      <w:r>
        <w:br/>
      </w:r>
      <w:r>
        <w:rPr>
          <w:rFonts w:ascii="Times New Roman"/>
          <w:b w:val="false"/>
          <w:i w:val="false"/>
          <w:color w:val="000000"/>
          <w:sz w:val="28"/>
        </w:rPr>
        <w:t>
      ЕҢ АЛДЫМЕН СІЗГЕ ҮЙ ШАРУАШЫЛЫҒЫҢЫЗДА ТҰРАТЫН БАЛАЛАР ТУРАЛЫ БІРНЕШЕ ЖАЛПЫ СҰРАҚ ҚОЙҒЫМ КЕЛЕДІ</w:t>
      </w:r>
      <w:r>
        <w:br/>
      </w:r>
      <w:r>
        <w:rPr>
          <w:rFonts w:ascii="Times New Roman"/>
          <w:b w:val="false"/>
          <w:i w:val="false"/>
          <w:color w:val="000000"/>
          <w:sz w:val="28"/>
        </w:rPr>
        <w:t>
      ПРЕЖДЕ ВСЕГО, ХОТЕЛОСЬ БЫ ЗАДАТЬ ВАМ НЕСКОЛЬКО ОБЩИХ ВОПРОСОВ О ДЕТЯХ, ПРОЖИВАЮЩИХ В ВАШЕМ ДОМАШНЕМ ХОЗЯЙСТВЕ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Сіздің үй шаруашылығыңыздағы балаларда физикалық және (немесе) психикалық мүгедектік бар ма?</w:t>
            </w:r>
          </w:p>
          <w:p>
            <w:pPr>
              <w:spacing w:after="20"/>
              <w:ind w:left="20"/>
              <w:jc w:val="both"/>
            </w:pPr>
          </w:p>
          <w:p>
            <w:pPr>
              <w:spacing w:after="20"/>
              <w:ind w:left="20"/>
              <w:jc w:val="both"/>
            </w:pPr>
            <w:r>
              <w:rPr>
                <w:rFonts w:ascii="Times New Roman"/>
                <w:b w:val="false"/>
                <w:i w:val="false"/>
                <w:color w:val="000000"/>
                <w:sz w:val="20"/>
              </w:rPr>
              <w:t>
В Вашем домашнем хозяйстве имеет ли кто из детей физическую и (или) психическую инвалидность?</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 4</w:t>
            </w:r>
          </w:p>
          <w:p>
            <w:pPr>
              <w:spacing w:after="20"/>
              <w:ind w:left="20"/>
              <w:jc w:val="both"/>
            </w:pPr>
          </w:p>
          <w:p>
            <w:pPr>
              <w:spacing w:after="20"/>
              <w:ind w:left="20"/>
              <w:jc w:val="both"/>
            </w:pPr>
            <w:r>
              <w:rPr>
                <w:rFonts w:ascii="Times New Roman"/>
                <w:b w:val="false"/>
                <w:i w:val="false"/>
                <w:color w:val="000000"/>
                <w:sz w:val="20"/>
              </w:rPr>
              <w:t>
нет →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Физикалық және (немесе) психикалық мүгедектік түрін көрсетіңіз</w:t>
            </w:r>
          </w:p>
          <w:p>
            <w:pPr>
              <w:spacing w:after="20"/>
              <w:ind w:left="20"/>
              <w:jc w:val="both"/>
            </w:pPr>
          </w:p>
          <w:p>
            <w:pPr>
              <w:spacing w:after="20"/>
              <w:ind w:left="20"/>
              <w:jc w:val="both"/>
            </w:pPr>
            <w:r>
              <w:rPr>
                <w:rFonts w:ascii="Times New Roman"/>
                <w:b w:val="false"/>
                <w:i w:val="false"/>
                <w:color w:val="000000"/>
                <w:sz w:val="20"/>
              </w:rPr>
              <w:t>
Укажите вид физической и (или) психической инвалидности</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Физикалық мүгедектік</w:t>
            </w:r>
          </w:p>
          <w:p>
            <w:pPr>
              <w:spacing w:after="20"/>
              <w:ind w:left="20"/>
              <w:jc w:val="both"/>
            </w:pPr>
          </w:p>
          <w:p>
            <w:pPr>
              <w:spacing w:after="20"/>
              <w:ind w:left="20"/>
              <w:jc w:val="both"/>
            </w:pPr>
            <w:r>
              <w:rPr>
                <w:rFonts w:ascii="Times New Roman"/>
                <w:b w:val="false"/>
                <w:i w:val="false"/>
                <w:color w:val="000000"/>
                <w:sz w:val="20"/>
              </w:rPr>
              <w:t>
Физическая инвалидность</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Психикалық мәселелер</w:t>
            </w:r>
          </w:p>
          <w:p>
            <w:pPr>
              <w:spacing w:after="20"/>
              <w:ind w:left="20"/>
              <w:jc w:val="both"/>
            </w:pPr>
          </w:p>
          <w:p>
            <w:pPr>
              <w:spacing w:after="20"/>
              <w:ind w:left="20"/>
              <w:jc w:val="both"/>
            </w:pPr>
            <w:r>
              <w:rPr>
                <w:rFonts w:ascii="Times New Roman"/>
                <w:b w:val="false"/>
                <w:i w:val="false"/>
                <w:color w:val="000000"/>
                <w:sz w:val="20"/>
              </w:rPr>
              <w:t>
Проблемы с психикой</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Физикалық мүгедектік және психикалық мәселелер</w:t>
            </w:r>
          </w:p>
          <w:p>
            <w:pPr>
              <w:spacing w:after="20"/>
              <w:ind w:left="20"/>
              <w:jc w:val="both"/>
            </w:pPr>
          </w:p>
          <w:p>
            <w:pPr>
              <w:spacing w:after="20"/>
              <w:ind w:left="20"/>
              <w:jc w:val="both"/>
            </w:pPr>
            <w:r>
              <w:rPr>
                <w:rFonts w:ascii="Times New Roman"/>
                <w:b w:val="false"/>
                <w:i w:val="false"/>
                <w:color w:val="000000"/>
                <w:sz w:val="20"/>
              </w:rPr>
              <w:t>
Физическая инвалидность и проблемы с психикой</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1-бала </w:t>
            </w:r>
          </w:p>
          <w:p>
            <w:pPr>
              <w:spacing w:after="20"/>
              <w:ind w:left="20"/>
              <w:jc w:val="both"/>
            </w:pPr>
          </w:p>
          <w:p>
            <w:pPr>
              <w:spacing w:after="20"/>
              <w:ind w:left="20"/>
              <w:jc w:val="both"/>
            </w:pPr>
            <w:r>
              <w:rPr>
                <w:rFonts w:ascii="Times New Roman"/>
                <w:b w:val="false"/>
                <w:i w:val="false"/>
                <w:color w:val="000000"/>
                <w:sz w:val="20"/>
              </w:rPr>
              <w:t>
Ребенок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2-бала </w:t>
            </w:r>
          </w:p>
          <w:p>
            <w:pPr>
              <w:spacing w:after="20"/>
              <w:ind w:left="20"/>
              <w:jc w:val="both"/>
            </w:pPr>
          </w:p>
          <w:p>
            <w:pPr>
              <w:spacing w:after="20"/>
              <w:ind w:left="20"/>
              <w:jc w:val="both"/>
            </w:pPr>
            <w:r>
              <w:rPr>
                <w:rFonts w:ascii="Times New Roman"/>
                <w:b w:val="false"/>
                <w:i w:val="false"/>
                <w:color w:val="000000"/>
                <w:sz w:val="20"/>
              </w:rPr>
              <w:t>
Ребенок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3-бала </w:t>
            </w:r>
          </w:p>
          <w:p>
            <w:pPr>
              <w:spacing w:after="20"/>
              <w:ind w:left="20"/>
              <w:jc w:val="both"/>
            </w:pPr>
          </w:p>
          <w:p>
            <w:pPr>
              <w:spacing w:after="20"/>
              <w:ind w:left="20"/>
              <w:jc w:val="both"/>
            </w:pPr>
            <w:r>
              <w:rPr>
                <w:rFonts w:ascii="Times New Roman"/>
                <w:b w:val="false"/>
                <w:i w:val="false"/>
                <w:color w:val="000000"/>
                <w:sz w:val="20"/>
              </w:rPr>
              <w:t>
Ребенок 3</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4-бала </w:t>
            </w:r>
          </w:p>
          <w:p>
            <w:pPr>
              <w:spacing w:after="20"/>
              <w:ind w:left="20"/>
              <w:jc w:val="both"/>
            </w:pPr>
          </w:p>
          <w:p>
            <w:pPr>
              <w:spacing w:after="20"/>
              <w:ind w:left="20"/>
              <w:jc w:val="both"/>
            </w:pPr>
            <w:r>
              <w:rPr>
                <w:rFonts w:ascii="Times New Roman"/>
                <w:b w:val="false"/>
                <w:i w:val="false"/>
                <w:color w:val="000000"/>
                <w:sz w:val="20"/>
              </w:rPr>
              <w:t>
Ребенок 4</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5-бала </w:t>
            </w:r>
          </w:p>
          <w:p>
            <w:pPr>
              <w:spacing w:after="20"/>
              <w:ind w:left="20"/>
              <w:jc w:val="both"/>
            </w:pPr>
          </w:p>
          <w:p>
            <w:pPr>
              <w:spacing w:after="20"/>
              <w:ind w:left="20"/>
              <w:jc w:val="both"/>
            </w:pPr>
            <w:r>
              <w:rPr>
                <w:rFonts w:ascii="Times New Roman"/>
                <w:b w:val="false"/>
                <w:i w:val="false"/>
                <w:color w:val="000000"/>
                <w:sz w:val="20"/>
              </w:rPr>
              <w:t>
Ребенок 5</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6-бала </w:t>
            </w:r>
          </w:p>
          <w:p>
            <w:pPr>
              <w:spacing w:after="20"/>
              <w:ind w:left="20"/>
              <w:jc w:val="both"/>
            </w:pPr>
          </w:p>
          <w:p>
            <w:pPr>
              <w:spacing w:after="20"/>
              <w:ind w:left="20"/>
              <w:jc w:val="both"/>
            </w:pPr>
            <w:r>
              <w:rPr>
                <w:rFonts w:ascii="Times New Roman"/>
                <w:b w:val="false"/>
                <w:i w:val="false"/>
                <w:color w:val="000000"/>
                <w:sz w:val="20"/>
              </w:rPr>
              <w:t>
Ребенок 6</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7-бала </w:t>
            </w:r>
          </w:p>
          <w:p>
            <w:pPr>
              <w:spacing w:after="20"/>
              <w:ind w:left="20"/>
              <w:jc w:val="both"/>
            </w:pPr>
          </w:p>
          <w:p>
            <w:pPr>
              <w:spacing w:after="20"/>
              <w:ind w:left="20"/>
              <w:jc w:val="both"/>
            </w:pPr>
            <w:r>
              <w:rPr>
                <w:rFonts w:ascii="Times New Roman"/>
                <w:b w:val="false"/>
                <w:i w:val="false"/>
                <w:color w:val="000000"/>
                <w:sz w:val="20"/>
              </w:rPr>
              <w:t>
Ребенок 7</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 жастан асқан) балаңызға/балаларыңызға мүгедектік тобы тағайындалған ба?</w:t>
            </w:r>
          </w:p>
          <w:p>
            <w:pPr>
              <w:spacing w:after="20"/>
              <w:ind w:left="20"/>
              <w:jc w:val="both"/>
            </w:pPr>
          </w:p>
          <w:p>
            <w:pPr>
              <w:spacing w:after="20"/>
              <w:ind w:left="20"/>
              <w:jc w:val="both"/>
            </w:pPr>
            <w:r>
              <w:rPr>
                <w:rFonts w:ascii="Times New Roman"/>
                <w:b w:val="false"/>
                <w:i w:val="false"/>
                <w:color w:val="000000"/>
                <w:sz w:val="20"/>
              </w:rPr>
              <w:t>
Установлена ли ребенку/детям (старше 7 лет) группа инвалидности?</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 беруге қиналамын (білмеймін)</w:t>
            </w:r>
          </w:p>
          <w:p>
            <w:pPr>
              <w:spacing w:after="20"/>
              <w:ind w:left="20"/>
              <w:jc w:val="both"/>
            </w:pPr>
          </w:p>
          <w:p>
            <w:pPr>
              <w:spacing w:after="20"/>
              <w:ind w:left="20"/>
              <w:jc w:val="both"/>
            </w:pPr>
            <w:r>
              <w:rPr>
                <w:rFonts w:ascii="Times New Roman"/>
                <w:b w:val="false"/>
                <w:i w:val="false"/>
                <w:color w:val="000000"/>
                <w:sz w:val="20"/>
              </w:rPr>
              <w:t>
затрудняюсь ответить (не знаю)</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1-бала </w:t>
            </w:r>
          </w:p>
          <w:p>
            <w:pPr>
              <w:spacing w:after="20"/>
              <w:ind w:left="20"/>
              <w:jc w:val="both"/>
            </w:pPr>
          </w:p>
          <w:p>
            <w:pPr>
              <w:spacing w:after="20"/>
              <w:ind w:left="20"/>
              <w:jc w:val="both"/>
            </w:pPr>
            <w:r>
              <w:rPr>
                <w:rFonts w:ascii="Times New Roman"/>
                <w:b w:val="false"/>
                <w:i w:val="false"/>
                <w:color w:val="000000"/>
                <w:sz w:val="20"/>
              </w:rPr>
              <w:t>
Ребенок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2-бала </w:t>
            </w:r>
          </w:p>
          <w:p>
            <w:pPr>
              <w:spacing w:after="20"/>
              <w:ind w:left="20"/>
              <w:jc w:val="both"/>
            </w:pPr>
          </w:p>
          <w:p>
            <w:pPr>
              <w:spacing w:after="20"/>
              <w:ind w:left="20"/>
              <w:jc w:val="both"/>
            </w:pPr>
            <w:r>
              <w:rPr>
                <w:rFonts w:ascii="Times New Roman"/>
                <w:b w:val="false"/>
                <w:i w:val="false"/>
                <w:color w:val="000000"/>
                <w:sz w:val="20"/>
              </w:rPr>
              <w:t>
Ребенок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3-бала </w:t>
            </w:r>
          </w:p>
          <w:p>
            <w:pPr>
              <w:spacing w:after="20"/>
              <w:ind w:left="20"/>
              <w:jc w:val="both"/>
            </w:pPr>
          </w:p>
          <w:p>
            <w:pPr>
              <w:spacing w:after="20"/>
              <w:ind w:left="20"/>
              <w:jc w:val="both"/>
            </w:pPr>
            <w:r>
              <w:rPr>
                <w:rFonts w:ascii="Times New Roman"/>
                <w:b w:val="false"/>
                <w:i w:val="false"/>
                <w:color w:val="000000"/>
                <w:sz w:val="20"/>
              </w:rPr>
              <w:t>
Ребенок 3</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4-бала </w:t>
            </w:r>
          </w:p>
          <w:p>
            <w:pPr>
              <w:spacing w:after="20"/>
              <w:ind w:left="20"/>
              <w:jc w:val="both"/>
            </w:pPr>
          </w:p>
          <w:p>
            <w:pPr>
              <w:spacing w:after="20"/>
              <w:ind w:left="20"/>
              <w:jc w:val="both"/>
            </w:pPr>
            <w:r>
              <w:rPr>
                <w:rFonts w:ascii="Times New Roman"/>
                <w:b w:val="false"/>
                <w:i w:val="false"/>
                <w:color w:val="000000"/>
                <w:sz w:val="20"/>
              </w:rPr>
              <w:t>
Ребенок 4</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5-бала </w:t>
            </w:r>
          </w:p>
          <w:p>
            <w:pPr>
              <w:spacing w:after="20"/>
              <w:ind w:left="20"/>
              <w:jc w:val="both"/>
            </w:pPr>
          </w:p>
          <w:p>
            <w:pPr>
              <w:spacing w:after="20"/>
              <w:ind w:left="20"/>
              <w:jc w:val="both"/>
            </w:pPr>
            <w:r>
              <w:rPr>
                <w:rFonts w:ascii="Times New Roman"/>
                <w:b w:val="false"/>
                <w:i w:val="false"/>
                <w:color w:val="000000"/>
                <w:sz w:val="20"/>
              </w:rPr>
              <w:t>
Ребенок 5</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6-бала </w:t>
            </w:r>
          </w:p>
          <w:p>
            <w:pPr>
              <w:spacing w:after="20"/>
              <w:ind w:left="20"/>
              <w:jc w:val="both"/>
            </w:pPr>
          </w:p>
          <w:p>
            <w:pPr>
              <w:spacing w:after="20"/>
              <w:ind w:left="20"/>
              <w:jc w:val="both"/>
            </w:pPr>
            <w:r>
              <w:rPr>
                <w:rFonts w:ascii="Times New Roman"/>
                <w:b w:val="false"/>
                <w:i w:val="false"/>
                <w:color w:val="000000"/>
                <w:sz w:val="20"/>
              </w:rPr>
              <w:t>
Ребенок 6</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7-бала </w:t>
            </w:r>
          </w:p>
          <w:p>
            <w:pPr>
              <w:spacing w:after="20"/>
              <w:ind w:left="20"/>
              <w:jc w:val="both"/>
            </w:pPr>
          </w:p>
          <w:p>
            <w:pPr>
              <w:spacing w:after="20"/>
              <w:ind w:left="20"/>
              <w:jc w:val="both"/>
            </w:pPr>
            <w:r>
              <w:rPr>
                <w:rFonts w:ascii="Times New Roman"/>
                <w:b w:val="false"/>
                <w:i w:val="false"/>
                <w:color w:val="000000"/>
                <w:sz w:val="20"/>
              </w:rPr>
              <w:t>
Ребенок 7</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ДЕПРИВАЦИЯЛАР</w:t>
            </w:r>
          </w:p>
          <w:p>
            <w:pPr>
              <w:spacing w:after="20"/>
              <w:ind w:left="20"/>
              <w:jc w:val="both"/>
            </w:pPr>
          </w:p>
          <w:p>
            <w:pPr>
              <w:spacing w:after="20"/>
              <w:ind w:left="20"/>
              <w:jc w:val="both"/>
            </w:pPr>
            <w:r>
              <w:rPr>
                <w:rFonts w:ascii="Times New Roman"/>
                <w:b w:val="false"/>
                <w:i w:val="false"/>
                <w:color w:val="000000"/>
                <w:sz w:val="20"/>
              </w:rPr>
              <w:t>
ДЕПРИВАЦИИ</w:t>
            </w:r>
          </w:p>
          <w:p>
            <w:pPr>
              <w:spacing w:after="20"/>
              <w:ind w:left="20"/>
              <w:jc w:val="both"/>
            </w:pPr>
            <w:r>
              <w:rPr>
                <w:rFonts w:ascii="Times New Roman"/>
                <w:b w:val="false"/>
                <w:i w:val="false"/>
                <w:color w:val="000000"/>
                <w:sz w:val="20"/>
              </w:rPr>
              <w:t>
4. Үй шаруашылығыңызда тұратын балалар осы заттардың әрқайсысына қол жеткізе ала ма?</w:t>
            </w:r>
          </w:p>
          <w:p>
            <w:pPr>
              <w:spacing w:after="20"/>
              <w:ind w:left="20"/>
              <w:jc w:val="both"/>
            </w:pPr>
            <w:r>
              <w:rPr>
                <w:rFonts w:ascii="Times New Roman"/>
                <w:b w:val="false"/>
                <w:i w:val="false"/>
                <w:color w:val="000000"/>
                <w:sz w:val="20"/>
              </w:rPr>
              <w:t>
Имеют ли дети, живущие в Вашем домашнем хозяйстве, доступ к каждому из этих предметов?</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Солай болғанын қалар едік, бірақ қазір оған жағдайымыз жоқ</w:t>
            </w:r>
          </w:p>
          <w:p>
            <w:pPr>
              <w:spacing w:after="20"/>
              <w:ind w:left="20"/>
              <w:jc w:val="both"/>
            </w:pPr>
          </w:p>
          <w:p>
            <w:pPr>
              <w:spacing w:after="20"/>
              <w:ind w:left="20"/>
              <w:jc w:val="both"/>
            </w:pPr>
            <w:r>
              <w:rPr>
                <w:rFonts w:ascii="Times New Roman"/>
                <w:b w:val="false"/>
                <w:i w:val="false"/>
                <w:color w:val="000000"/>
                <w:sz w:val="20"/>
              </w:rPr>
              <w:t>
Нет. Хотелось бы иметь, но в данный момент не можем позволить</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 қазір қажеттілік жоқ</w:t>
            </w:r>
          </w:p>
          <w:p>
            <w:pPr>
              <w:spacing w:after="20"/>
              <w:ind w:left="20"/>
              <w:jc w:val="both"/>
            </w:pPr>
          </w:p>
          <w:p>
            <w:pPr>
              <w:spacing w:after="20"/>
              <w:ind w:left="20"/>
              <w:jc w:val="both"/>
            </w:pPr>
            <w:r>
              <w:rPr>
                <w:rFonts w:ascii="Times New Roman"/>
                <w:b w:val="false"/>
                <w:i w:val="false"/>
                <w:color w:val="000000"/>
                <w:sz w:val="20"/>
              </w:rPr>
              <w:t>
Нет необходимости в текущий момент</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Білмеймін</w:t>
            </w:r>
          </w:p>
          <w:p>
            <w:pPr>
              <w:spacing w:after="20"/>
              <w:ind w:left="20"/>
              <w:jc w:val="both"/>
            </w:pPr>
          </w:p>
          <w:p>
            <w:pPr>
              <w:spacing w:after="20"/>
              <w:ind w:left="20"/>
              <w:jc w:val="both"/>
            </w:pPr>
            <w:r>
              <w:rPr>
                <w:rFonts w:ascii="Times New Roman"/>
                <w:b w:val="false"/>
                <w:i w:val="false"/>
                <w:color w:val="000000"/>
                <w:sz w:val="20"/>
              </w:rPr>
              <w:t>
Не знаю</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тиісті өлшемдегі жаңа (пайдаланылмаған) киім</w:t>
            </w:r>
          </w:p>
          <w:p>
            <w:pPr>
              <w:spacing w:after="20"/>
              <w:ind w:left="20"/>
              <w:jc w:val="both"/>
            </w:pPr>
          </w:p>
          <w:p>
            <w:pPr>
              <w:spacing w:after="20"/>
              <w:ind w:left="20"/>
              <w:jc w:val="both"/>
            </w:pPr>
            <w:r>
              <w:rPr>
                <w:rFonts w:ascii="Times New Roman"/>
                <w:b w:val="false"/>
                <w:i w:val="false"/>
                <w:color w:val="000000"/>
                <w:sz w:val="20"/>
              </w:rPr>
              <w:t>
новая (неподержанная) одежда должного размера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үй шаруашылығындағы әр балаға арналған екі жұп ыңғайлы және маусымдық аяқ киім (әр маусымға бір-бірден)</w:t>
            </w:r>
          </w:p>
          <w:p>
            <w:pPr>
              <w:spacing w:after="20"/>
              <w:ind w:left="20"/>
              <w:jc w:val="both"/>
            </w:pPr>
          </w:p>
          <w:p>
            <w:pPr>
              <w:spacing w:after="20"/>
              <w:ind w:left="20"/>
              <w:jc w:val="both"/>
            </w:pPr>
            <w:r>
              <w:rPr>
                <w:rFonts w:ascii="Times New Roman"/>
                <w:b w:val="false"/>
                <w:i w:val="false"/>
                <w:color w:val="000000"/>
                <w:sz w:val="20"/>
              </w:rPr>
              <w:t>
две пары удобной и подходящей по сезону обуви (по одной на каждый сезон) для каждого ребенка в домашнем хозяйстве</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күнделікті балғын жеміс пен көкөніс жеу</w:t>
            </w:r>
          </w:p>
          <w:p>
            <w:pPr>
              <w:spacing w:after="20"/>
              <w:ind w:left="20"/>
              <w:jc w:val="both"/>
            </w:pPr>
          </w:p>
          <w:p>
            <w:pPr>
              <w:spacing w:after="20"/>
              <w:ind w:left="20"/>
              <w:jc w:val="both"/>
            </w:pPr>
            <w:r>
              <w:rPr>
                <w:rFonts w:ascii="Times New Roman"/>
                <w:b w:val="false"/>
                <w:i w:val="false"/>
                <w:color w:val="000000"/>
                <w:sz w:val="20"/>
              </w:rPr>
              <w:t>
есть ежедневно свежие овощи и фрукты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күніне кемінде бір рет ет, құс немесе балық (немесе балама вегетариандық тағам) жеу</w:t>
            </w:r>
          </w:p>
          <w:p>
            <w:pPr>
              <w:spacing w:after="20"/>
              <w:ind w:left="20"/>
              <w:jc w:val="both"/>
            </w:pPr>
          </w:p>
          <w:p>
            <w:pPr>
              <w:spacing w:after="20"/>
              <w:ind w:left="20"/>
              <w:jc w:val="both"/>
            </w:pPr>
            <w:r>
              <w:rPr>
                <w:rFonts w:ascii="Times New Roman"/>
                <w:b w:val="false"/>
                <w:i w:val="false"/>
                <w:color w:val="000000"/>
                <w:sz w:val="20"/>
              </w:rPr>
              <w:t>
питание из мяса, птицы или рыбы (или равноценную вегетарианскую пищу) как минимум раз в день</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үй шаруашылығындағы әр балаға арналған жасына сай үйретуші ойындар мен кітаптар</w:t>
            </w:r>
          </w:p>
          <w:p>
            <w:pPr>
              <w:spacing w:after="20"/>
              <w:ind w:left="20"/>
              <w:jc w:val="both"/>
            </w:pPr>
          </w:p>
          <w:p>
            <w:pPr>
              <w:spacing w:after="20"/>
              <w:ind w:left="20"/>
              <w:jc w:val="both"/>
            </w:pPr>
            <w:r>
              <w:rPr>
                <w:rFonts w:ascii="Times New Roman"/>
                <w:b w:val="false"/>
                <w:i w:val="false"/>
                <w:color w:val="000000"/>
                <w:sz w:val="20"/>
              </w:rPr>
              <w:t>
обучающие игры и книги, для каждого ребенка в домашнем хозяйстве, соответствующие его возрасту</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белсенді демалысқа арналған жабдық (мысалы, велосипед, роликтер, спорттық жабдықтар және т.б.)</w:t>
            </w:r>
          </w:p>
          <w:p>
            <w:pPr>
              <w:spacing w:after="20"/>
              <w:ind w:left="20"/>
              <w:jc w:val="both"/>
            </w:pPr>
          </w:p>
          <w:p>
            <w:pPr>
              <w:spacing w:after="20"/>
              <w:ind w:left="20"/>
              <w:jc w:val="both"/>
            </w:pPr>
            <w:r>
              <w:rPr>
                <w:rFonts w:ascii="Times New Roman"/>
                <w:b w:val="false"/>
                <w:i w:val="false"/>
                <w:color w:val="000000"/>
                <w:sz w:val="20"/>
              </w:rPr>
              <w:t>
снаряжение для активного отдыха вне дома(например, велосипед, ролики, спортивный инвентарь и т.д.)</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бөлме ойындары (мысалы, балаларға арналған үйретуші ойыншықтар, текшелер, үстел үсті ойындары, компьютерлік ойындар және т.б.)</w:t>
            </w:r>
          </w:p>
          <w:p>
            <w:pPr>
              <w:spacing w:after="20"/>
              <w:ind w:left="20"/>
              <w:jc w:val="both"/>
            </w:pPr>
          </w:p>
          <w:p>
            <w:pPr>
              <w:spacing w:after="20"/>
              <w:ind w:left="20"/>
              <w:jc w:val="both"/>
            </w:pPr>
            <w:r>
              <w:rPr>
                <w:rFonts w:ascii="Times New Roman"/>
                <w:b w:val="false"/>
                <w:i w:val="false"/>
                <w:color w:val="000000"/>
                <w:sz w:val="20"/>
              </w:rPr>
              <w:t>
комнатные игры (например, обучающие детские игрушки, кубики, настольные игры, компьютерные игры и т.д.)</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сабақ оқуға немесе үй тапсырмасын орындауға қолайлы орын</w:t>
            </w:r>
          </w:p>
          <w:p>
            <w:pPr>
              <w:spacing w:after="20"/>
              <w:ind w:left="20"/>
              <w:jc w:val="both"/>
            </w:pPr>
          </w:p>
          <w:p>
            <w:pPr>
              <w:spacing w:after="20"/>
              <w:ind w:left="20"/>
              <w:jc w:val="both"/>
            </w:pPr>
            <w:r>
              <w:rPr>
                <w:rFonts w:ascii="Times New Roman"/>
                <w:b w:val="false"/>
                <w:i w:val="false"/>
                <w:color w:val="000000"/>
                <w:sz w:val="20"/>
              </w:rPr>
              <w:t>
подходящее место для занятий или выполнения домашних заданий</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бос уақытта үнемі айналысатын істер</w:t>
            </w:r>
          </w:p>
          <w:p>
            <w:pPr>
              <w:spacing w:after="20"/>
              <w:ind w:left="20"/>
              <w:jc w:val="both"/>
            </w:pPr>
          </w:p>
          <w:p>
            <w:pPr>
              <w:spacing w:after="20"/>
              <w:ind w:left="20"/>
              <w:jc w:val="both"/>
            </w:pPr>
            <w:r>
              <w:rPr>
                <w:rFonts w:ascii="Times New Roman"/>
                <w:b w:val="false"/>
                <w:i w:val="false"/>
                <w:color w:val="000000"/>
                <w:sz w:val="20"/>
              </w:rPr>
              <w:t>
регулярный досуг</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ерекше себептермен өткізілетін балалар мерекелері (туған күн және т.б.)</w:t>
            </w:r>
          </w:p>
          <w:p>
            <w:pPr>
              <w:spacing w:after="20"/>
              <w:ind w:left="20"/>
              <w:jc w:val="both"/>
            </w:pPr>
          </w:p>
          <w:p>
            <w:pPr>
              <w:spacing w:after="20"/>
              <w:ind w:left="20"/>
              <w:jc w:val="both"/>
            </w:pPr>
            <w:r>
              <w:rPr>
                <w:rFonts w:ascii="Times New Roman"/>
                <w:b w:val="false"/>
                <w:i w:val="false"/>
                <w:color w:val="000000"/>
                <w:sz w:val="20"/>
              </w:rPr>
              <w:t>
детские праздники по особым случаям (день рождения и т.д.)</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достарды үйге шақыру мүмкіндігі</w:t>
            </w:r>
          </w:p>
          <w:p>
            <w:pPr>
              <w:spacing w:after="20"/>
              <w:ind w:left="20"/>
              <w:jc w:val="both"/>
            </w:pPr>
          </w:p>
          <w:p>
            <w:pPr>
              <w:spacing w:after="20"/>
              <w:ind w:left="20"/>
              <w:jc w:val="both"/>
            </w:pPr>
            <w:r>
              <w:rPr>
                <w:rFonts w:ascii="Times New Roman"/>
                <w:b w:val="false"/>
                <w:i w:val="false"/>
                <w:color w:val="000000"/>
                <w:sz w:val="20"/>
              </w:rPr>
              <w:t>
возможность приглашать друзей к себе домой</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мектеп экскурсияларына және ақылы мектеп іс-шараларына қатысу</w:t>
            </w:r>
          </w:p>
          <w:p>
            <w:pPr>
              <w:spacing w:after="20"/>
              <w:ind w:left="20"/>
              <w:jc w:val="both"/>
            </w:pPr>
          </w:p>
          <w:p>
            <w:pPr>
              <w:spacing w:after="20"/>
              <w:ind w:left="20"/>
              <w:jc w:val="both"/>
            </w:pPr>
            <w:r>
              <w:rPr>
                <w:rFonts w:ascii="Times New Roman"/>
                <w:b w:val="false"/>
                <w:i w:val="false"/>
                <w:color w:val="000000"/>
                <w:sz w:val="20"/>
              </w:rPr>
              <w:t>
участие в школьных экскурсиях и платных школьных мероприятиях</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жылына кемінде бір апта бойы ата-анамен бірге үйден тыс демалысқа бару</w:t>
            </w:r>
          </w:p>
          <w:p>
            <w:pPr>
              <w:spacing w:after="20"/>
              <w:ind w:left="20"/>
              <w:jc w:val="both"/>
            </w:pPr>
          </w:p>
          <w:p>
            <w:pPr>
              <w:spacing w:after="20"/>
              <w:ind w:left="20"/>
              <w:jc w:val="both"/>
            </w:pPr>
            <w:r>
              <w:rPr>
                <w:rFonts w:ascii="Times New Roman"/>
                <w:b w:val="false"/>
                <w:i w:val="false"/>
                <w:color w:val="000000"/>
                <w:sz w:val="20"/>
              </w:rPr>
              <w:t>
отпуск с родителями вне дома, по крайней мере, неделя в году</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сыныптан тыс сабақтар, мысалы, қолөнер, музыка немесе жеке сабақтар</w:t>
            </w:r>
          </w:p>
          <w:p>
            <w:pPr>
              <w:spacing w:after="20"/>
              <w:ind w:left="20"/>
              <w:jc w:val="both"/>
            </w:pPr>
          </w:p>
          <w:p>
            <w:pPr>
              <w:spacing w:after="20"/>
              <w:ind w:left="20"/>
              <w:jc w:val="both"/>
            </w:pPr>
            <w:r>
              <w:rPr>
                <w:rFonts w:ascii="Times New Roman"/>
                <w:b w:val="false"/>
                <w:i w:val="false"/>
                <w:color w:val="000000"/>
                <w:sz w:val="20"/>
              </w:rPr>
              <w:t>
внеклассные занятия, например, ремҰсла, музыка, или частные уроки</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Соңғы 12 айда тым болмаса бір рет балаңыз/балаларыңыз қажет болған емді немесе дәрі-дәрмекті ала алмаған жағдай болды ма?</w:t>
            </w:r>
          </w:p>
          <w:p>
            <w:pPr>
              <w:spacing w:after="20"/>
              <w:ind w:left="20"/>
              <w:jc w:val="both"/>
            </w:pPr>
          </w:p>
          <w:p>
            <w:pPr>
              <w:spacing w:after="20"/>
              <w:ind w:left="20"/>
              <w:jc w:val="both"/>
            </w:pPr>
            <w:r>
              <w:rPr>
                <w:rFonts w:ascii="Times New Roman"/>
                <w:b w:val="false"/>
                <w:i w:val="false"/>
                <w:color w:val="000000"/>
                <w:sz w:val="20"/>
              </w:rPr>
              <w:t>
За последние 12 месяцев был ли у Вас хоть один случай, когда Ваш ребҰнок/Ваши дети не мог/ли получить лечения или лекарства, которое ему/им было необходимо?</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осы уақыт ішінде олар ешқандай емге және/немесе дәрі-дәрмекке мұқтаж болған жоқ</w:t>
            </w:r>
          </w:p>
          <w:p>
            <w:pPr>
              <w:spacing w:after="20"/>
              <w:ind w:left="20"/>
              <w:jc w:val="both"/>
            </w:pPr>
          </w:p>
          <w:p>
            <w:pPr>
              <w:spacing w:after="20"/>
              <w:ind w:left="20"/>
              <w:jc w:val="both"/>
            </w:pPr>
            <w:r>
              <w:rPr>
                <w:rFonts w:ascii="Times New Roman"/>
                <w:b w:val="false"/>
                <w:i w:val="false"/>
                <w:color w:val="000000"/>
                <w:sz w:val="20"/>
              </w:rPr>
              <w:t>
нет, за это время они не нуждались ни в каком лечении и/или лекарстве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 олар қажет кезде ем және/немесе дәрі-дәрмек алды</w:t>
            </w:r>
          </w:p>
          <w:p>
            <w:pPr>
              <w:spacing w:after="20"/>
              <w:ind w:left="20"/>
              <w:jc w:val="both"/>
            </w:pPr>
          </w:p>
          <w:p>
            <w:pPr>
              <w:spacing w:after="20"/>
              <w:ind w:left="20"/>
              <w:jc w:val="both"/>
            </w:pPr>
            <w:r>
              <w:rPr>
                <w:rFonts w:ascii="Times New Roman"/>
                <w:b w:val="false"/>
                <w:i w:val="false"/>
                <w:color w:val="000000"/>
                <w:sz w:val="20"/>
              </w:rPr>
              <w:t>
нет, они получали лечение и/или лекарства, когда им это было необходимо</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бала/балалар мұқтаж болған емді және/немесе дәрі-дәрмекті төлей алмадық</w:t>
            </w:r>
          </w:p>
          <w:p>
            <w:pPr>
              <w:spacing w:after="20"/>
              <w:ind w:left="20"/>
              <w:jc w:val="both"/>
            </w:pPr>
          </w:p>
          <w:p>
            <w:pPr>
              <w:spacing w:after="20"/>
              <w:ind w:left="20"/>
              <w:jc w:val="both"/>
            </w:pPr>
            <w:r>
              <w:rPr>
                <w:rFonts w:ascii="Times New Roman"/>
                <w:b w:val="false"/>
                <w:i w:val="false"/>
                <w:color w:val="000000"/>
                <w:sz w:val="20"/>
              </w:rPr>
              <w:t>
да, мы не могли оплатить лечение и/или лекарства, в которых нуждался ребҰнок/дети</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қажетті ем және/немесе дәрі-дәрмек біз тұратын жерде болған жоқ</w:t>
            </w:r>
          </w:p>
          <w:p>
            <w:pPr>
              <w:spacing w:after="20"/>
              <w:ind w:left="20"/>
              <w:jc w:val="both"/>
            </w:pPr>
          </w:p>
          <w:p>
            <w:pPr>
              <w:spacing w:after="20"/>
              <w:ind w:left="20"/>
              <w:jc w:val="both"/>
            </w:pPr>
            <w:r>
              <w:rPr>
                <w:rFonts w:ascii="Times New Roman"/>
                <w:b w:val="false"/>
                <w:i w:val="false"/>
                <w:color w:val="000000"/>
                <w:sz w:val="20"/>
              </w:rPr>
              <w:t>
да, необходимое лечение и/или лекарство не было доступно там, где мы живҰм</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білмеймін</w:t>
            </w:r>
          </w:p>
          <w:p>
            <w:pPr>
              <w:spacing w:after="20"/>
              <w:ind w:left="20"/>
              <w:jc w:val="both"/>
            </w:pPr>
          </w:p>
          <w:p>
            <w:pPr>
              <w:spacing w:after="20"/>
              <w:ind w:left="20"/>
              <w:jc w:val="both"/>
            </w:pPr>
            <w:r>
              <w:rPr>
                <w:rFonts w:ascii="Times New Roman"/>
                <w:b w:val="false"/>
                <w:i w:val="false"/>
                <w:color w:val="000000"/>
                <w:sz w:val="20"/>
              </w:rPr>
              <w:t>
не знаю</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5-бөлік</w:t>
      </w:r>
      <w:r>
        <w:br/>
      </w:r>
      <w:r>
        <w:rPr>
          <w:rFonts w:ascii="Times New Roman"/>
          <w:b w:val="false"/>
          <w:i w:val="false"/>
          <w:color w:val="000000"/>
          <w:sz w:val="28"/>
        </w:rPr>
        <w:t>
      5 часть</w:t>
      </w:r>
      <w:r>
        <w:br/>
      </w:r>
      <w:r>
        <w:rPr>
          <w:rFonts w:ascii="Times New Roman"/>
          <w:b w:val="false"/>
          <w:i w:val="false"/>
          <w:color w:val="000000"/>
          <w:sz w:val="28"/>
        </w:rPr>
        <w:t>
      Статистикалық нысанды толтыруға жұмсалған уақытты сағатпен көрсетіңіз (қажеттісін қоршаңыз)</w:t>
      </w:r>
      <w:r>
        <w:br/>
      </w: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p>
            <w:pPr>
              <w:spacing w:after="20"/>
              <w:ind w:left="20"/>
              <w:jc w:val="both"/>
            </w:pPr>
          </w:p>
          <w:p>
            <w:pPr>
              <w:spacing w:after="20"/>
              <w:ind w:left="20"/>
              <w:jc w:val="both"/>
            </w:pPr>
            <w:r>
              <w:rPr>
                <w:rFonts w:ascii="Times New Roman"/>
                <w:b w:val="false"/>
                <w:i w:val="false"/>
                <w:color w:val="000000"/>
                <w:sz w:val="20"/>
              </w:rPr>
              <w:t>до 1 часа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p>
            <w:pPr>
              <w:spacing w:after="20"/>
              <w:ind w:left="20"/>
              <w:jc w:val="both"/>
            </w:pPr>
          </w:p>
          <w:p>
            <w:pPr>
              <w:spacing w:after="20"/>
              <w:ind w:left="20"/>
              <w:jc w:val="both"/>
            </w:pPr>
            <w:r>
              <w:rPr>
                <w:rFonts w:ascii="Times New Roman"/>
                <w:b w:val="false"/>
                <w:i w:val="false"/>
                <w:color w:val="000000"/>
                <w:sz w:val="20"/>
              </w:rPr>
              <w:t>более 40 часов</w:t>
            </w:r>
          </w:p>
          <w:p>
            <w:pPr>
              <w:spacing w:after="20"/>
              <w:ind w:left="20"/>
              <w:jc w:val="both"/>
            </w:pPr>
          </w:p>
        </w:tc>
      </w:tr>
    </w:tbl>
    <w:p>
      <w:pPr>
        <w:spacing w:after="0"/>
        <w:ind w:left="0"/>
        <w:jc w:val="left"/>
      </w:pPr>
      <w:r>
        <w:rPr>
          <w:rFonts w:ascii="Times New Roman"/>
          <w:b w:val="false"/>
          <w:i w:val="false"/>
          <w:color w:val="000000"/>
          <w:sz w:val="28"/>
        </w:rPr>
        <w:t>      Сізге ынтымақтастығыңыз үшін алғыс білдіреміз!</w:t>
      </w:r>
      <w:r>
        <w:br/>
      </w:r>
      <w:r>
        <w:rPr>
          <w:rFonts w:ascii="Times New Roman"/>
          <w:b w:val="false"/>
          <w:i w:val="false"/>
          <w:color w:val="000000"/>
          <w:sz w:val="28"/>
        </w:rPr>
        <w:t>
      Благодарим Вас за сотрудничество!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6" w:id="1"/>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1"/>
    <w:p>
      <w:pPr>
        <w:spacing w:after="0"/>
        <w:ind w:left="0"/>
        <w:jc w:val="left"/>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Осы </w:t>
            </w:r>
            <w:r>
              <w:rPr>
                <w:rFonts w:ascii="Times New Roman"/>
                <w:b/>
                <w:i w:val="false"/>
                <w:color w:val="000000"/>
                <w:sz w:val="20"/>
              </w:rPr>
              <w:t>нұсқаулық</w:t>
            </w:r>
            <w:r>
              <w:rPr>
                <w:rFonts w:ascii="Times New Roman"/>
                <w:b/>
                <w:i w:val="false"/>
                <w:color w:val="000000"/>
                <w:sz w:val="20"/>
              </w:rPr>
              <w:t xml:space="preserve">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тұрмыс</w:t>
            </w:r>
            <w:r>
              <w:rPr>
                <w:rFonts w:ascii="Times New Roman"/>
                <w:b w:val="false"/>
                <w:i w:val="false"/>
                <w:color w:val="000000"/>
                <w:sz w:val="20"/>
              </w:rPr>
              <w:t xml:space="preserve"> </w:t>
            </w:r>
            <w:r>
              <w:rPr>
                <w:rFonts w:ascii="Times New Roman"/>
                <w:b/>
                <w:i w:val="false"/>
                <w:color w:val="000000"/>
                <w:sz w:val="20"/>
              </w:rPr>
              <w:t>сапасы</w:t>
            </w:r>
            <w:r>
              <w:rPr>
                <w:rFonts w:ascii="Times New Roman"/>
                <w:b/>
                <w:i w:val="false"/>
                <w:color w:val="000000"/>
                <w:sz w:val="20"/>
              </w:rPr>
              <w:t>" (</w:t>
            </w:r>
            <w:r>
              <w:rPr>
                <w:rFonts w:ascii="Times New Roman"/>
                <w:b/>
                <w:i w:val="false"/>
                <w:color w:val="000000"/>
                <w:sz w:val="20"/>
              </w:rPr>
              <w:t>индексі</w:t>
            </w:r>
            <w:r>
              <w:rPr>
                <w:rFonts w:ascii="Times New Roman"/>
                <w:b/>
                <w:i w:val="false"/>
                <w:color w:val="000000"/>
                <w:sz w:val="20"/>
              </w:rPr>
              <w:t xml:space="preserve"> D 002, </w:t>
            </w:r>
            <w:r>
              <w:rPr>
                <w:rFonts w:ascii="Times New Roman"/>
                <w:b/>
                <w:i w:val="false"/>
                <w:color w:val="000000"/>
                <w:sz w:val="20"/>
              </w:rPr>
              <w:t>кезеңділігі</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i w:val="false"/>
                <w:color w:val="000000"/>
                <w:sz w:val="20"/>
              </w:rPr>
              <w:t xml:space="preserve">)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w:t>
            </w:r>
            <w:r>
              <w:rPr>
                <w:rFonts w:ascii="Times New Roman"/>
                <w:b/>
                <w:i w:val="false"/>
                <w:color w:val="000000"/>
                <w:sz w:val="20"/>
              </w:rPr>
              <w:t>толтыруды</w:t>
            </w:r>
            <w:r>
              <w:rPr>
                <w:rFonts w:ascii="Times New Roman"/>
                <w:b w:val="false"/>
                <w:i w:val="false"/>
                <w:color w:val="000000"/>
                <w:sz w:val="20"/>
              </w:rPr>
              <w:t xml:space="preserve"> </w:t>
            </w:r>
            <w:r>
              <w:rPr>
                <w:rFonts w:ascii="Times New Roman"/>
                <w:b/>
                <w:i w:val="false"/>
                <w:color w:val="000000"/>
                <w:sz w:val="20"/>
              </w:rPr>
              <w:t>нақтылайды</w:t>
            </w:r>
            <w:r>
              <w:rPr>
                <w:rFonts w:ascii="Times New Roman"/>
                <w:b/>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2. 1-10 </w:t>
            </w:r>
            <w:r>
              <w:rPr>
                <w:rFonts w:ascii="Times New Roman"/>
                <w:b/>
                <w:i w:val="false"/>
                <w:color w:val="000000"/>
                <w:sz w:val="20"/>
              </w:rPr>
              <w:t>наурыз</w:t>
            </w:r>
            <w:r>
              <w:rPr>
                <w:rFonts w:ascii="Times New Roman"/>
                <w:b w:val="false"/>
                <w:i w:val="false"/>
                <w:color w:val="000000"/>
                <w:sz w:val="20"/>
              </w:rPr>
              <w:t xml:space="preserve"> </w:t>
            </w:r>
            <w:r>
              <w:rPr>
                <w:rFonts w:ascii="Times New Roman"/>
                <w:b/>
                <w:i w:val="false"/>
                <w:color w:val="000000"/>
                <w:sz w:val="20"/>
              </w:rPr>
              <w:t>аралығындағы</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i w:val="false"/>
                <w:color w:val="000000"/>
                <w:sz w:val="20"/>
              </w:rPr>
              <w:t xml:space="preserve"> респондент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бетінше</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жастағы</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i w:val="false"/>
                <w:color w:val="000000"/>
                <w:sz w:val="20"/>
              </w:rPr>
              <w:t xml:space="preserve"> респондент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танылады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Титулдық</w:t>
            </w:r>
            <w:r>
              <w:rPr>
                <w:rFonts w:ascii="Times New Roman"/>
                <w:b/>
                <w:i w:val="false"/>
                <w:color w:val="000000"/>
                <w:sz w:val="20"/>
              </w:rPr>
              <w:t xml:space="preserve"> бетте "</w:t>
            </w:r>
            <w:r>
              <w:rPr>
                <w:rFonts w:ascii="Times New Roman"/>
                <w:b/>
                <w:i w:val="false"/>
                <w:color w:val="000000"/>
                <w:sz w:val="20"/>
              </w:rPr>
              <w:t>Аумақтың</w:t>
            </w:r>
            <w:r>
              <w:rPr>
                <w:rFonts w:ascii="Times New Roman"/>
                <w:b/>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1-тармағында интервьюер </w:t>
            </w:r>
            <w:r>
              <w:rPr>
                <w:rFonts w:ascii="Times New Roman"/>
                <w:b/>
                <w:i w:val="false"/>
                <w:color w:val="000000"/>
                <w:sz w:val="20"/>
              </w:rPr>
              <w:t>облыстың</w:t>
            </w:r>
            <w:r>
              <w:rPr>
                <w:rFonts w:ascii="Times New Roman"/>
                <w:b/>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көрсетеді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2-тармақтан </w:t>
            </w:r>
            <w:r>
              <w:rPr>
                <w:rFonts w:ascii="Times New Roman"/>
                <w:b/>
                <w:i w:val="false"/>
                <w:color w:val="000000"/>
                <w:sz w:val="20"/>
              </w:rPr>
              <w:t>бастап</w:t>
            </w:r>
            <w:r>
              <w:rPr>
                <w:rFonts w:ascii="Times New Roman"/>
                <w:b/>
                <w:i w:val="false"/>
                <w:color w:val="000000"/>
                <w:sz w:val="20"/>
              </w:rPr>
              <w:t xml:space="preserve"> 5-тармақтар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Стратегиялық</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реформалар</w:t>
            </w:r>
            <w:r>
              <w:rPr>
                <w:rFonts w:ascii="Times New Roman"/>
                <w:b w:val="false"/>
                <w:i w:val="false"/>
                <w:color w:val="000000"/>
                <w:sz w:val="20"/>
              </w:rPr>
              <w:t xml:space="preserve"> </w:t>
            </w:r>
            <w:r>
              <w:rPr>
                <w:rFonts w:ascii="Times New Roman"/>
                <w:b/>
                <w:i w:val="false"/>
                <w:color w:val="000000"/>
                <w:sz w:val="20"/>
              </w:rPr>
              <w:t>агенттігі</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статистика </w:t>
            </w:r>
            <w:r>
              <w:rPr>
                <w:rFonts w:ascii="Times New Roman"/>
                <w:b/>
                <w:i w:val="false"/>
                <w:color w:val="000000"/>
                <w:sz w:val="20"/>
              </w:rPr>
              <w:t>бюросы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бөлімшесінің</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интервьюердің</w:t>
            </w:r>
            <w:r>
              <w:rPr>
                <w:rFonts w:ascii="Times New Roman"/>
                <w:b w:val="false"/>
                <w:i w:val="false"/>
                <w:color w:val="000000"/>
                <w:sz w:val="20"/>
              </w:rPr>
              <w:t xml:space="preserve"> </w:t>
            </w:r>
            <w:r>
              <w:rPr>
                <w:rFonts w:ascii="Times New Roman"/>
                <w:b/>
                <w:i w:val="false"/>
                <w:color w:val="000000"/>
                <w:sz w:val="20"/>
              </w:rPr>
              <w:t>жұмысына</w:t>
            </w:r>
            <w:r>
              <w:rPr>
                <w:rFonts w:ascii="Times New Roman"/>
                <w:b w:val="false"/>
                <w:i w:val="false"/>
                <w:color w:val="000000"/>
                <w:sz w:val="20"/>
              </w:rPr>
              <w:t xml:space="preserve"> </w:t>
            </w:r>
            <w:r>
              <w:rPr>
                <w:rFonts w:ascii="Times New Roman"/>
                <w:b/>
                <w:i w:val="false"/>
                <w:color w:val="000000"/>
                <w:sz w:val="20"/>
              </w:rPr>
              <w:t>бақылауды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интервьюерлерге</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зерттелетін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шаруашылықтарының</w:t>
            </w:r>
            <w:r>
              <w:rPr>
                <w:rFonts w:ascii="Times New Roman"/>
                <w:b w:val="false"/>
                <w:i w:val="false"/>
                <w:color w:val="000000"/>
                <w:sz w:val="20"/>
              </w:rPr>
              <w:t xml:space="preserve"> </w:t>
            </w:r>
            <w:r>
              <w:rPr>
                <w:rFonts w:ascii="Times New Roman"/>
                <w:b/>
                <w:i w:val="false"/>
                <w:color w:val="000000"/>
                <w:sz w:val="20"/>
              </w:rPr>
              <w:t>тізімдерінде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деректемелерге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толтырылады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толтыруды</w:t>
            </w:r>
            <w:r>
              <w:rPr>
                <w:rFonts w:ascii="Times New Roman"/>
                <w:b w:val="false"/>
                <w:i w:val="false"/>
                <w:color w:val="000000"/>
                <w:sz w:val="20"/>
              </w:rPr>
              <w:t xml:space="preserve"> </w:t>
            </w:r>
            <w:r>
              <w:rPr>
                <w:rFonts w:ascii="Times New Roman"/>
                <w:b/>
                <w:i w:val="false"/>
                <w:color w:val="000000"/>
                <w:sz w:val="20"/>
              </w:rPr>
              <w:t>аяқтағаннан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респондент </w:t>
            </w:r>
            <w:r>
              <w:rPr>
                <w:rFonts w:ascii="Times New Roman"/>
                <w:b/>
                <w:i w:val="false"/>
                <w:color w:val="000000"/>
                <w:sz w:val="20"/>
              </w:rPr>
              <w:t>титулдық</w:t>
            </w:r>
            <w:r>
              <w:rPr>
                <w:rFonts w:ascii="Times New Roman"/>
                <w:b w:val="false"/>
                <w:i w:val="false"/>
                <w:color w:val="000000"/>
                <w:sz w:val="20"/>
              </w:rPr>
              <w:t xml:space="preserve"> </w:t>
            </w:r>
            <w:r>
              <w:rPr>
                <w:rFonts w:ascii="Times New Roman"/>
                <w:b/>
                <w:i w:val="false"/>
                <w:color w:val="000000"/>
                <w:sz w:val="20"/>
              </w:rPr>
              <w:t xml:space="preserve">бетте </w:t>
            </w:r>
            <w:r>
              <w:rPr>
                <w:rFonts w:ascii="Times New Roman"/>
                <w:b/>
                <w:i w:val="false"/>
                <w:color w:val="000000"/>
                <w:sz w:val="20"/>
              </w:rPr>
              <w:t>көрсетілген</w:t>
            </w:r>
            <w:r>
              <w:rPr>
                <w:rFonts w:ascii="Times New Roman"/>
                <w:b/>
                <w:i w:val="false"/>
                <w:color w:val="000000"/>
                <w:sz w:val="20"/>
              </w:rPr>
              <w:t xml:space="preserve"> оны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ұзақтығын</w:t>
            </w:r>
            <w:r>
              <w:rPr>
                <w:rFonts w:ascii="Times New Roman"/>
                <w:b w:val="false"/>
                <w:i w:val="false"/>
                <w:color w:val="000000"/>
                <w:sz w:val="20"/>
              </w:rPr>
              <w:t xml:space="preserve"> </w:t>
            </w:r>
            <w:r>
              <w:rPr>
                <w:rFonts w:ascii="Times New Roman"/>
                <w:b/>
                <w:i w:val="false"/>
                <w:color w:val="000000"/>
                <w:sz w:val="20"/>
              </w:rPr>
              <w:t>белгілейді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сұрақтарына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i w:val="false"/>
                <w:color w:val="000000"/>
                <w:sz w:val="20"/>
              </w:rPr>
              <w:t xml:space="preserve"> беру </w:t>
            </w:r>
            <w:r>
              <w:rPr>
                <w:rFonts w:ascii="Times New Roman"/>
                <w:b/>
                <w:i w:val="false"/>
                <w:color w:val="000000"/>
                <w:sz w:val="20"/>
              </w:rPr>
              <w:t>кезінде</w:t>
            </w:r>
            <w:r>
              <w:rPr>
                <w:rFonts w:ascii="Times New Roman"/>
                <w:b/>
                <w:i w:val="false"/>
                <w:color w:val="000000"/>
                <w:sz w:val="20"/>
              </w:rPr>
              <w:t xml:space="preserve"> респондент </w:t>
            </w:r>
            <w:r>
              <w:rPr>
                <w:rFonts w:ascii="Times New Roman"/>
                <w:b/>
                <w:i w:val="false"/>
                <w:color w:val="000000"/>
                <w:sz w:val="20"/>
              </w:rPr>
              <w:t>қанағаттанушылық</w:t>
            </w:r>
            <w:r>
              <w:rPr>
                <w:rFonts w:ascii="Times New Roman"/>
                <w:b w:val="false"/>
                <w:i w:val="false"/>
                <w:color w:val="000000"/>
                <w:sz w:val="20"/>
              </w:rPr>
              <w:t xml:space="preserve"> </w:t>
            </w:r>
            <w:r>
              <w:rPr>
                <w:rFonts w:ascii="Times New Roman"/>
                <w:b/>
                <w:i w:val="false"/>
                <w:color w:val="000000"/>
                <w:sz w:val="20"/>
              </w:rPr>
              <w:t>шәкілін</w:t>
            </w:r>
            <w:r>
              <w:rPr>
                <w:rFonts w:ascii="Times New Roman"/>
                <w:b w:val="false"/>
                <w:i w:val="false"/>
                <w:color w:val="000000"/>
                <w:sz w:val="20"/>
              </w:rPr>
              <w:t xml:space="preserve"> </w:t>
            </w:r>
            <w:r>
              <w:rPr>
                <w:rFonts w:ascii="Times New Roman"/>
                <w:b/>
                <w:i w:val="false"/>
                <w:color w:val="000000"/>
                <w:sz w:val="20"/>
              </w:rPr>
              <w:t>пайдаланады</w:t>
            </w:r>
            <w:r>
              <w:rPr>
                <w:rFonts w:ascii="Times New Roman"/>
                <w:b/>
                <w:i w:val="false"/>
                <w:color w:val="000000"/>
                <w:sz w:val="20"/>
              </w:rPr>
              <w:t xml:space="preserve">, </w:t>
            </w:r>
            <w:r>
              <w:rPr>
                <w:rFonts w:ascii="Times New Roman"/>
                <w:b/>
                <w:i w:val="false"/>
                <w:color w:val="000000"/>
                <w:sz w:val="20"/>
              </w:rPr>
              <w:t>ондағы</w:t>
            </w:r>
            <w:r>
              <w:rPr>
                <w:rFonts w:ascii="Times New Roman"/>
                <w:b/>
                <w:i w:val="false"/>
                <w:color w:val="000000"/>
                <w:sz w:val="20"/>
              </w:rPr>
              <w:t xml:space="preserve"> 1 (</w:t>
            </w:r>
            <w:r>
              <w:rPr>
                <w:rFonts w:ascii="Times New Roman"/>
                <w:b/>
                <w:i w:val="false"/>
                <w:color w:val="000000"/>
                <w:sz w:val="20"/>
              </w:rPr>
              <w:t>бір</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қанағаттанбаушылықты</w:t>
            </w:r>
            <w:r>
              <w:rPr>
                <w:rFonts w:ascii="Times New Roman"/>
                <w:b/>
                <w:i w:val="false"/>
                <w:color w:val="000000"/>
                <w:sz w:val="20"/>
              </w:rPr>
              <w:t xml:space="preserve">, 10 (он) –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қанағаттанушылықты</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ретте</w:t>
            </w:r>
            <w:r>
              <w:rPr>
                <w:rFonts w:ascii="Times New Roman"/>
                <w:b w:val="false"/>
                <w:i w:val="false"/>
                <w:color w:val="000000"/>
                <w:sz w:val="20"/>
              </w:rPr>
              <w:t xml:space="preserve"> </w:t>
            </w:r>
            <w:r>
              <w:rPr>
                <w:rFonts w:ascii="Times New Roman"/>
                <w:b/>
                <w:i w:val="false"/>
                <w:color w:val="000000"/>
                <w:sz w:val="20"/>
              </w:rPr>
              <w:t>бірден</w:t>
            </w:r>
            <w:r>
              <w:rPr>
                <w:rFonts w:ascii="Times New Roman"/>
                <w:b w:val="false"/>
                <w:i w:val="false"/>
                <w:color w:val="000000"/>
                <w:sz w:val="20"/>
              </w:rPr>
              <w:t xml:space="preserve"> </w:t>
            </w:r>
            <w:r>
              <w:rPr>
                <w:rFonts w:ascii="Times New Roman"/>
                <w:b/>
                <w:i w:val="false"/>
                <w:color w:val="000000"/>
                <w:sz w:val="20"/>
              </w:rPr>
              <w:t>үшке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 </w:t>
            </w:r>
            <w:r>
              <w:rPr>
                <w:rFonts w:ascii="Times New Roman"/>
                <w:b/>
                <w:i w:val="false"/>
                <w:color w:val="000000"/>
                <w:sz w:val="20"/>
              </w:rPr>
              <w:t>қанағаттанбаушылықты</w:t>
            </w:r>
            <w:r>
              <w:rPr>
                <w:rFonts w:ascii="Times New Roman"/>
                <w:b/>
                <w:i w:val="false"/>
                <w:color w:val="000000"/>
                <w:sz w:val="20"/>
              </w:rPr>
              <w:t xml:space="preserve">, </w:t>
            </w:r>
            <w:r>
              <w:rPr>
                <w:rFonts w:ascii="Times New Roman"/>
                <w:b/>
                <w:i w:val="false"/>
                <w:color w:val="000000"/>
                <w:sz w:val="20"/>
              </w:rPr>
              <w:t>төрттен</w:t>
            </w:r>
            <w:r>
              <w:rPr>
                <w:rFonts w:ascii="Times New Roman"/>
                <w:b w:val="false"/>
                <w:i w:val="false"/>
                <w:color w:val="000000"/>
                <w:sz w:val="20"/>
              </w:rPr>
              <w:t xml:space="preserve"> </w:t>
            </w:r>
            <w:r>
              <w:rPr>
                <w:rFonts w:ascii="Times New Roman"/>
                <w:b/>
                <w:i w:val="false"/>
                <w:color w:val="000000"/>
                <w:sz w:val="20"/>
              </w:rPr>
              <w:t>жетіге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 </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қанағаттанушылықты</w:t>
            </w:r>
            <w:r>
              <w:rPr>
                <w:rFonts w:ascii="Times New Roman"/>
                <w:b/>
                <w:i w:val="false"/>
                <w:color w:val="000000"/>
                <w:sz w:val="20"/>
              </w:rPr>
              <w:t xml:space="preserve">, </w:t>
            </w:r>
            <w:r>
              <w:rPr>
                <w:rFonts w:ascii="Times New Roman"/>
                <w:b/>
                <w:i w:val="false"/>
                <w:color w:val="000000"/>
                <w:sz w:val="20"/>
              </w:rPr>
              <w:t>сегізден</w:t>
            </w:r>
            <w:r>
              <w:rPr>
                <w:rFonts w:ascii="Times New Roman"/>
                <w:b w:val="false"/>
                <w:i w:val="false"/>
                <w:color w:val="000000"/>
                <w:sz w:val="20"/>
              </w:rPr>
              <w:t xml:space="preserve"> </w:t>
            </w:r>
            <w:r>
              <w:rPr>
                <w:rFonts w:ascii="Times New Roman"/>
                <w:b/>
                <w:i w:val="false"/>
                <w:color w:val="000000"/>
                <w:sz w:val="20"/>
              </w:rPr>
              <w:t>онға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қанағаттанушылықты</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респондент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көмегіне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пікіріне</w:t>
            </w:r>
            <w:r>
              <w:rPr>
                <w:rFonts w:ascii="Times New Roman"/>
                <w:b w:val="false"/>
                <w:i w:val="false"/>
                <w:color w:val="000000"/>
                <w:sz w:val="20"/>
              </w:rPr>
              <w:t xml:space="preserve"> </w:t>
            </w:r>
            <w:r>
              <w:rPr>
                <w:rFonts w:ascii="Times New Roman"/>
                <w:b/>
                <w:i w:val="false"/>
                <w:color w:val="000000"/>
                <w:sz w:val="20"/>
              </w:rPr>
              <w:t>сүйенбей</w:t>
            </w:r>
            <w:r>
              <w:rPr>
                <w:rFonts w:ascii="Times New Roman"/>
                <w:b/>
                <w:i w:val="false"/>
                <w:color w:val="000000"/>
                <w:sz w:val="20"/>
              </w:rPr>
              <w:t xml:space="preserve">, </w:t>
            </w:r>
            <w:r>
              <w:rPr>
                <w:rFonts w:ascii="Times New Roman"/>
                <w:b/>
                <w:i w:val="false"/>
                <w:color w:val="000000"/>
                <w:sz w:val="20"/>
              </w:rPr>
              <w:t>ұсынылатын</w:t>
            </w:r>
            <w:r>
              <w:rPr>
                <w:rFonts w:ascii="Times New Roman"/>
                <w:b w:val="false"/>
                <w:i w:val="false"/>
                <w:color w:val="000000"/>
                <w:sz w:val="20"/>
              </w:rPr>
              <w:t xml:space="preserve"> </w:t>
            </w:r>
            <w:r>
              <w:rPr>
                <w:rFonts w:ascii="Times New Roman"/>
                <w:b/>
                <w:i w:val="false"/>
                <w:color w:val="000000"/>
                <w:sz w:val="20"/>
              </w:rPr>
              <w:t>сұрақтардың</w:t>
            </w:r>
            <w:r>
              <w:rPr>
                <w:rFonts w:ascii="Times New Roman"/>
                <w:b w:val="false"/>
                <w:i w:val="false"/>
                <w:color w:val="000000"/>
                <w:sz w:val="20"/>
              </w:rPr>
              <w:t xml:space="preserve"> </w:t>
            </w:r>
            <w:r>
              <w:rPr>
                <w:rFonts w:ascii="Times New Roman"/>
                <w:b/>
                <w:i w:val="false"/>
                <w:color w:val="000000"/>
                <w:sz w:val="20"/>
              </w:rPr>
              <w:t>мәнін</w:t>
            </w:r>
            <w:r>
              <w:rPr>
                <w:rFonts w:ascii="Times New Roman"/>
                <w:b w:val="false"/>
                <w:i w:val="false"/>
                <w:color w:val="000000"/>
                <w:sz w:val="20"/>
              </w:rPr>
              <w:t xml:space="preserve"> </w:t>
            </w:r>
            <w:r>
              <w:rPr>
                <w:rFonts w:ascii="Times New Roman"/>
                <w:b/>
                <w:i w:val="false"/>
                <w:color w:val="000000"/>
                <w:sz w:val="20"/>
              </w:rPr>
              <w:t>талдамай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терең</w:t>
            </w:r>
            <w:r>
              <w:rPr>
                <w:rFonts w:ascii="Times New Roman"/>
                <w:b w:val="false"/>
                <w:i w:val="false"/>
                <w:color w:val="000000"/>
                <w:sz w:val="20"/>
              </w:rPr>
              <w:t xml:space="preserve"> </w:t>
            </w:r>
            <w:r>
              <w:rPr>
                <w:rFonts w:ascii="Times New Roman"/>
                <w:b/>
                <w:i w:val="false"/>
                <w:color w:val="000000"/>
                <w:sz w:val="20"/>
              </w:rPr>
              <w:t>үңілместен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әсерлерін</w:t>
            </w:r>
            <w:r>
              <w:rPr>
                <w:rFonts w:ascii="Times New Roman"/>
                <w:b/>
                <w:i w:val="false"/>
                <w:color w:val="000000"/>
                <w:sz w:val="20"/>
              </w:rPr>
              <w:t xml:space="preserve"> (</w:t>
            </w:r>
            <w:r>
              <w:rPr>
                <w:rFonts w:ascii="Times New Roman"/>
                <w:b/>
                <w:i w:val="false"/>
                <w:color w:val="000000"/>
                <w:sz w:val="20"/>
              </w:rPr>
              <w:t>сезімдерін</w:t>
            </w:r>
            <w:r>
              <w:rPr>
                <w:rFonts w:ascii="Times New Roman"/>
                <w:b/>
                <w:i w:val="false"/>
                <w:color w:val="000000"/>
                <w:sz w:val="20"/>
              </w:rPr>
              <w:t xml:space="preserve">) </w:t>
            </w:r>
            <w:r>
              <w:rPr>
                <w:rFonts w:ascii="Times New Roman"/>
                <w:b/>
                <w:i w:val="false"/>
                <w:color w:val="000000"/>
                <w:sz w:val="20"/>
              </w:rPr>
              <w:t>басшылыққа</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Респонденттерге</w:t>
            </w:r>
            <w:r>
              <w:rPr>
                <w:rFonts w:ascii="Times New Roman"/>
                <w:b w:val="false"/>
                <w:i w:val="false"/>
                <w:color w:val="000000"/>
                <w:sz w:val="20"/>
              </w:rPr>
              <w:t xml:space="preserve"> </w:t>
            </w:r>
            <w:r>
              <w:rPr>
                <w:rFonts w:ascii="Times New Roman"/>
                <w:b/>
                <w:i w:val="false"/>
                <w:color w:val="000000"/>
                <w:sz w:val="20"/>
              </w:rPr>
              <w:t>қиындық</w:t>
            </w:r>
            <w:r>
              <w:rPr>
                <w:rFonts w:ascii="Times New Roman"/>
                <w:b w:val="false"/>
                <w:i w:val="false"/>
                <w:color w:val="000000"/>
                <w:sz w:val="20"/>
              </w:rPr>
              <w:t xml:space="preserve"> </w:t>
            </w:r>
            <w:r>
              <w:rPr>
                <w:rFonts w:ascii="Times New Roman"/>
                <w:b/>
                <w:i w:val="false"/>
                <w:color w:val="000000"/>
                <w:sz w:val="20"/>
              </w:rPr>
              <w:t>тудыратын</w:t>
            </w:r>
            <w:r>
              <w:rPr>
                <w:rFonts w:ascii="Times New Roman"/>
                <w:b w:val="false"/>
                <w:i w:val="false"/>
                <w:color w:val="000000"/>
                <w:sz w:val="20"/>
              </w:rPr>
              <w:t xml:space="preserve"> </w:t>
            </w:r>
            <w:r>
              <w:rPr>
                <w:rFonts w:ascii="Times New Roman"/>
                <w:b/>
                <w:i w:val="false"/>
                <w:color w:val="000000"/>
                <w:sz w:val="20"/>
              </w:rPr>
              <w:t>сұрақтарға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қиналамын</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нұсқаларын</w:t>
            </w:r>
            <w:r>
              <w:rPr>
                <w:rFonts w:ascii="Times New Roman"/>
                <w:b w:val="false"/>
                <w:i w:val="false"/>
                <w:color w:val="000000"/>
                <w:sz w:val="20"/>
              </w:rPr>
              <w:t xml:space="preserve"> </w:t>
            </w:r>
            <w:r>
              <w:rPr>
                <w:rFonts w:ascii="Times New Roman"/>
                <w:b/>
                <w:i w:val="false"/>
                <w:color w:val="000000"/>
                <w:sz w:val="20"/>
              </w:rPr>
              <w:t>таңдайды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Белгілі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санаттарына</w:t>
            </w:r>
            <w:r>
              <w:rPr>
                <w:rFonts w:ascii="Times New Roman"/>
                <w:b w:val="false"/>
                <w:i w:val="false"/>
                <w:color w:val="000000"/>
                <w:sz w:val="20"/>
              </w:rPr>
              <w:t xml:space="preserve"> </w:t>
            </w:r>
            <w:r>
              <w:rPr>
                <w:rFonts w:ascii="Times New Roman"/>
                <w:b/>
                <w:i w:val="false"/>
                <w:color w:val="000000"/>
                <w:sz w:val="20"/>
              </w:rPr>
              <w:t>жатпайтын</w:t>
            </w:r>
            <w:r>
              <w:rPr>
                <w:rFonts w:ascii="Times New Roman"/>
                <w:b w:val="false"/>
                <w:i w:val="false"/>
                <w:color w:val="000000"/>
                <w:sz w:val="20"/>
              </w:rPr>
              <w:t xml:space="preserve"> </w:t>
            </w:r>
            <w:r>
              <w:rPr>
                <w:rFonts w:ascii="Times New Roman"/>
                <w:b/>
                <w:i w:val="false"/>
                <w:color w:val="000000"/>
                <w:sz w:val="20"/>
              </w:rPr>
              <w:t>сұрақтарға</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отбасының</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жағдайын</w:t>
            </w:r>
            <w:r>
              <w:rPr>
                <w:rFonts w:ascii="Times New Roman"/>
                <w:b w:val="false"/>
                <w:i w:val="false"/>
                <w:color w:val="000000"/>
                <w:sz w:val="20"/>
              </w:rPr>
              <w:t xml:space="preserve"> </w:t>
            </w:r>
            <w:r>
              <w:rPr>
                <w:rFonts w:ascii="Times New Roman"/>
                <w:b/>
                <w:i w:val="false"/>
                <w:color w:val="000000"/>
                <w:sz w:val="20"/>
              </w:rPr>
              <w:t>бағалай</w:t>
            </w:r>
            <w:r>
              <w:rPr>
                <w:rFonts w:ascii="Times New Roman"/>
                <w:b w:val="false"/>
                <w:i w:val="false"/>
                <w:color w:val="000000"/>
                <w:sz w:val="20"/>
              </w:rPr>
              <w:t xml:space="preserve"> </w:t>
            </w:r>
            <w:r>
              <w:rPr>
                <w:rFonts w:ascii="Times New Roman"/>
                <w:b/>
                <w:i w:val="false"/>
                <w:color w:val="000000"/>
                <w:sz w:val="20"/>
              </w:rPr>
              <w:t>алмайды</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қиналамын</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таңдау</w:t>
            </w:r>
            <w:r>
              <w:rPr>
                <w:rFonts w:ascii="Times New Roman"/>
                <w:b/>
                <w:i w:val="false"/>
                <w:color w:val="000000"/>
                <w:sz w:val="20"/>
              </w:rPr>
              <w:t xml:space="preserve"> керек.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1-бөлімдегі 6-сұрақтың 6.3 </w:t>
            </w:r>
            <w:r>
              <w:rPr>
                <w:rFonts w:ascii="Times New Roman"/>
                <w:b/>
                <w:i w:val="false"/>
                <w:color w:val="000000"/>
                <w:sz w:val="20"/>
              </w:rPr>
              <w:t>жауабын</w:t>
            </w:r>
            <w:r>
              <w:rPr>
                <w:rFonts w:ascii="Times New Roman"/>
                <w:b w:val="false"/>
                <w:i w:val="false"/>
                <w:color w:val="000000"/>
                <w:sz w:val="20"/>
              </w:rPr>
              <w:t xml:space="preserve"> </w:t>
            </w:r>
            <w:r>
              <w:rPr>
                <w:rFonts w:ascii="Times New Roman"/>
                <w:b/>
                <w:i w:val="false"/>
                <w:color w:val="000000"/>
                <w:sz w:val="20"/>
              </w:rPr>
              <w:t>сұраққа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сауалнама</w:t>
            </w:r>
            <w:r>
              <w:rPr>
                <w:rFonts w:ascii="Times New Roman"/>
                <w:b w:val="false"/>
                <w:i w:val="false"/>
                <w:color w:val="000000"/>
                <w:sz w:val="20"/>
              </w:rPr>
              <w:t xml:space="preserve"> </w:t>
            </w:r>
            <w:r>
              <w:rPr>
                <w:rFonts w:ascii="Times New Roman"/>
                <w:b/>
                <w:i w:val="false"/>
                <w:color w:val="000000"/>
                <w:sz w:val="20"/>
              </w:rPr>
              <w:t>сұрау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әріптестері</w:t>
            </w:r>
            <w:r>
              <w:rPr>
                <w:rFonts w:ascii="Times New Roman"/>
                <w:b/>
                <w:i w:val="false"/>
                <w:color w:val="000000"/>
                <w:sz w:val="20"/>
              </w:rPr>
              <w:t xml:space="preserve"> бар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таңдайды</w:t>
            </w:r>
            <w:r>
              <w:rPr>
                <w:rFonts w:ascii="Times New Roman"/>
                <w:b/>
                <w:i w:val="false"/>
                <w:color w:val="000000"/>
                <w:sz w:val="20"/>
              </w:rPr>
              <w:t xml:space="preserve">. </w:t>
            </w:r>
            <w:r>
              <w:rPr>
                <w:rFonts w:ascii="Times New Roman"/>
                <w:b/>
                <w:i w:val="false"/>
                <w:color w:val="000000"/>
                <w:sz w:val="20"/>
              </w:rPr>
              <w:t>Әріптестері</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балалар</w:t>
            </w:r>
            <w:r>
              <w:rPr>
                <w:rFonts w:ascii="Times New Roman"/>
                <w:b/>
                <w:i w:val="false"/>
                <w:color w:val="000000"/>
                <w:sz w:val="20"/>
              </w:rPr>
              <w:t xml:space="preserve">, </w:t>
            </w:r>
            <w:r>
              <w:rPr>
                <w:rFonts w:ascii="Times New Roman"/>
                <w:b/>
                <w:i w:val="false"/>
                <w:color w:val="000000"/>
                <w:sz w:val="20"/>
              </w:rPr>
              <w:t>зейнеткерлер</w:t>
            </w:r>
            <w:r>
              <w:rPr>
                <w:rFonts w:ascii="Times New Roman"/>
                <w:b/>
                <w:i w:val="false"/>
                <w:color w:val="000000"/>
                <w:sz w:val="20"/>
              </w:rPr>
              <w:t xml:space="preserve">, </w:t>
            </w:r>
            <w:r>
              <w:rPr>
                <w:rFonts w:ascii="Times New Roman"/>
                <w:b/>
                <w:i w:val="false"/>
                <w:color w:val="000000"/>
                <w:sz w:val="20"/>
              </w:rPr>
              <w:t>жұмыссыздар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сұраққа</w:t>
            </w:r>
            <w:r>
              <w:rPr>
                <w:rFonts w:ascii="Times New Roman"/>
                <w:b w:val="false"/>
                <w:i w:val="false"/>
                <w:color w:val="000000"/>
                <w:sz w:val="20"/>
              </w:rPr>
              <w:t xml:space="preserve"> </w:t>
            </w:r>
            <w:r>
              <w:rPr>
                <w:rFonts w:ascii="Times New Roman"/>
                <w:b/>
                <w:i w:val="false"/>
                <w:color w:val="000000"/>
                <w:sz w:val="20"/>
              </w:rPr>
              <w:t>өтеді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1-бөліктегі 10-сұрақта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үйдегі</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шудың</w:t>
            </w:r>
            <w:r>
              <w:rPr>
                <w:rFonts w:ascii="Times New Roman"/>
                <w:b w:val="false"/>
                <w:i w:val="false"/>
                <w:color w:val="000000"/>
                <w:sz w:val="20"/>
              </w:rPr>
              <w:t xml:space="preserve"> </w:t>
            </w:r>
            <w:r>
              <w:rPr>
                <w:rFonts w:ascii="Times New Roman"/>
                <w:b/>
                <w:i w:val="false"/>
                <w:color w:val="000000"/>
                <w:sz w:val="20"/>
              </w:rPr>
              <w:t>деңгейіне</w:t>
            </w:r>
            <w:r>
              <w:rPr>
                <w:rFonts w:ascii="Times New Roman"/>
                <w:b/>
                <w:i w:val="false"/>
                <w:color w:val="000000"/>
                <w:sz w:val="20"/>
              </w:rPr>
              <w:t xml:space="preserve">, </w:t>
            </w:r>
            <w:r>
              <w:rPr>
                <w:rFonts w:ascii="Times New Roman"/>
                <w:b/>
                <w:i w:val="false"/>
                <w:color w:val="000000"/>
                <w:sz w:val="20"/>
              </w:rPr>
              <w:t>атап</w:t>
            </w:r>
            <w:r>
              <w:rPr>
                <w:rFonts w:ascii="Times New Roman"/>
                <w:b w:val="false"/>
                <w:i w:val="false"/>
                <w:color w:val="000000"/>
                <w:sz w:val="20"/>
              </w:rPr>
              <w:t xml:space="preserve"> </w:t>
            </w:r>
            <w:r>
              <w:rPr>
                <w:rFonts w:ascii="Times New Roman"/>
                <w:b/>
                <w:i w:val="false"/>
                <w:color w:val="000000"/>
                <w:sz w:val="20"/>
              </w:rPr>
              <w:t>айтқанда</w:t>
            </w:r>
            <w:r>
              <w:rPr>
                <w:rFonts w:ascii="Times New Roman"/>
                <w:b w:val="false"/>
                <w:i w:val="false"/>
                <w:color w:val="000000"/>
                <w:sz w:val="20"/>
              </w:rPr>
              <w:t xml:space="preserve"> </w:t>
            </w:r>
            <w:r>
              <w:rPr>
                <w:rFonts w:ascii="Times New Roman"/>
                <w:b/>
                <w:i w:val="false"/>
                <w:color w:val="000000"/>
                <w:sz w:val="20"/>
              </w:rPr>
              <w:t>көршілерден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көшеден</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шудың</w:t>
            </w:r>
            <w:r>
              <w:rPr>
                <w:rFonts w:ascii="Times New Roman"/>
                <w:b w:val="false"/>
                <w:i w:val="false"/>
                <w:color w:val="000000"/>
                <w:sz w:val="20"/>
              </w:rPr>
              <w:t xml:space="preserve"> </w:t>
            </w:r>
            <w:r>
              <w:rPr>
                <w:rFonts w:ascii="Times New Roman"/>
                <w:b/>
                <w:i w:val="false"/>
                <w:color w:val="000000"/>
                <w:sz w:val="20"/>
              </w:rPr>
              <w:t>деңгейіне</w:t>
            </w:r>
            <w:r>
              <w:rPr>
                <w:rFonts w:ascii="Times New Roman"/>
                <w:b w:val="false"/>
                <w:i w:val="false"/>
                <w:color w:val="000000"/>
                <w:sz w:val="20"/>
              </w:rPr>
              <w:t xml:space="preserve"> </w:t>
            </w:r>
            <w:r>
              <w:rPr>
                <w:rFonts w:ascii="Times New Roman"/>
                <w:b/>
                <w:i w:val="false"/>
                <w:color w:val="000000"/>
                <w:sz w:val="20"/>
              </w:rPr>
              <w:t>қанағаттанушылық</w:t>
            </w:r>
            <w:r>
              <w:rPr>
                <w:rFonts w:ascii="Times New Roman"/>
                <w:b w:val="false"/>
                <w:i w:val="false"/>
                <w:color w:val="000000"/>
                <w:sz w:val="20"/>
              </w:rPr>
              <w:t xml:space="preserve"> </w:t>
            </w:r>
            <w:r>
              <w:rPr>
                <w:rFonts w:ascii="Times New Roman"/>
                <w:b/>
                <w:i w:val="false"/>
                <w:color w:val="000000"/>
                <w:sz w:val="20"/>
              </w:rPr>
              <w:t>бағаланады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1-бөліктің 17-сұрағында 17.1.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баланы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балабақшаға</w:t>
            </w:r>
            <w:r>
              <w:rPr>
                <w:rFonts w:ascii="Times New Roman"/>
                <w:b w:val="false"/>
                <w:i w:val="false"/>
                <w:color w:val="000000"/>
                <w:sz w:val="20"/>
              </w:rPr>
              <w:t xml:space="preserve"> </w:t>
            </w:r>
            <w:r>
              <w:rPr>
                <w:rFonts w:ascii="Times New Roman"/>
                <w:b/>
                <w:i w:val="false"/>
                <w:color w:val="000000"/>
                <w:sz w:val="20"/>
              </w:rPr>
              <w:t>орналастыруға</w:t>
            </w:r>
            <w:r>
              <w:rPr>
                <w:rFonts w:ascii="Times New Roman"/>
                <w:b w:val="false"/>
                <w:i w:val="false"/>
                <w:color w:val="000000"/>
                <w:sz w:val="20"/>
              </w:rPr>
              <w:t xml:space="preserve"> </w:t>
            </w:r>
            <w:r>
              <w:rPr>
                <w:rFonts w:ascii="Times New Roman"/>
                <w:b/>
                <w:i w:val="false"/>
                <w:color w:val="000000"/>
                <w:sz w:val="20"/>
              </w:rPr>
              <w:t>мүмкіндікті</w:t>
            </w:r>
            <w:r>
              <w:rPr>
                <w:rFonts w:ascii="Times New Roman"/>
                <w:b/>
                <w:i w:val="false"/>
                <w:color w:val="000000"/>
                <w:sz w:val="20"/>
              </w:rPr>
              <w:t xml:space="preserve">, </w:t>
            </w:r>
            <w:r>
              <w:rPr>
                <w:rFonts w:ascii="Times New Roman"/>
                <w:b/>
                <w:i w:val="false"/>
                <w:color w:val="000000"/>
                <w:sz w:val="20"/>
              </w:rPr>
              <w:t>қолжетімділікті</w:t>
            </w:r>
            <w:r>
              <w:rPr>
                <w:rFonts w:ascii="Times New Roman"/>
                <w:b/>
                <w:i w:val="false"/>
                <w:color w:val="000000"/>
                <w:sz w:val="20"/>
              </w:rPr>
              <w:t>; 17.2. "</w:t>
            </w:r>
            <w:r>
              <w:rPr>
                <w:rFonts w:ascii="Times New Roman"/>
                <w:b/>
                <w:i w:val="false"/>
                <w:color w:val="000000"/>
                <w:sz w:val="20"/>
              </w:rPr>
              <w:t>жалпы</w:t>
            </w:r>
            <w:r>
              <w:rPr>
                <w:rFonts w:ascii="Times New Roman"/>
                <w:b/>
                <w:i w:val="false"/>
                <w:color w:val="000000"/>
                <w:sz w:val="20"/>
              </w:rPr>
              <w:t xml:space="preserve"> орта (</w:t>
            </w:r>
            <w:r>
              <w:rPr>
                <w:rFonts w:ascii="Times New Roman"/>
                <w:b/>
                <w:i w:val="false"/>
                <w:color w:val="000000"/>
                <w:sz w:val="20"/>
              </w:rPr>
              <w:t>мектептік</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мектепте</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жетімді</w:t>
            </w:r>
            <w:r>
              <w:rPr>
                <w:rFonts w:ascii="Times New Roman"/>
                <w:b/>
                <w:i w:val="false"/>
                <w:color w:val="000000"/>
                <w:sz w:val="20"/>
              </w:rPr>
              <w:t xml:space="preserve"> ме </w:t>
            </w:r>
            <w:r>
              <w:rPr>
                <w:rFonts w:ascii="Times New Roman"/>
                <w:b/>
                <w:i w:val="false"/>
                <w:color w:val="000000"/>
                <w:sz w:val="20"/>
              </w:rPr>
              <w:t>дегенді</w:t>
            </w:r>
            <w:r>
              <w:rPr>
                <w:rFonts w:ascii="Times New Roman"/>
                <w:b/>
                <w:i w:val="false"/>
                <w:color w:val="000000"/>
                <w:sz w:val="20"/>
              </w:rPr>
              <w:t xml:space="preserve">; 17.3. "орта </w:t>
            </w:r>
            <w:r>
              <w:rPr>
                <w:rFonts w:ascii="Times New Roman"/>
                <w:b/>
                <w:i w:val="false"/>
                <w:color w:val="000000"/>
                <w:sz w:val="20"/>
              </w:rPr>
              <w:t>кәсіптік</w:t>
            </w:r>
            <w:r>
              <w:rPr>
                <w:rFonts w:ascii="Times New Roman"/>
                <w:b/>
                <w:i w:val="false"/>
                <w:color w:val="000000"/>
                <w:sz w:val="20"/>
              </w:rPr>
              <w:t xml:space="preserve"> (</w:t>
            </w:r>
            <w:r>
              <w:rPr>
                <w:rFonts w:ascii="Times New Roman"/>
                <w:b/>
                <w:i w:val="false"/>
                <w:color w:val="000000"/>
                <w:sz w:val="20"/>
              </w:rPr>
              <w:t>арнайы</w:t>
            </w:r>
            <w:r>
              <w:rPr>
                <w:rFonts w:ascii="Times New Roman"/>
                <w:b/>
                <w:i w:val="false"/>
                <w:color w:val="000000"/>
                <w:sz w:val="20"/>
              </w:rPr>
              <w:t>)"; 17.4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нұсқалары</w:t>
            </w:r>
            <w:r>
              <w:rPr>
                <w:rFonts w:ascii="Times New Roman"/>
                <w:b w:val="false"/>
                <w:i w:val="false"/>
                <w:color w:val="000000"/>
                <w:sz w:val="20"/>
              </w:rPr>
              <w:t xml:space="preserve"> </w:t>
            </w:r>
            <w:r>
              <w:rPr>
                <w:rFonts w:ascii="Times New Roman"/>
                <w:b/>
                <w:i w:val="false"/>
                <w:color w:val="000000"/>
                <w:sz w:val="20"/>
              </w:rPr>
              <w:t>грантта</w:t>
            </w:r>
            <w:r>
              <w:rPr>
                <w:rFonts w:ascii="Times New Roman"/>
                <w:b/>
                <w:i w:val="false"/>
                <w:color w:val="000000"/>
                <w:sz w:val="20"/>
              </w:rPr>
              <w:t xml:space="preserve">, </w:t>
            </w:r>
            <w:r>
              <w:rPr>
                <w:rFonts w:ascii="Times New Roman"/>
                <w:b/>
                <w:i w:val="false"/>
                <w:color w:val="000000"/>
                <w:sz w:val="20"/>
              </w:rPr>
              <w:t>яғни</w:t>
            </w:r>
            <w:r>
              <w:rPr>
                <w:rFonts w:ascii="Times New Roman"/>
                <w:b w:val="false"/>
                <w:i w:val="false"/>
                <w:color w:val="000000"/>
                <w:sz w:val="20"/>
              </w:rPr>
              <w:t xml:space="preserve"> </w:t>
            </w:r>
            <w:r>
              <w:rPr>
                <w:rFonts w:ascii="Times New Roman"/>
                <w:b/>
                <w:i w:val="false"/>
                <w:color w:val="000000"/>
                <w:sz w:val="20"/>
              </w:rPr>
              <w:t>тегін</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оқуды</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2-бөліктің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4-6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белгілеген</w:t>
            </w:r>
            <w:r>
              <w:rPr>
                <w:rFonts w:ascii="Times New Roman"/>
                <w:b w:val="false"/>
                <w:i w:val="false"/>
                <w:color w:val="000000"/>
                <w:sz w:val="20"/>
              </w:rPr>
              <w:t xml:space="preserve"> </w:t>
            </w:r>
            <w:r>
              <w:rPr>
                <w:rFonts w:ascii="Times New Roman"/>
                <w:b/>
                <w:i w:val="false"/>
                <w:color w:val="000000"/>
                <w:sz w:val="20"/>
              </w:rPr>
              <w:t>респонденттер</w:t>
            </w:r>
            <w:r>
              <w:rPr>
                <w:rFonts w:ascii="Times New Roman"/>
                <w:b/>
                <w:i w:val="false"/>
                <w:color w:val="000000"/>
                <w:sz w:val="20"/>
              </w:rPr>
              <w:t xml:space="preserve"> 2-бөліктің 4-сұрағына </w:t>
            </w:r>
            <w:r>
              <w:rPr>
                <w:rFonts w:ascii="Times New Roman"/>
                <w:b/>
                <w:i w:val="false"/>
                <w:color w:val="000000"/>
                <w:sz w:val="20"/>
              </w:rPr>
              <w:t>көшеді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2-бөліктің 2, 3-сұрақтарына 2-бөліктің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1-3-жауап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белгілеген</w:t>
            </w:r>
            <w:r>
              <w:rPr>
                <w:rFonts w:ascii="Times New Roman"/>
                <w:b w:val="false"/>
                <w:i w:val="false"/>
                <w:color w:val="000000"/>
                <w:sz w:val="20"/>
              </w:rPr>
              <w:t xml:space="preserve">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2-бөліктің 7 - 14-сұрақтарындағы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ресурстар</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шаруашылықтан</w:t>
            </w:r>
            <w:r>
              <w:rPr>
                <w:rFonts w:ascii="Times New Roman"/>
                <w:b/>
                <w:i w:val="false"/>
                <w:color w:val="000000"/>
                <w:sz w:val="20"/>
              </w:rPr>
              <w:t xml:space="preserve"> (мал, </w:t>
            </w:r>
            <w:r>
              <w:rPr>
                <w:rFonts w:ascii="Times New Roman"/>
                <w:b/>
                <w:i w:val="false"/>
                <w:color w:val="000000"/>
                <w:sz w:val="20"/>
              </w:rPr>
              <w:t>жер</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аулау</w:t>
            </w:r>
            <w:r>
              <w:rPr>
                <w:rFonts w:ascii="Times New Roman"/>
                <w:b/>
                <w:i w:val="false"/>
                <w:color w:val="000000"/>
                <w:sz w:val="20"/>
              </w:rPr>
              <w:t xml:space="preserve">, </w:t>
            </w:r>
            <w:r>
              <w:rPr>
                <w:rFonts w:ascii="Times New Roman"/>
                <w:b/>
                <w:i w:val="false"/>
                <w:color w:val="000000"/>
                <w:sz w:val="20"/>
              </w:rPr>
              <w:t>жидек</w:t>
            </w:r>
            <w:r>
              <w:rPr>
                <w:rFonts w:ascii="Times New Roman"/>
                <w:b/>
                <w:i w:val="false"/>
                <w:color w:val="000000"/>
                <w:sz w:val="20"/>
              </w:rPr>
              <w:t xml:space="preserve">, </w:t>
            </w:r>
            <w:r>
              <w:rPr>
                <w:rFonts w:ascii="Times New Roman"/>
                <w:b/>
                <w:i w:val="false"/>
                <w:color w:val="000000"/>
                <w:sz w:val="20"/>
              </w:rPr>
              <w:t>саңырауқұлақ</w:t>
            </w:r>
            <w:r>
              <w:rPr>
                <w:rFonts w:ascii="Times New Roman"/>
                <w:b w:val="false"/>
                <w:i w:val="false"/>
                <w:color w:val="000000"/>
                <w:sz w:val="20"/>
              </w:rPr>
              <w:t xml:space="preserve"> </w:t>
            </w:r>
            <w:r>
              <w:rPr>
                <w:rFonts w:ascii="Times New Roman"/>
                <w:b/>
                <w:i w:val="false"/>
                <w:color w:val="000000"/>
                <w:sz w:val="20"/>
              </w:rPr>
              <w:t>теру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мүмкіндігін</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2-бөліктің 7 – 14 - </w:t>
            </w:r>
            <w:r>
              <w:rPr>
                <w:rFonts w:ascii="Times New Roman"/>
                <w:b/>
                <w:i w:val="false"/>
                <w:color w:val="000000"/>
                <w:sz w:val="20"/>
              </w:rPr>
              <w:t>сұрақтарындағы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ресурстар</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шаруашылықтан</w:t>
            </w:r>
            <w:r>
              <w:rPr>
                <w:rFonts w:ascii="Times New Roman"/>
                <w:b/>
                <w:i w:val="false"/>
                <w:color w:val="000000"/>
                <w:sz w:val="20"/>
              </w:rPr>
              <w:t xml:space="preserve"> (мал, </w:t>
            </w:r>
            <w:r>
              <w:rPr>
                <w:rFonts w:ascii="Times New Roman"/>
                <w:b/>
                <w:i w:val="false"/>
                <w:color w:val="000000"/>
                <w:sz w:val="20"/>
              </w:rPr>
              <w:t>жер</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аулау</w:t>
            </w:r>
            <w:r>
              <w:rPr>
                <w:rFonts w:ascii="Times New Roman"/>
                <w:b/>
                <w:i w:val="false"/>
                <w:color w:val="000000"/>
                <w:sz w:val="20"/>
              </w:rPr>
              <w:t xml:space="preserve">, </w:t>
            </w:r>
            <w:r>
              <w:rPr>
                <w:rFonts w:ascii="Times New Roman"/>
                <w:b/>
                <w:i w:val="false"/>
                <w:color w:val="000000"/>
                <w:sz w:val="20"/>
              </w:rPr>
              <w:t>жидек</w:t>
            </w:r>
            <w:r>
              <w:rPr>
                <w:rFonts w:ascii="Times New Roman"/>
                <w:b/>
                <w:i w:val="false"/>
                <w:color w:val="000000"/>
                <w:sz w:val="20"/>
              </w:rPr>
              <w:t xml:space="preserve">, </w:t>
            </w:r>
            <w:r>
              <w:rPr>
                <w:rFonts w:ascii="Times New Roman"/>
                <w:b/>
                <w:i w:val="false"/>
                <w:color w:val="000000"/>
                <w:sz w:val="20"/>
              </w:rPr>
              <w:t>саңырауқұлақ</w:t>
            </w:r>
            <w:r>
              <w:rPr>
                <w:rFonts w:ascii="Times New Roman"/>
                <w:b w:val="false"/>
                <w:i w:val="false"/>
                <w:color w:val="000000"/>
                <w:sz w:val="20"/>
              </w:rPr>
              <w:t xml:space="preserve"> </w:t>
            </w:r>
            <w:r>
              <w:rPr>
                <w:rFonts w:ascii="Times New Roman"/>
                <w:b/>
                <w:i w:val="false"/>
                <w:color w:val="000000"/>
                <w:sz w:val="20"/>
              </w:rPr>
              <w:t>теру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мүмкіндігін</w:t>
            </w:r>
            <w:r>
              <w:rPr>
                <w:rFonts w:ascii="Times New Roman"/>
                <w:b w:val="false"/>
                <w:i w:val="false"/>
                <w:color w:val="000000"/>
                <w:sz w:val="20"/>
              </w:rPr>
              <w:t xml:space="preserve"> </w:t>
            </w:r>
            <w:r>
              <w:rPr>
                <w:rFonts w:ascii="Times New Roman"/>
                <w:b/>
                <w:i w:val="false"/>
                <w:color w:val="000000"/>
                <w:sz w:val="20"/>
              </w:rPr>
              <w:t>білдіреді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w:t>
            </w:r>
            <w:r>
              <w:rPr>
                <w:rFonts w:ascii="Times New Roman"/>
                <w:b w:val="false"/>
                <w:i w:val="false"/>
                <w:color w:val="000000"/>
                <w:sz w:val="20"/>
              </w:rPr>
              <w:t xml:space="preserve"> </w:t>
            </w:r>
            <w:r>
              <w:rPr>
                <w:rFonts w:ascii="Times New Roman"/>
                <w:b/>
                <w:i w:val="false"/>
                <w:color w:val="000000"/>
                <w:sz w:val="20"/>
              </w:rPr>
              <w:t>азық-түліктерді</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мүмкіндігін</w:t>
            </w:r>
            <w:r>
              <w:rPr>
                <w:rFonts w:ascii="Times New Roman"/>
                <w:b w:val="false"/>
                <w:i w:val="false"/>
                <w:color w:val="000000"/>
                <w:sz w:val="20"/>
              </w:rPr>
              <w:t xml:space="preserve"> </w:t>
            </w:r>
            <w:r>
              <w:rPr>
                <w:rFonts w:ascii="Times New Roman"/>
                <w:b/>
                <w:i w:val="false"/>
                <w:color w:val="000000"/>
                <w:sz w:val="20"/>
              </w:rPr>
              <w:t>шектеуге</w:t>
            </w:r>
            <w:r>
              <w:rPr>
                <w:rFonts w:ascii="Times New Roman"/>
                <w:b w:val="false"/>
                <w:i w:val="false"/>
                <w:color w:val="000000"/>
                <w:sz w:val="20"/>
              </w:rPr>
              <w:t xml:space="preserve"> </w:t>
            </w:r>
            <w:r>
              <w:rPr>
                <w:rFonts w:ascii="Times New Roman"/>
                <w:b/>
                <w:i w:val="false"/>
                <w:color w:val="000000"/>
                <w:sz w:val="20"/>
              </w:rPr>
              <w:t>әкелетін</w:t>
            </w:r>
            <w:r>
              <w:rPr>
                <w:rFonts w:ascii="Times New Roman"/>
                <w:b/>
                <w:i w:val="false"/>
                <w:color w:val="000000"/>
                <w:sz w:val="20"/>
              </w:rPr>
              <w:t xml:space="preserve">, </w:t>
            </w:r>
            <w:r>
              <w:rPr>
                <w:rFonts w:ascii="Times New Roman"/>
                <w:b/>
                <w:i w:val="false"/>
                <w:color w:val="000000"/>
                <w:sz w:val="20"/>
              </w:rPr>
              <w:t>жемістер</w:t>
            </w:r>
            <w:r>
              <w:rPr>
                <w:rFonts w:ascii="Times New Roman"/>
                <w:b/>
                <w:i w:val="false"/>
                <w:color w:val="000000"/>
                <w:sz w:val="20"/>
              </w:rPr>
              <w:t xml:space="preserve">, </w:t>
            </w:r>
            <w:r>
              <w:rPr>
                <w:rFonts w:ascii="Times New Roman"/>
                <w:b/>
                <w:i w:val="false"/>
                <w:color w:val="000000"/>
                <w:sz w:val="20"/>
              </w:rPr>
              <w:t>көкөністер</w:t>
            </w:r>
            <w:r>
              <w:rPr>
                <w:rFonts w:ascii="Times New Roman"/>
                <w:b/>
                <w:i w:val="false"/>
                <w:color w:val="000000"/>
                <w:sz w:val="20"/>
              </w:rPr>
              <w:t xml:space="preserve">, </w:t>
            </w:r>
            <w:r>
              <w:rPr>
                <w:rFonts w:ascii="Times New Roman"/>
                <w:b/>
                <w:i w:val="false"/>
                <w:color w:val="000000"/>
                <w:sz w:val="20"/>
              </w:rPr>
              <w:t>бұршақ</w:t>
            </w:r>
            <w:r>
              <w:rPr>
                <w:rFonts w:ascii="Times New Roman"/>
                <w:b w:val="false"/>
                <w:i w:val="false"/>
                <w:color w:val="000000"/>
                <w:sz w:val="20"/>
              </w:rPr>
              <w:t xml:space="preserve"> </w:t>
            </w:r>
            <w:r>
              <w:rPr>
                <w:rFonts w:ascii="Times New Roman"/>
                <w:b/>
                <w:i w:val="false"/>
                <w:color w:val="000000"/>
                <w:sz w:val="20"/>
              </w:rPr>
              <w:t>тұқымдастар</w:t>
            </w:r>
            <w:r>
              <w:rPr>
                <w:rFonts w:ascii="Times New Roman"/>
                <w:b/>
                <w:i w:val="false"/>
                <w:color w:val="000000"/>
                <w:sz w:val="20"/>
              </w:rPr>
              <w:t xml:space="preserve">, </w:t>
            </w:r>
            <w:r>
              <w:rPr>
                <w:rFonts w:ascii="Times New Roman"/>
                <w:b/>
                <w:i w:val="false"/>
                <w:color w:val="000000"/>
                <w:sz w:val="20"/>
              </w:rPr>
              <w:t>дәнді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өсіруге</w:t>
            </w:r>
            <w:r>
              <w:rPr>
                <w:rFonts w:ascii="Times New Roman"/>
                <w:b w:val="false"/>
                <w:i w:val="false"/>
                <w:color w:val="000000"/>
                <w:sz w:val="20"/>
              </w:rPr>
              <w:t xml:space="preserve"> </w:t>
            </w:r>
            <w:r>
              <w:rPr>
                <w:rFonts w:ascii="Times New Roman"/>
                <w:b/>
                <w:i w:val="false"/>
                <w:color w:val="000000"/>
                <w:sz w:val="20"/>
              </w:rPr>
              <w:t>кедергі</w:t>
            </w:r>
            <w:r>
              <w:rPr>
                <w:rFonts w:ascii="Times New Roman"/>
                <w:b w:val="false"/>
                <w:i w:val="false"/>
                <w:color w:val="000000"/>
                <w:sz w:val="20"/>
              </w:rPr>
              <w:t xml:space="preserve"> </w:t>
            </w:r>
            <w:r>
              <w:rPr>
                <w:rFonts w:ascii="Times New Roman"/>
                <w:b/>
                <w:i w:val="false"/>
                <w:color w:val="000000"/>
                <w:sz w:val="20"/>
              </w:rPr>
              <w:t>келтіретін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райы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жағдайлардан</w:t>
            </w:r>
            <w:r>
              <w:rPr>
                <w:rFonts w:ascii="Times New Roman"/>
                <w:b/>
                <w:i w:val="false"/>
                <w:color w:val="000000"/>
                <w:sz w:val="20"/>
              </w:rPr>
              <w:t xml:space="preserve"> (сел, су </w:t>
            </w:r>
            <w:r>
              <w:rPr>
                <w:rFonts w:ascii="Times New Roman"/>
                <w:b/>
                <w:i w:val="false"/>
                <w:color w:val="000000"/>
                <w:sz w:val="20"/>
              </w:rPr>
              <w:t>тасқыны</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сілкіну</w:t>
            </w:r>
            <w:r>
              <w:rPr>
                <w:rFonts w:ascii="Times New Roman"/>
                <w:b/>
                <w:i w:val="false"/>
                <w:color w:val="000000"/>
                <w:sz w:val="20"/>
              </w:rPr>
              <w:t xml:space="preserve">, </w:t>
            </w:r>
            <w:r>
              <w:rPr>
                <w:rFonts w:ascii="Times New Roman"/>
                <w:b/>
                <w:i w:val="false"/>
                <w:color w:val="000000"/>
                <w:sz w:val="20"/>
              </w:rPr>
              <w:t>құрғақшылық</w:t>
            </w:r>
            <w:r>
              <w:rPr>
                <w:rFonts w:ascii="Times New Roman"/>
                <w:b/>
                <w:i w:val="false"/>
                <w:color w:val="000000"/>
                <w:sz w:val="20"/>
              </w:rPr>
              <w:t xml:space="preserve">, </w:t>
            </w:r>
            <w:r>
              <w:rPr>
                <w:rFonts w:ascii="Times New Roman"/>
                <w:b/>
                <w:i w:val="false"/>
                <w:color w:val="000000"/>
                <w:sz w:val="20"/>
              </w:rPr>
              <w:t>үсік</w:t>
            </w:r>
            <w:r>
              <w:rPr>
                <w:rFonts w:ascii="Times New Roman"/>
                <w:b/>
                <w:i w:val="false"/>
                <w:color w:val="000000"/>
                <w:sz w:val="20"/>
              </w:rPr>
              <w:t xml:space="preserve"> шалу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val="false"/>
                <w:i w:val="false"/>
                <w:color w:val="000000"/>
                <w:sz w:val="20"/>
              </w:rPr>
              <w:t xml:space="preserve"> </w:t>
            </w:r>
            <w:r>
              <w:rPr>
                <w:rFonts w:ascii="Times New Roman"/>
                <w:b/>
                <w:i w:val="false"/>
                <w:color w:val="000000"/>
                <w:sz w:val="20"/>
              </w:rPr>
              <w:t>сияқты</w:t>
            </w:r>
            <w:r>
              <w:rPr>
                <w:rFonts w:ascii="Times New Roman"/>
                <w:b/>
                <w:i w:val="false"/>
                <w:color w:val="000000"/>
                <w:sz w:val="20"/>
              </w:rPr>
              <w:t xml:space="preserve">) </w:t>
            </w:r>
            <w:r>
              <w:rPr>
                <w:rFonts w:ascii="Times New Roman"/>
                <w:b/>
                <w:i w:val="false"/>
                <w:color w:val="000000"/>
                <w:sz w:val="20"/>
              </w:rPr>
              <w:t>оларда</w:t>
            </w:r>
            <w:r>
              <w:rPr>
                <w:rFonts w:ascii="Times New Roman"/>
                <w:b w:val="false"/>
                <w:i w:val="false"/>
                <w:color w:val="000000"/>
                <w:sz w:val="20"/>
              </w:rPr>
              <w:t xml:space="preserve"> </w:t>
            </w:r>
            <w:r>
              <w:rPr>
                <w:rFonts w:ascii="Times New Roman"/>
                <w:b/>
                <w:i w:val="false"/>
                <w:color w:val="000000"/>
                <w:sz w:val="20"/>
              </w:rPr>
              <w:t>жоғарыда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көздерден</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өнімдерінің</w:t>
            </w:r>
            <w:r>
              <w:rPr>
                <w:rFonts w:ascii="Times New Roman"/>
                <w:b w:val="false"/>
                <w:i w:val="false"/>
                <w:color w:val="000000"/>
                <w:sz w:val="20"/>
              </w:rPr>
              <w:t xml:space="preserve"> </w:t>
            </w:r>
            <w:r>
              <w:rPr>
                <w:rFonts w:ascii="Times New Roman"/>
                <w:b/>
                <w:i w:val="false"/>
                <w:color w:val="000000"/>
                <w:sz w:val="20"/>
              </w:rPr>
              <w:t>жеткілікті</w:t>
            </w:r>
            <w:r>
              <w:rPr>
                <w:rFonts w:ascii="Times New Roman"/>
                <w:b w:val="false"/>
                <w:i w:val="false"/>
                <w:color w:val="000000"/>
                <w:sz w:val="20"/>
              </w:rPr>
              <w:t xml:space="preserve"> </w:t>
            </w:r>
            <w:r>
              <w:rPr>
                <w:rFonts w:ascii="Times New Roman"/>
                <w:b/>
                <w:i w:val="false"/>
                <w:color w:val="000000"/>
                <w:sz w:val="20"/>
              </w:rPr>
              <w:t>болмай</w:t>
            </w:r>
            <w:r>
              <w:rPr>
                <w:rFonts w:ascii="Times New Roman"/>
                <w:b w:val="false"/>
                <w:i w:val="false"/>
                <w:color w:val="000000"/>
                <w:sz w:val="20"/>
              </w:rPr>
              <w:t xml:space="preserve"> </w:t>
            </w:r>
            <w:r>
              <w:rPr>
                <w:rFonts w:ascii="Times New Roman"/>
                <w:b/>
                <w:i w:val="false"/>
                <w:color w:val="000000"/>
                <w:sz w:val="20"/>
              </w:rPr>
              <w:t>қалуы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екендігіне</w:t>
            </w:r>
            <w:r>
              <w:rPr>
                <w:rFonts w:ascii="Times New Roman"/>
                <w:b w:val="false"/>
                <w:i w:val="false"/>
                <w:color w:val="000000"/>
                <w:sz w:val="20"/>
              </w:rPr>
              <w:t xml:space="preserve"> </w:t>
            </w:r>
            <w:r>
              <w:rPr>
                <w:rFonts w:ascii="Times New Roman"/>
                <w:b/>
                <w:i w:val="false"/>
                <w:color w:val="000000"/>
                <w:sz w:val="20"/>
              </w:rPr>
              <w:t>алаңдаушылық</w:t>
            </w:r>
            <w:r>
              <w:rPr>
                <w:rFonts w:ascii="Times New Roman"/>
                <w:b w:val="false"/>
                <w:i w:val="false"/>
                <w:color w:val="000000"/>
                <w:sz w:val="20"/>
              </w:rPr>
              <w:t xml:space="preserve"> </w:t>
            </w:r>
            <w:r>
              <w:rPr>
                <w:rFonts w:ascii="Times New Roman"/>
                <w:b/>
                <w:i w:val="false"/>
                <w:color w:val="000000"/>
                <w:sz w:val="20"/>
              </w:rPr>
              <w:t>білдіруі</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сұрақтан</w:t>
            </w:r>
            <w:r>
              <w:rPr>
                <w:rFonts w:ascii="Times New Roman"/>
                <w:b w:val="false"/>
                <w:i w:val="false"/>
                <w:color w:val="000000"/>
                <w:sz w:val="20"/>
              </w:rPr>
              <w:t xml:space="preserve"> </w:t>
            </w:r>
            <w:r>
              <w:rPr>
                <w:rFonts w:ascii="Times New Roman"/>
                <w:b/>
                <w:i w:val="false"/>
                <w:color w:val="000000"/>
                <w:sz w:val="20"/>
              </w:rPr>
              <w:t>соң</w:t>
            </w:r>
            <w:r>
              <w:rPr>
                <w:rFonts w:ascii="Times New Roman"/>
                <w:b/>
                <w:i w:val="false"/>
                <w:color w:val="000000"/>
                <w:sz w:val="20"/>
              </w:rPr>
              <w:t>: "</w:t>
            </w:r>
            <w:r>
              <w:rPr>
                <w:rFonts w:ascii="Times New Roman"/>
                <w:b/>
                <w:i w:val="false"/>
                <w:color w:val="000000"/>
                <w:sz w:val="20"/>
              </w:rPr>
              <w:t>соңғы</w:t>
            </w:r>
            <w:r>
              <w:rPr>
                <w:rFonts w:ascii="Times New Roman"/>
                <w:b/>
                <w:i w:val="false"/>
                <w:color w:val="000000"/>
                <w:sz w:val="20"/>
              </w:rPr>
              <w:t xml:space="preserve"> 12 ай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осындай</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болды</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12 ай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болмағанда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осындай</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болды</w:t>
            </w:r>
            <w:r>
              <w:rPr>
                <w:rFonts w:ascii="Times New Roman"/>
                <w:b w:val="false"/>
                <w:i w:val="false"/>
                <w:color w:val="000000"/>
                <w:sz w:val="20"/>
              </w:rPr>
              <w:t xml:space="preserve"> </w:t>
            </w:r>
            <w:r>
              <w:rPr>
                <w:rFonts w:ascii="Times New Roman"/>
                <w:b/>
                <w:i w:val="false"/>
                <w:color w:val="000000"/>
                <w:sz w:val="20"/>
              </w:rPr>
              <w:t>ма</w:t>
            </w:r>
            <w:r>
              <w:rPr>
                <w:rFonts w:ascii="Times New Roman"/>
                <w:b/>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респонденттердің</w:t>
            </w:r>
            <w:r>
              <w:rPr>
                <w:rFonts w:ascii="Times New Roman"/>
                <w:b w:val="false"/>
                <w:i w:val="false"/>
                <w:color w:val="000000"/>
                <w:sz w:val="20"/>
              </w:rPr>
              <w:t xml:space="preserve"> </w:t>
            </w:r>
            <w:r>
              <w:rPr>
                <w:rFonts w:ascii="Times New Roman"/>
                <w:b/>
                <w:i w:val="false"/>
                <w:color w:val="000000"/>
                <w:sz w:val="20"/>
              </w:rPr>
              <w:t>есіне</w:t>
            </w:r>
            <w:r>
              <w:rPr>
                <w:rFonts w:ascii="Times New Roman"/>
                <w:b/>
                <w:i w:val="false"/>
                <w:color w:val="000000"/>
                <w:sz w:val="20"/>
              </w:rPr>
              <w:t xml:space="preserve"> салу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сұрақтарды</w:t>
            </w:r>
            <w:r>
              <w:rPr>
                <w:rFonts w:ascii="Times New Roman"/>
                <w:b w:val="false"/>
                <w:i w:val="false"/>
                <w:color w:val="000000"/>
                <w:sz w:val="20"/>
              </w:rPr>
              <w:t xml:space="preserve"> </w:t>
            </w:r>
            <w:r>
              <w:rPr>
                <w:rFonts w:ascii="Times New Roman"/>
                <w:b/>
                <w:i w:val="false"/>
                <w:color w:val="000000"/>
                <w:sz w:val="20"/>
              </w:rPr>
              <w:t>оқып</w:t>
            </w:r>
            <w:r>
              <w:rPr>
                <w:rFonts w:ascii="Times New Roman"/>
                <w:b/>
                <w:i w:val="false"/>
                <w:color w:val="000000"/>
                <w:sz w:val="20"/>
              </w:rPr>
              <w:t xml:space="preserve"> беру </w:t>
            </w:r>
            <w:r>
              <w:rPr>
                <w:rFonts w:ascii="Times New Roman"/>
                <w:b/>
                <w:i w:val="false"/>
                <w:color w:val="000000"/>
                <w:sz w:val="20"/>
              </w:rPr>
              <w:t>қажет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біреуіне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барлығына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i w:val="false"/>
                <w:color w:val="000000"/>
                <w:sz w:val="20"/>
              </w:rPr>
              <w:t xml:space="preserve"> бас </w:t>
            </w:r>
            <w:r>
              <w:rPr>
                <w:rFonts w:ascii="Times New Roman"/>
                <w:b/>
                <w:i w:val="false"/>
                <w:color w:val="000000"/>
                <w:sz w:val="20"/>
              </w:rPr>
              <w:t>тартуы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i w:val="false"/>
                <w:color w:val="000000"/>
                <w:sz w:val="20"/>
              </w:rPr>
              <w:t xml:space="preserve"> "</w:t>
            </w:r>
            <w:r>
              <w:rPr>
                <w:rFonts w:ascii="Times New Roman"/>
                <w:b/>
                <w:i w:val="false"/>
                <w:color w:val="000000"/>
                <w:sz w:val="20"/>
              </w:rPr>
              <w:t>жауаптан</w:t>
            </w:r>
            <w:r>
              <w:rPr>
                <w:rFonts w:ascii="Times New Roman"/>
                <w:b/>
                <w:i w:val="false"/>
                <w:color w:val="000000"/>
                <w:sz w:val="20"/>
              </w:rPr>
              <w:t xml:space="preserve"> бас тарту"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7-сұрақтан </w:t>
            </w:r>
            <w:r>
              <w:rPr>
                <w:rFonts w:ascii="Times New Roman"/>
                <w:b/>
                <w:i w:val="false"/>
                <w:color w:val="000000"/>
                <w:sz w:val="20"/>
              </w:rPr>
              <w:t>бастап</w:t>
            </w:r>
            <w:r>
              <w:rPr>
                <w:rFonts w:ascii="Times New Roman"/>
                <w:b/>
                <w:i w:val="false"/>
                <w:color w:val="000000"/>
                <w:sz w:val="20"/>
              </w:rPr>
              <w:t xml:space="preserve"> 14-сұрақтарды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кез</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біреуіне</w:t>
            </w:r>
            <w:r>
              <w:rPr>
                <w:rFonts w:ascii="Times New Roman"/>
                <w:b/>
                <w:i w:val="false"/>
                <w:color w:val="000000"/>
                <w:sz w:val="20"/>
              </w:rPr>
              <w:t xml:space="preserve"> "</w:t>
            </w:r>
            <w:r>
              <w:rPr>
                <w:rFonts w:ascii="Times New Roman"/>
                <w:b/>
                <w:i w:val="false"/>
                <w:color w:val="000000"/>
                <w:sz w:val="20"/>
              </w:rPr>
              <w:t>жауаптан</w:t>
            </w:r>
            <w:r>
              <w:rPr>
                <w:rFonts w:ascii="Times New Roman"/>
                <w:b/>
                <w:i w:val="false"/>
                <w:color w:val="000000"/>
                <w:sz w:val="20"/>
              </w:rPr>
              <w:t xml:space="preserve"> бас тарту" </w:t>
            </w:r>
            <w:r>
              <w:rPr>
                <w:rFonts w:ascii="Times New Roman"/>
                <w:b/>
                <w:i w:val="false"/>
                <w:color w:val="000000"/>
                <w:sz w:val="20"/>
              </w:rPr>
              <w:t>таңдалған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сұрақ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ескерілмейді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7-сұрақтан </w:t>
            </w:r>
            <w:r>
              <w:rPr>
                <w:rFonts w:ascii="Times New Roman"/>
                <w:b/>
                <w:i w:val="false"/>
                <w:color w:val="000000"/>
                <w:sz w:val="20"/>
              </w:rPr>
              <w:t>бастап</w:t>
            </w:r>
            <w:r>
              <w:rPr>
                <w:rFonts w:ascii="Times New Roman"/>
                <w:b/>
                <w:i w:val="false"/>
                <w:color w:val="000000"/>
                <w:sz w:val="20"/>
              </w:rPr>
              <w:t xml:space="preserve"> 14-сұрақты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сұрақтарда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ғана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i w:val="false"/>
                <w:color w:val="000000"/>
                <w:sz w:val="20"/>
              </w:rPr>
              <w:t xml:space="preserve"> (</w:t>
            </w:r>
            <w:r>
              <w:rPr>
                <w:rFonts w:ascii="Times New Roman"/>
                <w:b/>
                <w:i w:val="false"/>
                <w:color w:val="000000"/>
                <w:sz w:val="20"/>
              </w:rPr>
              <w:t>жауап</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w:t>
            </w:r>
            <w:r>
              <w:rPr>
                <w:rFonts w:ascii="Times New Roman"/>
                <w:b/>
                <w:i w:val="false"/>
                <w:color w:val="000000"/>
                <w:sz w:val="20"/>
              </w:rPr>
              <w:t>жоқ</w:t>
            </w:r>
            <w:r>
              <w:rPr>
                <w:rFonts w:ascii="Times New Roman"/>
                <w:b/>
                <w:i w:val="false"/>
                <w:color w:val="000000"/>
                <w:sz w:val="20"/>
              </w:rPr>
              <w:t>",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қиналамын</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жауаптан</w:t>
            </w:r>
            <w:r>
              <w:rPr>
                <w:rFonts w:ascii="Times New Roman"/>
                <w:b/>
                <w:i w:val="false"/>
                <w:color w:val="000000"/>
                <w:sz w:val="20"/>
              </w:rPr>
              <w:t xml:space="preserve"> бас тарту"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i w:val="false"/>
                <w:color w:val="000000"/>
                <w:sz w:val="20"/>
              </w:rPr>
              <w:t xml:space="preserve">) </w:t>
            </w:r>
            <w:r>
              <w:rPr>
                <w:rFonts w:ascii="Times New Roman"/>
                <w:b/>
                <w:i w:val="false"/>
                <w:color w:val="000000"/>
                <w:sz w:val="20"/>
              </w:rPr>
              <w:t>таңдалады</w:t>
            </w:r>
            <w:r>
              <w:rPr>
                <w:rFonts w:ascii="Times New Roman"/>
                <w:b/>
                <w:i w:val="false"/>
                <w:color w:val="000000"/>
                <w:sz w:val="20"/>
              </w:rPr>
              <w:t xml:space="preserve">. </w:t>
            </w:r>
            <w:r>
              <w:rPr>
                <w:rFonts w:ascii="Times New Roman"/>
                <w:b/>
                <w:i w:val="false"/>
                <w:color w:val="000000"/>
                <w:sz w:val="20"/>
              </w:rPr>
              <w:t>Жауаптың</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деген</w:t>
            </w:r>
            <w:r>
              <w:rPr>
                <w:rFonts w:ascii="Times New Roman"/>
                <w:b/>
                <w:i w:val="false"/>
                <w:color w:val="000000"/>
                <w:sz w:val="20"/>
              </w:rPr>
              <w:t xml:space="preserve"> 2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қатар</w:t>
            </w:r>
            <w:r>
              <w:rPr>
                <w:rFonts w:ascii="Times New Roman"/>
                <w:b w:val="false"/>
                <w:i w:val="false"/>
                <w:color w:val="000000"/>
                <w:sz w:val="20"/>
              </w:rPr>
              <w:t xml:space="preserve"> </w:t>
            </w:r>
            <w:r>
              <w:rPr>
                <w:rFonts w:ascii="Times New Roman"/>
                <w:b/>
                <w:i w:val="false"/>
                <w:color w:val="000000"/>
                <w:sz w:val="20"/>
              </w:rPr>
              <w:t>қабылданбайды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3-бөліктің 1-сұрағында </w:t>
            </w:r>
            <w:r>
              <w:rPr>
                <w:rFonts w:ascii="Times New Roman"/>
                <w:b/>
                <w:i w:val="false"/>
                <w:color w:val="000000"/>
                <w:sz w:val="20"/>
              </w:rPr>
              <w:t>сұрақтың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тармақшасы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қиындықтарға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i w:val="false"/>
                <w:color w:val="000000"/>
                <w:sz w:val="20"/>
              </w:rPr>
              <w:t xml:space="preserve"> жаба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ғана</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ұмытшақтыққа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кешіктірілген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i w:val="false"/>
                <w:color w:val="000000"/>
                <w:sz w:val="20"/>
              </w:rPr>
              <w:t>)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жүргізген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банкте</w:t>
            </w:r>
            <w:r>
              <w:rPr>
                <w:rFonts w:ascii="Times New Roman"/>
                <w:b/>
                <w:i w:val="false"/>
                <w:color w:val="000000"/>
                <w:sz w:val="20"/>
              </w:rPr>
              <w:t xml:space="preserve">, </w:t>
            </w:r>
            <w:r>
              <w:rPr>
                <w:rFonts w:ascii="Times New Roman"/>
                <w:b/>
                <w:i w:val="false"/>
                <w:color w:val="000000"/>
                <w:sz w:val="20"/>
              </w:rPr>
              <w:t>туыстарында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достарында</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ресурстарынан</w:t>
            </w:r>
            <w:r>
              <w:rPr>
                <w:rFonts w:ascii="Times New Roman"/>
                <w:b w:val="false"/>
                <w:i w:val="false"/>
                <w:color w:val="000000"/>
                <w:sz w:val="20"/>
              </w:rPr>
              <w:t xml:space="preserve"> </w:t>
            </w:r>
            <w:r>
              <w:rPr>
                <w:rFonts w:ascii="Times New Roman"/>
                <w:b/>
                <w:i w:val="false"/>
                <w:color w:val="000000"/>
                <w:sz w:val="20"/>
              </w:rPr>
              <w:t>төлеген</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қажет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2-сұрағына </w:t>
            </w:r>
            <w:r>
              <w:rPr>
                <w:rFonts w:ascii="Times New Roman"/>
                <w:b/>
                <w:i w:val="false"/>
                <w:color w:val="000000"/>
                <w:sz w:val="20"/>
              </w:rPr>
              <w:t>жауап</w:t>
            </w:r>
            <w:r>
              <w:rPr>
                <w:rFonts w:ascii="Times New Roman"/>
                <w:b/>
                <w:i w:val="false"/>
                <w:color w:val="000000"/>
                <w:sz w:val="20"/>
              </w:rPr>
              <w:t xml:space="preserve"> беру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i w:val="false"/>
                <w:color w:val="000000"/>
                <w:sz w:val="20"/>
              </w:rPr>
              <w:t xml:space="preserve"> оны </w:t>
            </w:r>
            <w:r>
              <w:rPr>
                <w:rFonts w:ascii="Times New Roman"/>
                <w:b/>
                <w:i w:val="false"/>
                <w:color w:val="000000"/>
                <w:sz w:val="20"/>
              </w:rPr>
              <w:t>қолдауға</w:t>
            </w:r>
            <w:r>
              <w:rPr>
                <w:rFonts w:ascii="Times New Roman"/>
                <w:b w:val="false"/>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қалауына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қаламауына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i w:val="false"/>
                <w:color w:val="000000"/>
                <w:sz w:val="20"/>
              </w:rPr>
              <w:t xml:space="preserve">,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жылуды</w:t>
            </w:r>
            <w:r>
              <w:rPr>
                <w:rFonts w:ascii="Times New Roman"/>
                <w:b w:val="false"/>
                <w:i w:val="false"/>
                <w:color w:val="000000"/>
                <w:sz w:val="20"/>
              </w:rPr>
              <w:t xml:space="preserve"> </w:t>
            </w:r>
            <w:r>
              <w:rPr>
                <w:rFonts w:ascii="Times New Roman"/>
                <w:b/>
                <w:i w:val="false"/>
                <w:color w:val="000000"/>
                <w:sz w:val="20"/>
              </w:rPr>
              <w:t>жеткілікті</w:t>
            </w:r>
            <w:r>
              <w:rPr>
                <w:rFonts w:ascii="Times New Roman"/>
                <w:b w:val="false"/>
                <w:i w:val="false"/>
                <w:color w:val="000000"/>
                <w:sz w:val="20"/>
              </w:rPr>
              <w:t xml:space="preserve"> </w:t>
            </w:r>
            <w:r>
              <w:rPr>
                <w:rFonts w:ascii="Times New Roman"/>
                <w:b/>
                <w:i w:val="false"/>
                <w:color w:val="000000"/>
                <w:sz w:val="20"/>
              </w:rPr>
              <w:t>деңгейде</w:t>
            </w:r>
            <w:r>
              <w:rPr>
                <w:rFonts w:ascii="Times New Roman"/>
                <w:b w:val="false"/>
                <w:i w:val="false"/>
                <w:color w:val="000000"/>
                <w:sz w:val="20"/>
              </w:rPr>
              <w:t xml:space="preserve"> </w:t>
            </w:r>
            <w:r>
              <w:rPr>
                <w:rFonts w:ascii="Times New Roman"/>
                <w:b/>
                <w:i w:val="false"/>
                <w:color w:val="000000"/>
                <w:sz w:val="20"/>
              </w:rPr>
              <w:t>ұстап</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қабілеттілігі</w:t>
            </w:r>
            <w:r>
              <w:rPr>
                <w:rFonts w:ascii="Times New Roman"/>
                <w:b w:val="false"/>
                <w:i w:val="false"/>
                <w:color w:val="000000"/>
                <w:sz w:val="20"/>
              </w:rPr>
              <w:t xml:space="preserve"> </w:t>
            </w:r>
            <w:r>
              <w:rPr>
                <w:rFonts w:ascii="Times New Roman"/>
                <w:b/>
                <w:i w:val="false"/>
                <w:color w:val="000000"/>
                <w:sz w:val="20"/>
              </w:rPr>
              <w:t>ескеріледі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3-сұрағына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жиһазды</w:t>
            </w:r>
            <w:r>
              <w:rPr>
                <w:rFonts w:ascii="Times New Roman"/>
                <w:b w:val="false"/>
                <w:i w:val="false"/>
                <w:color w:val="000000"/>
                <w:sz w:val="20"/>
              </w:rPr>
              <w:t xml:space="preserve"> </w:t>
            </w:r>
            <w:r>
              <w:rPr>
                <w:rFonts w:ascii="Times New Roman"/>
                <w:b/>
                <w:i w:val="false"/>
                <w:color w:val="000000"/>
                <w:sz w:val="20"/>
              </w:rPr>
              <w:t>сән-салтанатқа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ниетінде</w:t>
            </w:r>
            <w:r>
              <w:rPr>
                <w:rFonts w:ascii="Times New Roman"/>
                <w:b w:val="false"/>
                <w:i w:val="false"/>
                <w:color w:val="000000"/>
                <w:sz w:val="20"/>
              </w:rPr>
              <w:t xml:space="preserve"> </w:t>
            </w:r>
            <w:r>
              <w:rPr>
                <w:rFonts w:ascii="Times New Roman"/>
                <w:b/>
                <w:i w:val="false"/>
                <w:color w:val="000000"/>
                <w:sz w:val="20"/>
              </w:rPr>
              <w:t>емес</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тозған</w:t>
            </w:r>
            <w:r>
              <w:rPr>
                <w:rFonts w:ascii="Times New Roman"/>
                <w:b/>
                <w:i w:val="false"/>
                <w:color w:val="000000"/>
                <w:sz w:val="20"/>
              </w:rPr>
              <w:t xml:space="preserve">, </w:t>
            </w:r>
            <w:r>
              <w:rPr>
                <w:rFonts w:ascii="Times New Roman"/>
                <w:b/>
                <w:i w:val="false"/>
                <w:color w:val="000000"/>
                <w:sz w:val="20"/>
              </w:rPr>
              <w:t>бүлінген</w:t>
            </w:r>
            <w:r>
              <w:rPr>
                <w:rFonts w:ascii="Times New Roman"/>
                <w:b/>
                <w:i w:val="false"/>
                <w:color w:val="000000"/>
                <w:sz w:val="20"/>
              </w:rPr>
              <w:t xml:space="preserve">, </w:t>
            </w:r>
            <w:r>
              <w:rPr>
                <w:rFonts w:ascii="Times New Roman"/>
                <w:b/>
                <w:i w:val="false"/>
                <w:color w:val="000000"/>
                <w:sz w:val="20"/>
              </w:rPr>
              <w:t>сынған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жарамсыз</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ескеріледі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4-сұрағына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ақуыздың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көздеріне</w:t>
            </w:r>
            <w:r>
              <w:rPr>
                <w:rFonts w:ascii="Times New Roman"/>
                <w:b w:val="false"/>
                <w:i w:val="false"/>
                <w:color w:val="000000"/>
                <w:sz w:val="20"/>
              </w:rPr>
              <w:t xml:space="preserve"> </w:t>
            </w:r>
            <w:r>
              <w:rPr>
                <w:rFonts w:ascii="Times New Roman"/>
                <w:b/>
                <w:i w:val="false"/>
                <w:color w:val="000000"/>
                <w:sz w:val="20"/>
              </w:rPr>
              <w:t>мыналар</w:t>
            </w:r>
            <w:r>
              <w:rPr>
                <w:rFonts w:ascii="Times New Roman"/>
                <w:b w:val="false"/>
                <w:i w:val="false"/>
                <w:color w:val="000000"/>
                <w:sz w:val="20"/>
              </w:rPr>
              <w:t xml:space="preserve"> </w:t>
            </w:r>
            <w:r>
              <w:rPr>
                <w:rFonts w:ascii="Times New Roman"/>
                <w:b/>
                <w:i w:val="false"/>
                <w:color w:val="000000"/>
                <w:sz w:val="20"/>
              </w:rPr>
              <w:t>жатады</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w:t>
            </w:r>
            <w:r>
              <w:rPr>
                <w:rFonts w:ascii="Times New Roman"/>
                <w:b/>
                <w:i w:val="false"/>
                <w:color w:val="000000"/>
                <w:sz w:val="20"/>
              </w:rPr>
              <w:t>жасымық</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w:t>
            </w:r>
            <w:r>
              <w:rPr>
                <w:rFonts w:ascii="Times New Roman"/>
                <w:b/>
                <w:i w:val="false"/>
                <w:color w:val="000000"/>
                <w:sz w:val="20"/>
              </w:rPr>
              <w:t>бұршақ</w:t>
            </w:r>
            <w:r>
              <w:rPr>
                <w:rFonts w:ascii="Times New Roman"/>
                <w:b/>
                <w:i w:val="false"/>
                <w:color w:val="000000"/>
                <w:sz w:val="20"/>
              </w:rPr>
              <w:t xml:space="preserve">, соя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жаңғақтар</w:t>
            </w:r>
            <w:r>
              <w:rPr>
                <w:rFonts w:ascii="Times New Roman"/>
                <w:b/>
                <w:i w:val="false"/>
                <w:color w:val="000000"/>
                <w:sz w:val="20"/>
              </w:rPr>
              <w:t xml:space="preserve"> (</w:t>
            </w:r>
            <w:r>
              <w:rPr>
                <w:rFonts w:ascii="Times New Roman"/>
                <w:b/>
                <w:i w:val="false"/>
                <w:color w:val="000000"/>
                <w:sz w:val="20"/>
              </w:rPr>
              <w:t>жаңғақ</w:t>
            </w:r>
            <w:r>
              <w:rPr>
                <w:rFonts w:ascii="Times New Roman"/>
                <w:b/>
                <w:i w:val="false"/>
                <w:color w:val="000000"/>
                <w:sz w:val="20"/>
              </w:rPr>
              <w:t xml:space="preserve">, </w:t>
            </w:r>
            <w:r>
              <w:rPr>
                <w:rFonts w:ascii="Times New Roman"/>
                <w:b/>
                <w:i w:val="false"/>
                <w:color w:val="000000"/>
                <w:sz w:val="20"/>
              </w:rPr>
              <w:t>бадам</w:t>
            </w:r>
            <w:r>
              <w:rPr>
                <w:rFonts w:ascii="Times New Roman"/>
                <w:b/>
                <w:i w:val="false"/>
                <w:color w:val="000000"/>
                <w:sz w:val="20"/>
              </w:rPr>
              <w:t xml:space="preserve">, кешью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w:t>
            </w:r>
            <w:r>
              <w:rPr>
                <w:rFonts w:ascii="Times New Roman"/>
                <w:b/>
                <w:i w:val="false"/>
                <w:color w:val="000000"/>
                <w:sz w:val="20"/>
              </w:rPr>
              <w:t xml:space="preserve">). </w:t>
            </w:r>
            <w:r>
              <w:rPr>
                <w:rFonts w:ascii="Times New Roman"/>
                <w:b/>
                <w:i w:val="false"/>
                <w:color w:val="000000"/>
                <w:sz w:val="20"/>
              </w:rPr>
              <w:t>Сұрақ</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әр</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сайын</w:t>
            </w:r>
            <w:r>
              <w:rPr>
                <w:rFonts w:ascii="Times New Roman"/>
                <w:b w:val="false"/>
                <w:i w:val="false"/>
                <w:color w:val="000000"/>
                <w:sz w:val="20"/>
              </w:rPr>
              <w:t xml:space="preserve"> </w:t>
            </w:r>
            <w:r>
              <w:rPr>
                <w:rFonts w:ascii="Times New Roman"/>
                <w:b/>
                <w:i w:val="false"/>
                <w:color w:val="000000"/>
                <w:sz w:val="20"/>
              </w:rPr>
              <w:t>ет</w:t>
            </w:r>
            <w:r>
              <w:rPr>
                <w:rFonts w:ascii="Times New Roman"/>
                <w:b/>
                <w:i w:val="false"/>
                <w:color w:val="000000"/>
                <w:sz w:val="20"/>
              </w:rPr>
              <w:t xml:space="preserve">, </w:t>
            </w:r>
            <w:r>
              <w:rPr>
                <w:rFonts w:ascii="Times New Roman"/>
                <w:b/>
                <w:i w:val="false"/>
                <w:color w:val="000000"/>
                <w:sz w:val="20"/>
              </w:rPr>
              <w:t>тауық</w:t>
            </w:r>
            <w:r>
              <w:rPr>
                <w:rFonts w:ascii="Times New Roman"/>
                <w:b w:val="false"/>
                <w:i w:val="false"/>
                <w:color w:val="000000"/>
                <w:sz w:val="20"/>
              </w:rPr>
              <w:t xml:space="preserve"> </w:t>
            </w:r>
            <w:r>
              <w:rPr>
                <w:rFonts w:ascii="Times New Roman"/>
                <w:b/>
                <w:i w:val="false"/>
                <w:color w:val="000000"/>
                <w:sz w:val="20"/>
              </w:rPr>
              <w:t>еті</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балама</w:t>
            </w:r>
            <w:r>
              <w:rPr>
                <w:rFonts w:ascii="Times New Roman"/>
                <w:b w:val="false"/>
                <w:i w:val="false"/>
                <w:color w:val="000000"/>
                <w:sz w:val="20"/>
              </w:rPr>
              <w:t xml:space="preserve"> </w:t>
            </w:r>
            <w:r>
              <w:rPr>
                <w:rFonts w:ascii="Times New Roman"/>
                <w:b/>
                <w:i w:val="false"/>
                <w:color w:val="000000"/>
                <w:sz w:val="20"/>
              </w:rPr>
              <w:t>вегетариандық</w:t>
            </w:r>
            <w:r>
              <w:rPr>
                <w:rFonts w:ascii="Times New Roman"/>
                <w:b w:val="false"/>
                <w:i w:val="false"/>
                <w:color w:val="000000"/>
                <w:sz w:val="20"/>
              </w:rPr>
              <w:t xml:space="preserve"> </w:t>
            </w:r>
            <w:r>
              <w:rPr>
                <w:rFonts w:ascii="Times New Roman"/>
                <w:b/>
                <w:i w:val="false"/>
                <w:color w:val="000000"/>
                <w:sz w:val="20"/>
              </w:rPr>
              <w:t>тағамды</w:t>
            </w:r>
            <w:r>
              <w:rPr>
                <w:rFonts w:ascii="Times New Roman"/>
                <w:b w:val="false"/>
                <w:i w:val="false"/>
                <w:color w:val="000000"/>
                <w:sz w:val="20"/>
              </w:rPr>
              <w:t xml:space="preserve"> </w:t>
            </w:r>
            <w:r>
              <w:rPr>
                <w:rFonts w:ascii="Times New Roman"/>
                <w:b/>
                <w:i w:val="false"/>
                <w:color w:val="000000"/>
                <w:sz w:val="20"/>
              </w:rPr>
              <w:t>жеуге</w:t>
            </w:r>
            <w:r>
              <w:rPr>
                <w:rFonts w:ascii="Times New Roman"/>
                <w:b w:val="false"/>
                <w:i w:val="false"/>
                <w:color w:val="000000"/>
                <w:sz w:val="20"/>
              </w:rPr>
              <w:t xml:space="preserve"> </w:t>
            </w:r>
            <w:r>
              <w:rPr>
                <w:rFonts w:ascii="Times New Roman"/>
                <w:b/>
                <w:i w:val="false"/>
                <w:color w:val="000000"/>
                <w:sz w:val="20"/>
              </w:rPr>
              <w:t>болатындығын</w:t>
            </w:r>
            <w:r>
              <w:rPr>
                <w:rFonts w:ascii="Times New Roman"/>
                <w:b w:val="false"/>
                <w:i w:val="false"/>
                <w:color w:val="000000"/>
                <w:sz w:val="20"/>
              </w:rPr>
              <w:t xml:space="preserve"> </w:t>
            </w:r>
            <w:r>
              <w:rPr>
                <w:rFonts w:ascii="Times New Roman"/>
                <w:b/>
                <w:i w:val="false"/>
                <w:color w:val="000000"/>
                <w:sz w:val="20"/>
              </w:rPr>
              <w:t>анықтайды</w:t>
            </w:r>
            <w:r>
              <w:rPr>
                <w:rFonts w:ascii="Times New Roman"/>
                <w:b/>
                <w:i w:val="false"/>
                <w:color w:val="000000"/>
                <w:sz w:val="20"/>
              </w:rPr>
              <w:t xml:space="preserve">. </w:t>
            </w:r>
            <w:r>
              <w:rPr>
                <w:rFonts w:ascii="Times New Roman"/>
                <w:b/>
                <w:i w:val="false"/>
                <w:color w:val="000000"/>
                <w:sz w:val="20"/>
              </w:rPr>
              <w:t>Мұнда</w:t>
            </w:r>
            <w:r>
              <w:rPr>
                <w:rFonts w:ascii="Times New Roman"/>
                <w:b w:val="false"/>
                <w:i w:val="false"/>
                <w:color w:val="000000"/>
                <w:sz w:val="20"/>
              </w:rPr>
              <w:t xml:space="preserve"> </w:t>
            </w:r>
            <w:r>
              <w:rPr>
                <w:rFonts w:ascii="Times New Roman"/>
                <w:b/>
                <w:i w:val="false"/>
                <w:color w:val="000000"/>
                <w:sz w:val="20"/>
              </w:rPr>
              <w:t>диеталар</w:t>
            </w:r>
            <w:r>
              <w:rPr>
                <w:rFonts w:ascii="Times New Roman"/>
                <w:b w:val="false"/>
                <w:i w:val="false"/>
                <w:color w:val="000000"/>
                <w:sz w:val="20"/>
              </w:rPr>
              <w:t xml:space="preserve"> </w:t>
            </w:r>
            <w:r>
              <w:rPr>
                <w:rFonts w:ascii="Times New Roman"/>
                <w:b/>
                <w:i w:val="false"/>
                <w:color w:val="000000"/>
                <w:sz w:val="20"/>
              </w:rPr>
              <w:t>жағдайлары</w:t>
            </w:r>
            <w:r>
              <w:rPr>
                <w:rFonts w:ascii="Times New Roman"/>
                <w:b w:val="false"/>
                <w:i w:val="false"/>
                <w:color w:val="000000"/>
                <w:sz w:val="20"/>
              </w:rPr>
              <w:t xml:space="preserve"> </w:t>
            </w:r>
            <w:r>
              <w:rPr>
                <w:rFonts w:ascii="Times New Roman"/>
                <w:b/>
                <w:i w:val="false"/>
                <w:color w:val="000000"/>
                <w:sz w:val="20"/>
              </w:rPr>
              <w:t>алынып</w:t>
            </w:r>
            <w:r>
              <w:rPr>
                <w:rFonts w:ascii="Times New Roman"/>
                <w:b w:val="false"/>
                <w:i w:val="false"/>
                <w:color w:val="000000"/>
                <w:sz w:val="20"/>
              </w:rPr>
              <w:t xml:space="preserve"> </w:t>
            </w:r>
            <w:r>
              <w:rPr>
                <w:rFonts w:ascii="Times New Roman"/>
                <w:b/>
                <w:i w:val="false"/>
                <w:color w:val="000000"/>
                <w:sz w:val="20"/>
              </w:rPr>
              <w:t>тасталады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6-бөлімнің 3-сұрағына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үйден</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w:t>
            </w:r>
            <w:r>
              <w:rPr>
                <w:rFonts w:ascii="Times New Roman"/>
                <w:b/>
                <w:i w:val="false"/>
                <w:color w:val="000000"/>
                <w:sz w:val="20"/>
              </w:rPr>
              <w:t>саяжай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туыстарында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достарында</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түсіну</w:t>
            </w:r>
            <w:r>
              <w:rPr>
                <w:rFonts w:ascii="Times New Roman"/>
                <w:b/>
                <w:i w:val="false"/>
                <w:color w:val="000000"/>
                <w:sz w:val="20"/>
              </w:rPr>
              <w:t xml:space="preserve"> керек. Егер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шаруашылығыңызда</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болмаса</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сапарға</w:t>
            </w:r>
            <w:r>
              <w:rPr>
                <w:rFonts w:ascii="Times New Roman"/>
                <w:b w:val="false"/>
                <w:i w:val="false"/>
                <w:color w:val="000000"/>
                <w:sz w:val="20"/>
              </w:rPr>
              <w:t xml:space="preserve"> </w:t>
            </w:r>
            <w:r>
              <w:rPr>
                <w:rFonts w:ascii="Times New Roman"/>
                <w:b/>
                <w:i w:val="false"/>
                <w:color w:val="000000"/>
                <w:sz w:val="20"/>
              </w:rPr>
              <w:t>шығуға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онда</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Егер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i w:val="false"/>
                <w:color w:val="000000"/>
                <w:sz w:val="20"/>
              </w:rPr>
              <w:t xml:space="preserve"> (</w:t>
            </w:r>
            <w:r>
              <w:rPr>
                <w:rFonts w:ascii="Times New Roman"/>
                <w:b/>
                <w:i w:val="false"/>
                <w:color w:val="000000"/>
                <w:sz w:val="20"/>
              </w:rPr>
              <w:t>банкте</w:t>
            </w:r>
            <w:r>
              <w:rPr>
                <w:rFonts w:ascii="Times New Roman"/>
                <w:b/>
                <w:i w:val="false"/>
                <w:color w:val="000000"/>
                <w:sz w:val="20"/>
              </w:rPr>
              <w:t xml:space="preserve">, </w:t>
            </w:r>
            <w:r>
              <w:rPr>
                <w:rFonts w:ascii="Times New Roman"/>
                <w:b/>
                <w:i w:val="false"/>
                <w:color w:val="000000"/>
                <w:sz w:val="20"/>
              </w:rPr>
              <w:t>туыстарында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достарында</w:t>
            </w:r>
            <w:r>
              <w:rPr>
                <w:rFonts w:ascii="Times New Roman"/>
                <w:b/>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етілсе</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ол</w:t>
            </w:r>
            <w:r>
              <w:rPr>
                <w:rFonts w:ascii="Times New Roman"/>
                <w:b/>
                <w:i w:val="false"/>
                <w:color w:val="000000"/>
                <w:sz w:val="20"/>
              </w:rPr>
              <w:t xml:space="preserve"> да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теңестіріледі</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зерттелетін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мүшелері</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бірге</w:t>
            </w:r>
            <w:r>
              <w:rPr>
                <w:rFonts w:ascii="Times New Roman"/>
                <w:b/>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уақытта</w:t>
            </w:r>
            <w:r>
              <w:rPr>
                <w:rFonts w:ascii="Times New Roman"/>
                <w:b w:val="false"/>
                <w:i w:val="false"/>
                <w:color w:val="000000"/>
                <w:sz w:val="20"/>
              </w:rPr>
              <w:t xml:space="preserve"> </w:t>
            </w:r>
            <w:r>
              <w:rPr>
                <w:rFonts w:ascii="Times New Roman"/>
                <w:b/>
                <w:i w:val="false"/>
                <w:color w:val="000000"/>
                <w:sz w:val="20"/>
              </w:rPr>
              <w:t>баруы</w:t>
            </w:r>
            <w:r>
              <w:rPr>
                <w:rFonts w:ascii="Times New Roman"/>
                <w:b/>
                <w:i w:val="false"/>
                <w:color w:val="000000"/>
                <w:sz w:val="20"/>
              </w:rPr>
              <w:t xml:space="preserve"> керек.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шыға</w:t>
            </w:r>
            <w:r>
              <w:rPr>
                <w:rFonts w:ascii="Times New Roman"/>
                <w:b w:val="false"/>
                <w:i w:val="false"/>
                <w:color w:val="000000"/>
                <w:sz w:val="20"/>
              </w:rPr>
              <w:t xml:space="preserve"> </w:t>
            </w:r>
            <w:r>
              <w:rPr>
                <w:rFonts w:ascii="Times New Roman"/>
                <w:b/>
                <w:i w:val="false"/>
                <w:color w:val="000000"/>
                <w:sz w:val="20"/>
              </w:rPr>
              <w:t>алмаса</w:t>
            </w:r>
            <w:r>
              <w:rPr>
                <w:rFonts w:ascii="Times New Roman"/>
                <w:b/>
                <w:i w:val="false"/>
                <w:color w:val="000000"/>
                <w:sz w:val="20"/>
              </w:rPr>
              <w:t xml:space="preserve">, </w:t>
            </w:r>
            <w:r>
              <w:rPr>
                <w:rFonts w:ascii="Times New Roman"/>
                <w:b/>
                <w:i w:val="false"/>
                <w:color w:val="000000"/>
                <w:sz w:val="20"/>
              </w:rPr>
              <w:t>онда</w:t>
            </w:r>
            <w:r>
              <w:rPr>
                <w:rFonts w:ascii="Times New Roman"/>
                <w:b/>
                <w:i w:val="false"/>
                <w:color w:val="000000"/>
                <w:sz w:val="20"/>
              </w:rPr>
              <w:t xml:space="preserve"> "</w:t>
            </w:r>
            <w:r>
              <w:rPr>
                <w:rFonts w:ascii="Times New Roman"/>
                <w:b/>
                <w:i w:val="false"/>
                <w:color w:val="000000"/>
                <w:sz w:val="20"/>
              </w:rPr>
              <w:t>жоқ</w:t>
            </w:r>
            <w:r>
              <w:rPr>
                <w:rFonts w:ascii="Times New Roman"/>
                <w:b/>
                <w:i w:val="false"/>
                <w:color w:val="000000"/>
                <w:sz w:val="20"/>
              </w:rPr>
              <w:t xml:space="preserve">" </w:t>
            </w:r>
            <w:r>
              <w:rPr>
                <w:rFonts w:ascii="Times New Roman"/>
                <w:b/>
                <w:i w:val="false"/>
                <w:color w:val="000000"/>
                <w:sz w:val="20"/>
              </w:rPr>
              <w:t>деген</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ата-аналар</w:t>
            </w:r>
            <w:r>
              <w:rPr>
                <w:rFonts w:ascii="Times New Roman"/>
                <w:b w:val="false"/>
                <w:i w:val="false"/>
                <w:color w:val="000000"/>
                <w:sz w:val="20"/>
              </w:rPr>
              <w:t xml:space="preserve"> </w:t>
            </w:r>
            <w:r>
              <w:rPr>
                <w:rFonts w:ascii="Times New Roman"/>
                <w:b/>
                <w:i w:val="false"/>
                <w:color w:val="000000"/>
                <w:sz w:val="20"/>
              </w:rPr>
              <w:t>балаларды</w:t>
            </w:r>
            <w:r>
              <w:rPr>
                <w:rFonts w:ascii="Times New Roman"/>
                <w:b w:val="false"/>
                <w:i w:val="false"/>
                <w:color w:val="000000"/>
                <w:sz w:val="20"/>
              </w:rPr>
              <w:t xml:space="preserve"> </w:t>
            </w:r>
            <w:r>
              <w:rPr>
                <w:rFonts w:ascii="Times New Roman"/>
                <w:b/>
                <w:i w:val="false"/>
                <w:color w:val="000000"/>
                <w:sz w:val="20"/>
              </w:rPr>
              <w:t>жазғы</w:t>
            </w:r>
            <w:r>
              <w:rPr>
                <w:rFonts w:ascii="Times New Roman"/>
                <w:b w:val="false"/>
                <w:i w:val="false"/>
                <w:color w:val="000000"/>
                <w:sz w:val="20"/>
              </w:rPr>
              <w:t xml:space="preserve"> </w:t>
            </w:r>
            <w:r>
              <w:rPr>
                <w:rFonts w:ascii="Times New Roman"/>
                <w:b/>
                <w:i w:val="false"/>
                <w:color w:val="000000"/>
                <w:sz w:val="20"/>
              </w:rPr>
              <w:t>лагерьге</w:t>
            </w:r>
            <w:r>
              <w:rPr>
                <w:rFonts w:ascii="Times New Roman"/>
                <w:b w:val="false"/>
                <w:i w:val="false"/>
                <w:color w:val="000000"/>
                <w:sz w:val="20"/>
              </w:rPr>
              <w:t xml:space="preserve"> </w:t>
            </w:r>
            <w:r>
              <w:rPr>
                <w:rFonts w:ascii="Times New Roman"/>
                <w:b/>
                <w:i w:val="false"/>
                <w:color w:val="000000"/>
                <w:sz w:val="20"/>
              </w:rPr>
              <w:t>жібере</w:t>
            </w:r>
            <w:r>
              <w:rPr>
                <w:rFonts w:ascii="Times New Roman"/>
                <w:b w:val="false"/>
                <w:i w:val="false"/>
                <w:color w:val="000000"/>
                <w:sz w:val="20"/>
              </w:rPr>
              <w:t xml:space="preserve"> </w:t>
            </w:r>
            <w:r>
              <w:rPr>
                <w:rFonts w:ascii="Times New Roman"/>
                <w:b/>
                <w:i w:val="false"/>
                <w:color w:val="000000"/>
                <w:sz w:val="20"/>
              </w:rPr>
              <w:t>алатын</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өздері</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шығуға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ересек</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демалысқа</w:t>
            </w:r>
            <w:r>
              <w:rPr>
                <w:rFonts w:ascii="Times New Roman"/>
                <w:b w:val="false"/>
                <w:i w:val="false"/>
                <w:color w:val="000000"/>
                <w:sz w:val="20"/>
              </w:rPr>
              <w:t xml:space="preserve"> </w:t>
            </w:r>
            <w:r>
              <w:rPr>
                <w:rFonts w:ascii="Times New Roman"/>
                <w:b/>
                <w:i w:val="false"/>
                <w:color w:val="000000"/>
                <w:sz w:val="20"/>
              </w:rPr>
              <w:t>шыға</w:t>
            </w:r>
            <w:r>
              <w:rPr>
                <w:rFonts w:ascii="Times New Roman"/>
                <w:b w:val="false"/>
                <w:i w:val="false"/>
                <w:color w:val="000000"/>
                <w:sz w:val="20"/>
              </w:rPr>
              <w:t xml:space="preserve"> </w:t>
            </w:r>
            <w:r>
              <w:rPr>
                <w:rFonts w:ascii="Times New Roman"/>
                <w:b/>
                <w:i w:val="false"/>
                <w:color w:val="000000"/>
                <w:sz w:val="20"/>
              </w:rPr>
              <w:t>алатын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мүшелері</w:t>
            </w:r>
            <w:r>
              <w:rPr>
                <w:rFonts w:ascii="Times New Roman"/>
                <w:b w:val="false"/>
                <w:i w:val="false"/>
                <w:color w:val="000000"/>
                <w:sz w:val="20"/>
              </w:rPr>
              <w:t xml:space="preserve"> </w:t>
            </w:r>
            <w:r>
              <w:rPr>
                <w:rFonts w:ascii="Times New Roman"/>
                <w:b/>
                <w:i w:val="false"/>
                <w:color w:val="000000"/>
                <w:sz w:val="20"/>
              </w:rPr>
              <w:t>бұған</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жеткізе</w:t>
            </w:r>
            <w:r>
              <w:rPr>
                <w:rFonts w:ascii="Times New Roman"/>
                <w:b w:val="false"/>
                <w:i w:val="false"/>
                <w:color w:val="000000"/>
                <w:sz w:val="20"/>
              </w:rPr>
              <w:t xml:space="preserve"> </w:t>
            </w:r>
            <w:r>
              <w:rPr>
                <w:rFonts w:ascii="Times New Roman"/>
                <w:b/>
                <w:i w:val="false"/>
                <w:color w:val="000000"/>
                <w:sz w:val="20"/>
              </w:rPr>
              <w:t>алмайтын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10-сұрағына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тозған</w:t>
            </w:r>
            <w:r>
              <w:rPr>
                <w:rFonts w:ascii="Times New Roman"/>
                <w:b w:val="false"/>
                <w:i w:val="false"/>
                <w:color w:val="000000"/>
                <w:sz w:val="20"/>
              </w:rPr>
              <w:t xml:space="preserve"> </w:t>
            </w:r>
            <w:r>
              <w:rPr>
                <w:rFonts w:ascii="Times New Roman"/>
                <w:b/>
                <w:i w:val="false"/>
                <w:color w:val="000000"/>
                <w:sz w:val="20"/>
              </w:rPr>
              <w:t>киім</w:t>
            </w:r>
            <w:r>
              <w:rPr>
                <w:rFonts w:ascii="Times New Roman"/>
                <w:b/>
                <w:i w:val="false"/>
                <w:color w:val="000000"/>
                <w:sz w:val="20"/>
              </w:rPr>
              <w:t xml:space="preserve"> мен </w:t>
            </w:r>
            <w:r>
              <w:rPr>
                <w:rFonts w:ascii="Times New Roman"/>
                <w:b/>
                <w:i w:val="false"/>
                <w:color w:val="000000"/>
                <w:sz w:val="20"/>
              </w:rPr>
              <w:t>аяқ</w:t>
            </w:r>
            <w:r>
              <w:rPr>
                <w:rFonts w:ascii="Times New Roman"/>
                <w:b w:val="false"/>
                <w:i w:val="false"/>
                <w:color w:val="000000"/>
                <w:sz w:val="20"/>
              </w:rPr>
              <w:t xml:space="preserve"> </w:t>
            </w:r>
            <w:r>
              <w:rPr>
                <w:rFonts w:ascii="Times New Roman"/>
                <w:b/>
                <w:i w:val="false"/>
                <w:color w:val="000000"/>
                <w:sz w:val="20"/>
              </w:rPr>
              <w:t>киімді</w:t>
            </w:r>
            <w:r>
              <w:rPr>
                <w:rFonts w:ascii="Times New Roman"/>
                <w:b w:val="false"/>
                <w:i w:val="false"/>
                <w:color w:val="000000"/>
                <w:sz w:val="20"/>
              </w:rPr>
              <w:t xml:space="preserve"> </w:t>
            </w:r>
            <w:r>
              <w:rPr>
                <w:rFonts w:ascii="Times New Roman"/>
                <w:b/>
                <w:i w:val="false"/>
                <w:color w:val="000000"/>
                <w:sz w:val="20"/>
              </w:rPr>
              <w:t>сәннен</w:t>
            </w:r>
            <w:r>
              <w:rPr>
                <w:rFonts w:ascii="Times New Roman"/>
                <w:b w:val="false"/>
                <w:i w:val="false"/>
                <w:color w:val="000000"/>
                <w:sz w:val="20"/>
              </w:rPr>
              <w:t xml:space="preserve"> </w:t>
            </w:r>
            <w:r>
              <w:rPr>
                <w:rFonts w:ascii="Times New Roman"/>
                <w:b/>
                <w:i w:val="false"/>
                <w:color w:val="000000"/>
                <w:sz w:val="20"/>
              </w:rPr>
              <w:t>шығуына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қарастыру</w:t>
            </w:r>
            <w:r>
              <w:rPr>
                <w:rFonts w:ascii="Times New Roman"/>
                <w:b/>
                <w:i w:val="false"/>
                <w:color w:val="000000"/>
                <w:sz w:val="20"/>
              </w:rPr>
              <w:t xml:space="preserve"> керек.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бергенде</w:t>
            </w:r>
            <w:r>
              <w:rPr>
                <w:rFonts w:ascii="Times New Roman"/>
                <w:b/>
                <w:i w:val="false"/>
                <w:color w:val="000000"/>
                <w:sz w:val="20"/>
              </w:rPr>
              <w:t xml:space="preserve">, </w:t>
            </w:r>
            <w:r>
              <w:rPr>
                <w:rFonts w:ascii="Times New Roman"/>
                <w:b/>
                <w:i w:val="false"/>
                <w:color w:val="000000"/>
                <w:sz w:val="20"/>
              </w:rPr>
              <w:t>өзіңізге</w:t>
            </w:r>
            <w:r>
              <w:rPr>
                <w:rFonts w:ascii="Times New Roman"/>
                <w:b w:val="false"/>
                <w:i w:val="false"/>
                <w:color w:val="000000"/>
                <w:sz w:val="20"/>
              </w:rPr>
              <w:t xml:space="preserve"> </w:t>
            </w:r>
            <w:r>
              <w:rPr>
                <w:rFonts w:ascii="Times New Roman"/>
                <w:b/>
                <w:i w:val="false"/>
                <w:color w:val="000000"/>
                <w:sz w:val="20"/>
              </w:rPr>
              <w:t>белгілі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соманы</w:t>
            </w:r>
            <w:r>
              <w:rPr>
                <w:rFonts w:ascii="Times New Roman"/>
                <w:b w:val="false"/>
                <w:i w:val="false"/>
                <w:color w:val="000000"/>
                <w:sz w:val="20"/>
              </w:rPr>
              <w:t xml:space="preserve"> </w:t>
            </w:r>
            <w:r>
              <w:rPr>
                <w:rFonts w:ascii="Times New Roman"/>
                <w:b/>
                <w:i w:val="false"/>
                <w:color w:val="000000"/>
                <w:sz w:val="20"/>
              </w:rPr>
              <w:t>жұмсау</w:t>
            </w:r>
            <w:r>
              <w:rPr>
                <w:rFonts w:ascii="Times New Roman"/>
                <w:b w:val="false"/>
                <w:i w:val="false"/>
                <w:color w:val="000000"/>
                <w:sz w:val="20"/>
              </w:rPr>
              <w:t xml:space="preserve"> </w:t>
            </w:r>
            <w:r>
              <w:rPr>
                <w:rFonts w:ascii="Times New Roman"/>
                <w:b/>
                <w:i w:val="false"/>
                <w:color w:val="000000"/>
                <w:sz w:val="20"/>
              </w:rPr>
              <w:t>дегеніміз</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еркін</w:t>
            </w:r>
            <w:r>
              <w:rPr>
                <w:rFonts w:ascii="Times New Roman"/>
                <w:b w:val="false"/>
                <w:i w:val="false"/>
                <w:color w:val="000000"/>
                <w:sz w:val="20"/>
              </w:rPr>
              <w:t xml:space="preserve"> </w:t>
            </w:r>
            <w:r>
              <w:rPr>
                <w:rFonts w:ascii="Times New Roman"/>
                <w:b/>
                <w:i w:val="false"/>
                <w:color w:val="000000"/>
                <w:sz w:val="20"/>
              </w:rPr>
              <w:t>жұмсау</w:t>
            </w:r>
            <w:r>
              <w:rPr>
                <w:rFonts w:ascii="Times New Roman"/>
                <w:b/>
                <w:i w:val="false"/>
                <w:color w:val="000000"/>
                <w:sz w:val="20"/>
              </w:rPr>
              <w:t xml:space="preserve">, </w:t>
            </w:r>
            <w:r>
              <w:rPr>
                <w:rFonts w:ascii="Times New Roman"/>
                <w:b/>
                <w:i w:val="false"/>
                <w:color w:val="000000"/>
                <w:sz w:val="20"/>
              </w:rPr>
              <w:t>өзіңіз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бірдеңе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киноға</w:t>
            </w:r>
            <w:r>
              <w:rPr>
                <w:rFonts w:ascii="Times New Roman"/>
                <w:b/>
                <w:i w:val="false"/>
                <w:color w:val="000000"/>
                <w:sz w:val="20"/>
              </w:rPr>
              <w:t xml:space="preserve">, </w:t>
            </w:r>
            <w:r>
              <w:rPr>
                <w:rFonts w:ascii="Times New Roman"/>
                <w:b/>
                <w:i w:val="false"/>
                <w:color w:val="000000"/>
                <w:sz w:val="20"/>
              </w:rPr>
              <w:t>шаштаразға</w:t>
            </w:r>
            <w:r>
              <w:rPr>
                <w:rFonts w:ascii="Times New Roman"/>
                <w:b/>
                <w:i w:val="false"/>
                <w:color w:val="000000"/>
                <w:sz w:val="20"/>
              </w:rPr>
              <w:t xml:space="preserve"> бару, </w:t>
            </w:r>
            <w:r>
              <w:rPr>
                <w:rFonts w:ascii="Times New Roman"/>
                <w:b/>
                <w:i w:val="false"/>
                <w:color w:val="000000"/>
                <w:sz w:val="20"/>
              </w:rPr>
              <w:t>шағындау</w:t>
            </w:r>
            <w:r>
              <w:rPr>
                <w:rFonts w:ascii="Times New Roman"/>
                <w:b w:val="false"/>
                <w:i w:val="false"/>
                <w:color w:val="000000"/>
                <w:sz w:val="20"/>
              </w:rPr>
              <w:t xml:space="preserve"> </w:t>
            </w:r>
            <w:r>
              <w:rPr>
                <w:rFonts w:ascii="Times New Roman"/>
                <w:b/>
                <w:i w:val="false"/>
                <w:color w:val="000000"/>
                <w:sz w:val="20"/>
              </w:rPr>
              <w:t>зат</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xml:space="preserve">, журнал, </w:t>
            </w:r>
            <w:r>
              <w:rPr>
                <w:rFonts w:ascii="Times New Roman"/>
                <w:b/>
                <w:i w:val="false"/>
                <w:color w:val="000000"/>
                <w:sz w:val="20"/>
              </w:rPr>
              <w:t>кітап</w:t>
            </w:r>
            <w:r>
              <w:rPr>
                <w:rFonts w:ascii="Times New Roman"/>
                <w:b/>
                <w:i w:val="false"/>
                <w:color w:val="000000"/>
                <w:sz w:val="20"/>
              </w:rPr>
              <w:t xml:space="preserve">, торт, </w:t>
            </w:r>
            <w:r>
              <w:rPr>
                <w:rFonts w:ascii="Times New Roman"/>
                <w:b/>
                <w:i w:val="false"/>
                <w:color w:val="000000"/>
                <w:sz w:val="20"/>
              </w:rPr>
              <w:t>жазда</w:t>
            </w:r>
            <w:r>
              <w:rPr>
                <w:rFonts w:ascii="Times New Roman"/>
                <w:b w:val="false"/>
                <w:i w:val="false"/>
                <w:color w:val="000000"/>
                <w:sz w:val="20"/>
              </w:rPr>
              <w:t xml:space="preserve"> </w:t>
            </w:r>
            <w:r>
              <w:rPr>
                <w:rFonts w:ascii="Times New Roman"/>
                <w:b/>
                <w:i w:val="false"/>
                <w:color w:val="000000"/>
                <w:sz w:val="20"/>
              </w:rPr>
              <w:t>балмұздақ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3-бөлімнің 12-сұрағына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ойын-сауық</w:t>
            </w:r>
            <w:r>
              <w:rPr>
                <w:rFonts w:ascii="Times New Roman"/>
                <w:b w:val="false"/>
                <w:i w:val="false"/>
                <w:color w:val="000000"/>
                <w:sz w:val="20"/>
              </w:rPr>
              <w:t xml:space="preserve"> </w:t>
            </w:r>
            <w:r>
              <w:rPr>
                <w:rFonts w:ascii="Times New Roman"/>
                <w:b/>
                <w:i w:val="false"/>
                <w:color w:val="000000"/>
                <w:sz w:val="20"/>
              </w:rPr>
              <w:t>іс-шараларына</w:t>
            </w:r>
            <w:r>
              <w:rPr>
                <w:rFonts w:ascii="Times New Roman"/>
                <w:b/>
                <w:i w:val="false"/>
                <w:color w:val="000000"/>
                <w:sz w:val="20"/>
              </w:rPr>
              <w:t xml:space="preserve"> спорт, кино, </w:t>
            </w:r>
            <w:r>
              <w:rPr>
                <w:rFonts w:ascii="Times New Roman"/>
                <w:b/>
                <w:i w:val="false"/>
                <w:color w:val="000000"/>
                <w:sz w:val="20"/>
              </w:rPr>
              <w:t>концерттер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үйден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жерде</w:t>
            </w:r>
            <w:r>
              <w:rPr>
                <w:rFonts w:ascii="Times New Roman"/>
                <w:b w:val="false"/>
                <w:i w:val="false"/>
                <w:color w:val="000000"/>
                <w:sz w:val="20"/>
              </w:rPr>
              <w:t xml:space="preserve"> </w:t>
            </w:r>
            <w:r>
              <w:rPr>
                <w:rFonts w:ascii="Times New Roman"/>
                <w:b/>
                <w:i w:val="false"/>
                <w:color w:val="000000"/>
                <w:sz w:val="20"/>
              </w:rPr>
              <w:t>өтетін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шығындарға</w:t>
            </w:r>
            <w:r>
              <w:rPr>
                <w:rFonts w:ascii="Times New Roman"/>
                <w:b w:val="false"/>
                <w:i w:val="false"/>
                <w:color w:val="000000"/>
                <w:sz w:val="20"/>
              </w:rPr>
              <w:t xml:space="preserve"> </w:t>
            </w:r>
            <w:r>
              <w:rPr>
                <w:rFonts w:ascii="Times New Roman"/>
                <w:b/>
                <w:i w:val="false"/>
                <w:color w:val="000000"/>
                <w:sz w:val="20"/>
              </w:rPr>
              <w:t>әкелетін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жатады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4-бөліктің 1-5-сұрақтарына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құрамында</w:t>
            </w:r>
            <w:r>
              <w:rPr>
                <w:rFonts w:ascii="Times New Roman"/>
                <w:b/>
                <w:i w:val="false"/>
                <w:color w:val="000000"/>
                <w:sz w:val="20"/>
              </w:rPr>
              <w:t xml:space="preserve"> он </w:t>
            </w:r>
            <w:r>
              <w:rPr>
                <w:rFonts w:ascii="Times New Roman"/>
                <w:b/>
                <w:i w:val="false"/>
                <w:color w:val="000000"/>
                <w:sz w:val="20"/>
              </w:rPr>
              <w:t>сегіз</w:t>
            </w:r>
            <w:r>
              <w:rPr>
                <w:rFonts w:ascii="Times New Roman"/>
                <w:b w:val="false"/>
                <w:i w:val="false"/>
                <w:color w:val="000000"/>
                <w:sz w:val="20"/>
              </w:rPr>
              <w:t xml:space="preserve"> </w:t>
            </w:r>
            <w:r>
              <w:rPr>
                <w:rFonts w:ascii="Times New Roman"/>
                <w:b/>
                <w:i w:val="false"/>
                <w:color w:val="000000"/>
                <w:sz w:val="20"/>
              </w:rPr>
              <w:t>жасқа</w:t>
            </w:r>
            <w:r>
              <w:rPr>
                <w:rFonts w:ascii="Times New Roman"/>
                <w:b/>
                <w:i w:val="false"/>
                <w:color w:val="000000"/>
                <w:sz w:val="20"/>
              </w:rPr>
              <w:t xml:space="preserve"> (</w:t>
            </w:r>
            <w:r>
              <w:rPr>
                <w:rFonts w:ascii="Times New Roman"/>
                <w:b/>
                <w:i w:val="false"/>
                <w:color w:val="000000"/>
                <w:sz w:val="20"/>
              </w:rPr>
              <w:t>кәмелетке</w:t>
            </w:r>
            <w:r>
              <w:rPr>
                <w:rFonts w:ascii="Times New Roman"/>
                <w:b/>
                <w:i w:val="false"/>
                <w:color w:val="000000"/>
                <w:sz w:val="20"/>
              </w:rPr>
              <w:t xml:space="preserve">) </w:t>
            </w:r>
            <w:r>
              <w:rPr>
                <w:rFonts w:ascii="Times New Roman"/>
                <w:b/>
                <w:i w:val="false"/>
                <w:color w:val="000000"/>
                <w:sz w:val="20"/>
              </w:rPr>
              <w:t>толмаған</w:t>
            </w:r>
            <w:r>
              <w:rPr>
                <w:rFonts w:ascii="Times New Roman"/>
                <w:b w:val="false"/>
                <w:i w:val="false"/>
                <w:color w:val="000000"/>
                <w:sz w:val="20"/>
              </w:rPr>
              <w:t xml:space="preserve"> </w:t>
            </w:r>
            <w:r>
              <w:rPr>
                <w:rFonts w:ascii="Times New Roman"/>
                <w:b/>
                <w:i w:val="false"/>
                <w:color w:val="000000"/>
                <w:sz w:val="20"/>
              </w:rPr>
              <w:t>балалары</w:t>
            </w:r>
            <w:r>
              <w:rPr>
                <w:rFonts w:ascii="Times New Roman"/>
                <w:b/>
                <w:i w:val="false"/>
                <w:color w:val="000000"/>
                <w:sz w:val="20"/>
              </w:rPr>
              <w:t xml:space="preserve"> бар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тапшылықтар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4-бөліктің 2,3-сұрақтарына 4-бөліктің 1-сұрағына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1-жауаптың </w:t>
            </w:r>
            <w:r>
              <w:rPr>
                <w:rFonts w:ascii="Times New Roman"/>
                <w:b/>
                <w:i w:val="false"/>
                <w:color w:val="000000"/>
                <w:sz w:val="20"/>
              </w:rPr>
              <w:t>нұсқасын</w:t>
            </w:r>
            <w:r>
              <w:rPr>
                <w:rFonts w:ascii="Times New Roman"/>
                <w:b w:val="false"/>
                <w:i w:val="false"/>
                <w:color w:val="000000"/>
                <w:sz w:val="20"/>
              </w:rPr>
              <w:t xml:space="preserve"> </w:t>
            </w:r>
            <w:r>
              <w:rPr>
                <w:rFonts w:ascii="Times New Roman"/>
                <w:b/>
                <w:i w:val="false"/>
                <w:color w:val="000000"/>
                <w:sz w:val="20"/>
              </w:rPr>
              <w:t>белгілеген</w:t>
            </w:r>
            <w:r>
              <w:rPr>
                <w:rFonts w:ascii="Times New Roman"/>
                <w:b w:val="false"/>
                <w:i w:val="false"/>
                <w:color w:val="000000"/>
                <w:sz w:val="20"/>
              </w:rPr>
              <w:t xml:space="preserve"> </w:t>
            </w:r>
            <w:r>
              <w:rPr>
                <w:rFonts w:ascii="Times New Roman"/>
                <w:b/>
                <w:i w:val="false"/>
                <w:color w:val="000000"/>
                <w:sz w:val="20"/>
              </w:rPr>
              <w:t>респонденттер</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4-бөлімнің 4-сұрағына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баладан</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болса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тіпті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балада</w:t>
            </w:r>
            <w:r>
              <w:rPr>
                <w:rFonts w:ascii="Times New Roman"/>
                <w:b/>
                <w:i w:val="false"/>
                <w:color w:val="000000"/>
                <w:sz w:val="20"/>
              </w:rPr>
              <w:t xml:space="preserve"> 4.1-4.14-тармақтарда </w:t>
            </w:r>
            <w:r>
              <w:rPr>
                <w:rFonts w:ascii="Times New Roman"/>
                <w:b/>
                <w:i w:val="false"/>
                <w:color w:val="000000"/>
                <w:sz w:val="20"/>
              </w:rPr>
              <w:t>аталған</w:t>
            </w:r>
            <w:r>
              <w:rPr>
                <w:rFonts w:ascii="Times New Roman"/>
                <w:b w:val="false"/>
                <w:i w:val="false"/>
                <w:color w:val="000000"/>
                <w:sz w:val="20"/>
              </w:rPr>
              <w:t xml:space="preserve"> </w:t>
            </w:r>
            <w:r>
              <w:rPr>
                <w:rFonts w:ascii="Times New Roman"/>
                <w:b/>
                <w:i w:val="false"/>
                <w:color w:val="000000"/>
                <w:sz w:val="20"/>
              </w:rPr>
              <w:t>тапшылықтар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болмағандықтан</w:t>
            </w:r>
            <w:r>
              <w:rPr>
                <w:rFonts w:ascii="Times New Roman"/>
                <w:b/>
                <w:i w:val="false"/>
                <w:color w:val="000000"/>
                <w:sz w:val="20"/>
              </w:rPr>
              <w:t xml:space="preserve">, 2-жауап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белгіленеді</w:t>
            </w:r>
            <w:r>
              <w:rPr>
                <w:rFonts w:ascii="Times New Roman"/>
                <w:b/>
                <w:i w:val="false"/>
                <w:color w:val="000000"/>
                <w:sz w:val="20"/>
              </w:rPr>
              <w:t>.</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Настоящая инструкция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2. Периодом наблюдения является период с 1 по 10 марта. Статистическая форма заполняется респондентом самостоятельно.</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Респондентом выступает член домашнего хозяйства в возрасте от 15 лет и старше.</w:t>
            </w:r>
          </w:p>
          <w:p>
            <w:pPr>
              <w:spacing w:after="20"/>
              <w:ind w:left="20"/>
              <w:jc w:val="both"/>
            </w:pPr>
            <w:r>
              <w:rPr>
                <w:rFonts w:ascii="Times New Roman"/>
                <w:b w:val="false"/>
                <w:i w:val="false"/>
                <w:color w:val="000000"/>
                <w:sz w:val="20"/>
              </w:rPr>
              <w:t>
</w:t>
            </w:r>
            <w:r>
              <w:rPr>
                <w:rFonts w:ascii="Times New Roman"/>
                <w:b/>
                <w:i w:val="false"/>
                <w:color w:val="000000"/>
                <w:sz w:val="20"/>
              </w:rPr>
              <w:t>3.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w:t>
            </w:r>
          </w:p>
          <w:p>
            <w:pPr>
              <w:spacing w:after="20"/>
              <w:ind w:left="20"/>
              <w:jc w:val="both"/>
            </w:pPr>
            <w:r>
              <w:rPr>
                <w:rFonts w:ascii="Times New Roman"/>
                <w:b w:val="false"/>
                <w:i w:val="false"/>
                <w:color w:val="000000"/>
                <w:sz w:val="20"/>
              </w:rPr>
              <w:t>
</w:t>
            </w:r>
            <w:r>
              <w:rPr>
                <w:rFonts w:ascii="Times New Roman"/>
                <w:b/>
                <w:i w:val="false"/>
                <w:color w:val="000000"/>
                <w:sz w:val="20"/>
              </w:rPr>
              <w:t>Пункты со 2 по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 окончании заполнения статистической формы респондент отмечает дату и </w:t>
            </w:r>
            <w:r>
              <w:rPr>
                <w:rFonts w:ascii="Times New Roman"/>
                <w:b/>
                <w:i w:val="false"/>
                <w:color w:val="000000"/>
                <w:sz w:val="20"/>
              </w:rPr>
              <w:t>продолжительность ее заполнения, указанные в титульном листе.</w:t>
            </w:r>
          </w:p>
          <w:p>
            <w:pPr>
              <w:spacing w:after="20"/>
              <w:ind w:left="20"/>
              <w:jc w:val="both"/>
            </w:pPr>
            <w:r>
              <w:rPr>
                <w:rFonts w:ascii="Times New Roman"/>
                <w:b w:val="false"/>
                <w:i w:val="false"/>
                <w:color w:val="000000"/>
                <w:sz w:val="20"/>
              </w:rPr>
              <w:t>
</w:t>
            </w:r>
            <w:r>
              <w:rPr>
                <w:rFonts w:ascii="Times New Roman"/>
                <w:b/>
                <w:i w:val="false"/>
                <w:color w:val="000000"/>
                <w:sz w:val="20"/>
              </w:rPr>
              <w:t>4.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p>
            <w:pPr>
              <w:spacing w:after="20"/>
              <w:ind w:left="20"/>
              <w:jc w:val="both"/>
            </w:pPr>
            <w:r>
              <w:rPr>
                <w:rFonts w:ascii="Times New Roman"/>
                <w:b w:val="false"/>
                <w:i w:val="false"/>
                <w:color w:val="000000"/>
                <w:sz w:val="20"/>
              </w:rPr>
              <w:t>
</w:t>
            </w:r>
            <w:r>
              <w:rPr>
                <w:rFonts w:ascii="Times New Roman"/>
                <w:b/>
                <w:i w:val="false"/>
                <w:color w:val="000000"/>
                <w:sz w:val="20"/>
              </w:rPr>
              <w:t>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вопросы, вызывающие затруднения, респондент выбирает варианты ответа "Не применимо" или "Затрудняюсь ответить".</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w:t>
            </w:r>
          </w:p>
          <w:p>
            <w:pPr>
              <w:spacing w:after="20"/>
              <w:ind w:left="20"/>
              <w:jc w:val="both"/>
            </w:pPr>
            <w:r>
              <w:rPr>
                <w:rFonts w:ascii="Times New Roman"/>
                <w:b w:val="false"/>
                <w:i w:val="false"/>
                <w:color w:val="000000"/>
                <w:sz w:val="20"/>
              </w:rPr>
              <w:t>
</w:t>
            </w:r>
            <w:r>
              <w:rPr>
                <w:rFonts w:ascii="Times New Roman"/>
                <w:b/>
                <w:i w:val="false"/>
                <w:color w:val="000000"/>
                <w:sz w:val="20"/>
              </w:rPr>
              <w:t>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p>
            <w:pPr>
              <w:spacing w:after="20"/>
              <w:ind w:left="20"/>
              <w:jc w:val="both"/>
            </w:pPr>
            <w:r>
              <w:rPr>
                <w:rFonts w:ascii="Times New Roman"/>
                <w:b w:val="false"/>
                <w:i w:val="false"/>
                <w:color w:val="000000"/>
                <w:sz w:val="20"/>
              </w:rPr>
              <w:t>
</w:t>
            </w:r>
            <w:r>
              <w:rPr>
                <w:rFonts w:ascii="Times New Roman"/>
                <w:b/>
                <w:i w:val="false"/>
                <w:color w:val="000000"/>
                <w:sz w:val="20"/>
              </w:rPr>
              <w:t>5. В вопросе 10 части 1 оценивается удовлетворенность уровнем внешнего шума в жилье, а именно шума от соседей или с улицы.</w:t>
            </w:r>
          </w:p>
          <w:p>
            <w:pPr>
              <w:spacing w:after="20"/>
              <w:ind w:left="20"/>
              <w:jc w:val="both"/>
            </w:pPr>
            <w:r>
              <w:rPr>
                <w:rFonts w:ascii="Times New Roman"/>
                <w:b w:val="false"/>
                <w:i w:val="false"/>
                <w:color w:val="000000"/>
                <w:sz w:val="20"/>
              </w:rPr>
              <w:t>
</w:t>
            </w:r>
            <w:r>
              <w:rPr>
                <w:rFonts w:ascii="Times New Roman"/>
                <w:b/>
                <w:i w:val="false"/>
                <w:color w:val="000000"/>
                <w:sz w:val="20"/>
              </w:rPr>
              <w:t>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обучение в государственной школе; 17.3. "среднего профессионального (специального)"; 17.4. "высшего и послевузовского" обучения по гранту, то есть на бесплатной основе.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Респонденты</w:t>
            </w:r>
            <w:r>
              <w:rPr>
                <w:rFonts w:ascii="Times New Roman"/>
                <w:b/>
                <w:i w:val="false"/>
                <w:color w:val="000000"/>
                <w:sz w:val="20"/>
              </w:rPr>
              <w:t xml:space="preserve"> отметившие вариант ответа 4-6 при ответе на вопрос 1 части 2, переходят к вопросу 4 части 2.</w:t>
            </w:r>
          </w:p>
          <w:p>
            <w:pPr>
              <w:spacing w:after="20"/>
              <w:ind w:left="20"/>
              <w:jc w:val="both"/>
            </w:pPr>
            <w:r>
              <w:rPr>
                <w:rFonts w:ascii="Times New Roman"/>
                <w:b w:val="false"/>
                <w:i w:val="false"/>
                <w:color w:val="000000"/>
                <w:sz w:val="20"/>
              </w:rPr>
              <w:t>
</w:t>
            </w:r>
            <w:r>
              <w:rPr>
                <w:rFonts w:ascii="Times New Roman"/>
                <w:b/>
                <w:i w:val="false"/>
                <w:color w:val="000000"/>
                <w:sz w:val="20"/>
              </w:rPr>
              <w:t>На вопросы 2, 3 части 2 отвечают респонденты, отметившие вариант ответа 1-3 при ответе на вопрос 1 части 2.</w:t>
            </w:r>
          </w:p>
          <w:p>
            <w:pPr>
              <w:spacing w:after="20"/>
              <w:ind w:left="20"/>
              <w:jc w:val="both"/>
            </w:pPr>
            <w:r>
              <w:rPr>
                <w:rFonts w:ascii="Times New Roman"/>
                <w:b w:val="false"/>
                <w:i w:val="false"/>
                <w:color w:val="000000"/>
                <w:sz w:val="20"/>
              </w:rPr>
              <w:t>
</w:t>
            </w:r>
            <w:r>
              <w:rPr>
                <w:rFonts w:ascii="Times New Roman"/>
                <w:b/>
                <w:i w:val="false"/>
                <w:color w:val="000000"/>
                <w:sz w:val="20"/>
              </w:rPr>
              <w:t>В вопросах 7 - 14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w:t>
            </w:r>
          </w:p>
          <w:p>
            <w:pPr>
              <w:spacing w:after="20"/>
              <w:ind w:left="20"/>
              <w:jc w:val="both"/>
            </w:pPr>
            <w:r>
              <w:rPr>
                <w:rFonts w:ascii="Times New Roman"/>
                <w:b w:val="false"/>
                <w:i w:val="false"/>
                <w:color w:val="000000"/>
                <w:sz w:val="20"/>
              </w:rPr>
              <w:t>
</w:t>
            </w:r>
            <w:r>
              <w:rPr>
                <w:rFonts w:ascii="Times New Roman"/>
                <w:b/>
                <w:i w:val="false"/>
                <w:color w:val="000000"/>
                <w:sz w:val="20"/>
              </w:rPr>
              <w:t>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p>
            <w:pPr>
              <w:spacing w:after="20"/>
              <w:ind w:left="20"/>
              <w:jc w:val="both"/>
            </w:pPr>
            <w:r>
              <w:rPr>
                <w:rFonts w:ascii="Times New Roman"/>
                <w:b w:val="false"/>
                <w:i w:val="false"/>
                <w:color w:val="000000"/>
                <w:sz w:val="20"/>
              </w:rPr>
              <w:t>
</w:t>
            </w:r>
            <w:r>
              <w:rPr>
                <w:rFonts w:ascii="Times New Roman"/>
                <w:b/>
                <w:i w:val="false"/>
                <w:color w:val="000000"/>
                <w:sz w:val="20"/>
              </w:rPr>
              <w:t>После каждого вопроса, начиная с 7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 может отказаться отвечать на один, либо на все вопросы с 7 по 14 и соответственно при этом отмечается вариант ответа "отказ от ответа". В случае выбора "отказ от ответа" на любой один из вопросов с 7 по 14, данные по всем вопросам с 7 по 14 не будут учитываться.</w:t>
            </w:r>
          </w:p>
          <w:p>
            <w:pPr>
              <w:spacing w:after="20"/>
              <w:ind w:left="20"/>
              <w:jc w:val="both"/>
            </w:pPr>
            <w:r>
              <w:rPr>
                <w:rFonts w:ascii="Times New Roman"/>
                <w:b w:val="false"/>
                <w:i w:val="false"/>
                <w:color w:val="000000"/>
                <w:sz w:val="20"/>
              </w:rPr>
              <w:t>
</w:t>
            </w:r>
            <w:r>
              <w:rPr>
                <w:rFonts w:ascii="Times New Roman"/>
                <w:b/>
                <w:i w:val="false"/>
                <w:color w:val="000000"/>
                <w:sz w:val="20"/>
              </w:rPr>
              <w:t>В вопросах с 7 по 14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p>
            <w:pPr>
              <w:spacing w:after="20"/>
              <w:ind w:left="20"/>
              <w:jc w:val="both"/>
            </w:pPr>
            <w:r>
              <w:rPr>
                <w:rFonts w:ascii="Times New Roman"/>
                <w:b w:val="false"/>
                <w:i w:val="false"/>
                <w:color w:val="000000"/>
                <w:sz w:val="20"/>
              </w:rPr>
              <w:t>
</w:t>
            </w:r>
            <w:r>
              <w:rPr>
                <w:rFonts w:ascii="Times New Roman"/>
                <w:b/>
                <w:i w:val="false"/>
                <w:color w:val="000000"/>
                <w:sz w:val="20"/>
              </w:rPr>
              <w:t>7. В вопросе 1 части 3 отмечаются все подпункты вопроса.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w:t>
            </w:r>
            <w:r>
              <w:rPr>
                <w:rFonts w:ascii="Times New Roman"/>
                <w:b/>
                <w:i w:val="false"/>
                <w:color w:val="000000"/>
                <w:sz w:val="20"/>
              </w:rPr>
              <w:t>платежа за счет займа (в банке, у родственников или друзей), необходимо считать, что домашнее хозяйство оплатило из собственных ресурсов.</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3 части 3 учитывается замена новой или подержанной мебели если она изношена, повреждена, сломана или не пригодна к применению, а не намерение заменить ее из-за роскоши.</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Здесь исключаются случаи диет.</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p>
            <w:pPr>
              <w:spacing w:after="20"/>
              <w:ind w:left="20"/>
              <w:jc w:val="both"/>
            </w:pPr>
            <w:r>
              <w:rPr>
                <w:rFonts w:ascii="Times New Roman"/>
                <w:b w:val="false"/>
                <w:i w:val="false"/>
                <w:color w:val="000000"/>
                <w:sz w:val="20"/>
              </w:rPr>
              <w:t>
</w:t>
            </w:r>
            <w:r>
              <w:rPr>
                <w:rFonts w:ascii="Times New Roman"/>
                <w:b/>
                <w:i w:val="false"/>
                <w:color w:val="000000"/>
                <w:sz w:val="20"/>
              </w:rPr>
              <w:t>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10 части 3 следует рассматривать замену изношенной одежды и обуви, а не вышедшей из моды.</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На вопросы 1-5 части 4 отвечают </w:t>
            </w:r>
            <w:r>
              <w:rPr>
                <w:rFonts w:ascii="Times New Roman"/>
                <w:b/>
                <w:i w:val="false"/>
                <w:color w:val="000000"/>
                <w:sz w:val="20"/>
              </w:rPr>
              <w:t>респонденты</w:t>
            </w:r>
            <w:r>
              <w:rPr>
                <w:rFonts w:ascii="Times New Roman"/>
                <w:b/>
                <w:i w:val="false"/>
                <w:color w:val="000000"/>
                <w:sz w:val="20"/>
              </w:rPr>
              <w:t xml:space="preserve"> у которых в составе домашнего хозяйства имеются </w:t>
            </w:r>
            <w:r>
              <w:rPr>
                <w:rFonts w:ascii="Times New Roman"/>
                <w:b/>
                <w:i w:val="false"/>
                <w:color w:val="000000"/>
                <w:sz w:val="20"/>
              </w:rPr>
              <w:t>дети</w:t>
            </w:r>
            <w:r>
              <w:rPr>
                <w:rFonts w:ascii="Times New Roman"/>
                <w:b/>
                <w:i w:val="false"/>
                <w:color w:val="000000"/>
                <w:sz w:val="20"/>
              </w:rPr>
              <w:t xml:space="preserve"> не достигшие восемнадцатилетнего возраста (совершеннолетия), касательно лишения в отношении детей.</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 вопросы 2,3 части 4 отвечают </w:t>
            </w:r>
            <w:r>
              <w:rPr>
                <w:rFonts w:ascii="Times New Roman"/>
                <w:b/>
                <w:i w:val="false"/>
                <w:color w:val="000000"/>
                <w:sz w:val="20"/>
              </w:rPr>
              <w:t>респонденты</w:t>
            </w:r>
            <w:r>
              <w:rPr>
                <w:rFonts w:ascii="Times New Roman"/>
                <w:b/>
                <w:i w:val="false"/>
                <w:color w:val="000000"/>
                <w:sz w:val="20"/>
              </w:rPr>
              <w:t xml:space="preserve"> отметившие вариант ответа 1 при ответе на вопрос 1 части 4.</w:t>
            </w:r>
          </w:p>
          <w:p>
            <w:pPr>
              <w:spacing w:after="20"/>
              <w:ind w:left="20"/>
              <w:jc w:val="both"/>
            </w:pPr>
            <w:r>
              <w:rPr>
                <w:rFonts w:ascii="Times New Roman"/>
                <w:b w:val="false"/>
                <w:i w:val="false"/>
                <w:color w:val="000000"/>
                <w:sz w:val="20"/>
              </w:rPr>
              <w:t>
</w:t>
            </w:r>
            <w:r>
              <w:rPr>
                <w:rFonts w:ascii="Times New Roman"/>
                <w:b/>
                <w:i w:val="false"/>
                <w:color w:val="000000"/>
                <w:sz w:val="20"/>
              </w:rPr>
              <w:t>При ответе на вопрос 4 части 4 если в домашнем хозяйстве более одного ребенка и даже если у одного ребенка имеются лишения, перечисленные в пунктах 4.1-4.14 из-за того, что домашнее хозяйство не может себе позволить по финансовым причинам, отмечается вариант ответа 2.</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2019 жылғы 19 желтоқсандағы </w:t>
            </w:r>
            <w:r>
              <w:br/>
            </w:r>
            <w:r>
              <w:rPr>
                <w:rFonts w:ascii="Times New Roman"/>
                <w:b w:val="false"/>
                <w:i w:val="false"/>
                <w:color w:val="000000"/>
                <w:sz w:val="20"/>
              </w:rPr>
              <w:t xml:space="preserve">№ 14 бұйрығына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p>
        </w:tc>
        <w:tc>
          <w:tcPr>
            <w:tcW w:w="410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экономикаМинистрлігі</w:t>
            </w:r>
          </w:p>
          <w:p>
            <w:pPr>
              <w:spacing w:after="20"/>
              <w:ind w:left="20"/>
              <w:jc w:val="both"/>
            </w:pP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2019 жылғы 19 желтоқсандағы № 14 бұйрығына 5-қосымша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Күнделікті шығыстарды есепке алу күнделігі</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161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Респонденттер тобы – үй шаруашылықтары</w:t>
      </w:r>
      <w:r>
        <w:br/>
      </w:r>
      <w:r>
        <w:rPr>
          <w:rFonts w:ascii="Times New Roman"/>
          <w:b w:val="false"/>
          <w:i w:val="false"/>
          <w:color w:val="000000"/>
          <w:sz w:val="28"/>
        </w:rPr>
        <w:t>
      Жинау планшеттік құрылымдарда немесе қағаз бланклерінде жүзеге асырылады</w:t>
      </w:r>
      <w:r>
        <w:br/>
      </w:r>
      <w:r>
        <w:rPr>
          <w:rFonts w:ascii="Times New Roman"/>
          <w:b w:val="false"/>
          <w:i w:val="false"/>
          <w:color w:val="000000"/>
          <w:sz w:val="28"/>
        </w:rPr>
        <w:t>
      Ұсыну мерзімі – есепті кезеңнен кейінгі 10-күніне (қоса алғанда) дейін</w:t>
      </w:r>
      <w:r>
        <w:br/>
      </w:r>
      <w:r>
        <w:rPr>
          <w:rFonts w:ascii="Times New Roman"/>
          <w:b w:val="false"/>
          <w:i w:val="false"/>
          <w:color w:val="000000"/>
          <w:sz w:val="28"/>
        </w:rPr>
        <w:t>
      1. Аумақтың (елді мекеннің) атауы 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76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Елді мекен типінің коды (1 - қала, 2 - ауыл)</w:t>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шаруашылығының коды</w:t>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drawing>
                <wp:inline distT="0" distB="0" distL="0" distR="0">
                  <wp:extent cx="450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08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Сауал салуды жүргізуге уәкілетті адамның (бұдан әрі – интервьюер) коды</w:t>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drawing>
                <wp:inline distT="0" distB="0" distL="0" distR="0">
                  <wp:extent cx="450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08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Басталуы</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w:t>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161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ҚР ҰЖ 11-2009 Әкімшілік-аумақтық объектілер жіктеуіші.</w:t>
      </w:r>
      <w:r>
        <w:br/>
      </w:r>
      <w:r>
        <w:rPr>
          <w:rFonts w:ascii="Times New Roman"/>
          <w:b w:val="false"/>
          <w:i w:val="false"/>
          <w:color w:val="000000"/>
          <w:sz w:val="28"/>
        </w:rPr>
        <w:t>
      Құрметті респондент, Сізден Күнделікті толтыру кезінде интервьюердің көмегін және қоса берілген нұсқаулықты басшылыққа алуыңызды сұраймыз!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Кіріспе бөлім</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
(интервьюер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адамдар саны</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Айтыңызшы, қатысқан адамдар санына қатысты бұл күн әдеттегідей болды ма?2</w:t>
            </w:r>
          </w:p>
          <w:p>
            <w:pPr>
              <w:spacing w:after="20"/>
              <w:ind w:left="20"/>
              <w:jc w:val="both"/>
            </w:pP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
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өнімдерінің атауы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Қанша төленді? (теңге)</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
(1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түрлерінің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Алынуы:</w:t>
            </w:r>
            <w:r>
              <w:rPr>
                <w:rFonts w:ascii="Times New Roman"/>
                <w:b w:val="false"/>
                <w:i w:val="false"/>
                <w:color w:val="000000"/>
                <w:vertAlign w:val="superscript"/>
              </w:rPr>
              <w:t>4</w:t>
            </w:r>
          </w:p>
          <w:p>
            <w:pPr>
              <w:spacing w:after="20"/>
              <w:ind w:left="20"/>
              <w:jc w:val="both"/>
            </w:pP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
(теңге)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Мейрамханалар, дәмхана және ұқсас мекемелер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Асхана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Оқушыларға арналған тамақ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Студенттерге арналған тамақ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Жеткізіліммен ас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Басқасы (толтыру)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сомасы (интервьюер толтырады)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
(интервьюер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өнімдерінің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
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 данабума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 данабума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 данабума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 данабума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 данабума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л данабума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сомасы (интервьюер толтырады)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Кіріспе бөлім</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Айтыңызшы, қатысқан адамдар санына қатысты бұл күн әдеттегідей болды ма?</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түрлерінің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Алынуы:</w:t>
            </w:r>
            <w:r>
              <w:rPr>
                <w:rFonts w:ascii="Times New Roman"/>
                <w:b w:val="false"/>
                <w:i w:val="false"/>
                <w:color w:val="000000"/>
                <w:vertAlign w:val="superscript"/>
              </w:rPr>
              <w:t>4</w:t>
            </w:r>
          </w:p>
          <w:p>
            <w:pPr>
              <w:spacing w:after="20"/>
              <w:ind w:left="20"/>
              <w:jc w:val="both"/>
            </w:pPr>
          </w:p>
          <w:p>
            <w:pPr>
              <w:spacing w:after="20"/>
              <w:ind w:left="20"/>
              <w:jc w:val="both"/>
            </w:pPr>
            <w:r>
              <w:rPr>
                <w:rFonts w:ascii="Times New Roman"/>
                <w:b w:val="false"/>
                <w:i w:val="false"/>
                <w:color w:val="000000"/>
                <w:sz w:val="20"/>
              </w:rPr>
              <w:t>1 – сатып алу;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 және ұқсас мекемелер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(толтыру)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қосалқы шаруашылық (жеке ауладағы);</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Кіріспе бөлім</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Айтыңызшы, қатысқан адамдар санына қатысты бұл күн әдеттегідей болды ма?2</w:t>
            </w:r>
          </w:p>
          <w:p>
            <w:pPr>
              <w:spacing w:after="20"/>
              <w:ind w:left="20"/>
              <w:jc w:val="both"/>
            </w:pPr>
          </w:p>
          <w:p>
            <w:pPr>
              <w:spacing w:after="20"/>
              <w:ind w:left="20"/>
              <w:jc w:val="both"/>
            </w:pPr>
            <w:r>
              <w:rPr>
                <w:rFonts w:ascii="Times New Roman"/>
                <w:b w:val="false"/>
                <w:i w:val="false"/>
                <w:color w:val="000000"/>
                <w:sz w:val="20"/>
              </w:rPr>
              <w:t>(ерекше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түрлерінің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Алынуы:</w:t>
            </w:r>
            <w:r>
              <w:rPr>
                <w:rFonts w:ascii="Times New Roman"/>
                <w:b w:val="false"/>
                <w:i w:val="false"/>
                <w:color w:val="000000"/>
                <w:vertAlign w:val="superscript"/>
              </w:rPr>
              <w:t>4</w:t>
            </w:r>
          </w:p>
          <w:p>
            <w:pPr>
              <w:spacing w:after="20"/>
              <w:ind w:left="20"/>
              <w:jc w:val="both"/>
            </w:pPr>
          </w:p>
          <w:p>
            <w:pPr>
              <w:spacing w:after="20"/>
              <w:ind w:left="20"/>
              <w:jc w:val="both"/>
            </w:pPr>
            <w:r>
              <w:rPr>
                <w:rFonts w:ascii="Times New Roman"/>
                <w:b w:val="false"/>
                <w:i w:val="false"/>
                <w:color w:val="000000"/>
                <w:sz w:val="20"/>
              </w:rPr>
              <w:t>1 – сатып алу;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 және ұқсас мекемелер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(толтыру)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қосалқы шаруашылық (жеке ауладағы);</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Кіріспе бөлім</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адамдар саны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Айтыңызшы, қатысқан адамдар санына қатысты бұл күн әдеттегідей болды ма?2</w:t>
            </w:r>
          </w:p>
          <w:p>
            <w:pPr>
              <w:spacing w:after="20"/>
              <w:ind w:left="20"/>
              <w:jc w:val="both"/>
            </w:pPr>
          </w:p>
          <w:p>
            <w:pPr>
              <w:spacing w:after="20"/>
              <w:ind w:left="20"/>
              <w:jc w:val="both"/>
            </w:pPr>
            <w:r>
              <w:rPr>
                <w:rFonts w:ascii="Times New Roman"/>
                <w:b w:val="false"/>
                <w:i w:val="false"/>
                <w:color w:val="000000"/>
                <w:sz w:val="20"/>
              </w:rPr>
              <w:t>(ерекше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түрлерінің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Алынуы:</w:t>
            </w:r>
            <w:r>
              <w:rPr>
                <w:rFonts w:ascii="Times New Roman"/>
                <w:b w:val="false"/>
                <w:i w:val="false"/>
                <w:color w:val="000000"/>
                <w:vertAlign w:val="superscript"/>
              </w:rPr>
              <w:t>4</w:t>
            </w:r>
          </w:p>
          <w:p>
            <w:pPr>
              <w:spacing w:after="20"/>
              <w:ind w:left="20"/>
              <w:jc w:val="both"/>
            </w:pPr>
          </w:p>
          <w:p>
            <w:pPr>
              <w:spacing w:after="20"/>
              <w:ind w:left="20"/>
              <w:jc w:val="both"/>
            </w:pPr>
            <w:r>
              <w:rPr>
                <w:rFonts w:ascii="Times New Roman"/>
                <w:b w:val="false"/>
                <w:i w:val="false"/>
                <w:color w:val="000000"/>
                <w:sz w:val="20"/>
              </w:rPr>
              <w:t>1 – сатып алу;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 және ұқсас мекемелер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(толтыру)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қосалқы шаруашылық (жеке ауладағы);</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Кіріспе бөлім</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Айтыңызшы, қатысқан адамдар санына қатысты бұл күн әдеттегідей болды ма?</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түрлерінің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Алынуы:4</w:t>
            </w:r>
          </w:p>
          <w:p>
            <w:pPr>
              <w:spacing w:after="20"/>
              <w:ind w:left="20"/>
              <w:jc w:val="both"/>
            </w:pPr>
          </w:p>
          <w:p>
            <w:pPr>
              <w:spacing w:after="20"/>
              <w:ind w:left="20"/>
              <w:jc w:val="both"/>
            </w:pPr>
            <w:r>
              <w:rPr>
                <w:rFonts w:ascii="Times New Roman"/>
                <w:b w:val="false"/>
                <w:i w:val="false"/>
                <w:color w:val="000000"/>
                <w:sz w:val="20"/>
              </w:rPr>
              <w:t>1 – сатып алу;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 және ұқсас мекемелер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(толтыру)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қосалқы шаруашылық (жеке ауладағы);</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Кіріспе бөлім</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Айтыңызшы, қатысқан адамдар санына қатысты бұл күн әдеттегідей болды ма?2</w:t>
            </w:r>
          </w:p>
          <w:p>
            <w:pPr>
              <w:spacing w:after="20"/>
              <w:ind w:left="20"/>
              <w:jc w:val="both"/>
            </w:pPr>
          </w:p>
          <w:p>
            <w:pPr>
              <w:spacing w:after="20"/>
              <w:ind w:left="20"/>
              <w:jc w:val="both"/>
            </w:pPr>
            <w:r>
              <w:rPr>
                <w:rFonts w:ascii="Times New Roman"/>
                <w:b w:val="false"/>
                <w:i w:val="false"/>
                <w:color w:val="000000"/>
                <w:sz w:val="20"/>
              </w:rPr>
              <w:t>(ерекше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түрлерінің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Алынуы:</w:t>
            </w:r>
            <w:r>
              <w:rPr>
                <w:rFonts w:ascii="Times New Roman"/>
                <w:b w:val="false"/>
                <w:i w:val="false"/>
                <w:color w:val="000000"/>
                <w:vertAlign w:val="superscript"/>
              </w:rPr>
              <w:t>4</w:t>
            </w:r>
          </w:p>
          <w:p>
            <w:pPr>
              <w:spacing w:after="20"/>
              <w:ind w:left="20"/>
              <w:jc w:val="both"/>
            </w:pPr>
          </w:p>
          <w:p>
            <w:pPr>
              <w:spacing w:after="20"/>
              <w:ind w:left="20"/>
              <w:jc w:val="both"/>
            </w:pPr>
            <w:r>
              <w:rPr>
                <w:rFonts w:ascii="Times New Roman"/>
                <w:b w:val="false"/>
                <w:i w:val="false"/>
                <w:color w:val="000000"/>
                <w:sz w:val="20"/>
              </w:rPr>
              <w:t>1 – сатып алу;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 және ұқсас мекемелер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(толтыру)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қосалқы шаруашылық (жеке ауладағы);</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Кіріспе бөлім</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___________"___"___________20___жыл</w:t>
            </w:r>
          </w:p>
          <w:p>
            <w:pPr>
              <w:spacing w:after="20"/>
              <w:ind w:left="20"/>
              <w:jc w:val="both"/>
            </w:pPr>
          </w:p>
          <w:p>
            <w:pPr>
              <w:spacing w:after="20"/>
              <w:ind w:left="20"/>
              <w:jc w:val="both"/>
            </w:pPr>
            <w:r>
              <w:rPr>
                <w:rFonts w:ascii="Times New Roman"/>
                <w:b w:val="false"/>
                <w:i w:val="false"/>
                <w:color w:val="000000"/>
                <w:sz w:val="20"/>
              </w:rPr>
              <w:t>(интервьюер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Айтыңызшы, қатысқан адамдар санына қатысты бұл күн әдеттегідей болды ма?2</w:t>
            </w:r>
          </w:p>
          <w:p>
            <w:pPr>
              <w:spacing w:after="20"/>
              <w:ind w:left="20"/>
              <w:jc w:val="both"/>
            </w:pPr>
          </w:p>
          <w:p>
            <w:pPr>
              <w:spacing w:after="20"/>
              <w:ind w:left="20"/>
              <w:jc w:val="both"/>
            </w:pPr>
            <w:r>
              <w:rPr>
                <w:rFonts w:ascii="Times New Roman"/>
                <w:b w:val="false"/>
                <w:i w:val="false"/>
                <w:color w:val="000000"/>
                <w:sz w:val="20"/>
              </w:rPr>
              <w:t>(ерекше күн – бұл салтанатты және салт-жора іс-шараларды жүргізу)</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p>
          <w:p>
            <w:pPr>
              <w:spacing w:after="20"/>
              <w:ind w:left="20"/>
              <w:jc w:val="both"/>
            </w:pPr>
          </w:p>
          <w:p>
            <w:pPr>
              <w:spacing w:after="20"/>
              <w:ind w:left="20"/>
              <w:jc w:val="both"/>
            </w:pPr>
            <w:r>
              <w:rPr>
                <w:rFonts w:ascii="Times New Roman"/>
                <w:b w:val="false"/>
                <w:i w:val="false"/>
                <w:color w:val="000000"/>
                <w:sz w:val="20"/>
              </w:rPr>
              <w:t>Жоқ - 2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(cиыр еті, жылқы еті, шошқа еті, қой еті, құс, еттің өзге де түрлері мен қосымша ет өнімдері, шұжықтар, ет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 (жаңа ауланған немесе салқындатылған балық, мұздатылған балық, теңіз өнімдері, қайта өңделген және консервіленген балық)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 ірімшік және жұмыртқа (iшетін сүт, консервіленген сүт, қышқыл сүт өнімдері, iрімшік және сүзбе, жұмыртқа)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(мал майы, маргарин және басқа да майлар, өсімдік майы)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(жаңа жиналған көкөністер, картоп, кептірілген көкөністер, консервіленген немесе қайта өңделген көкөністер)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джем, бал, шоколад, кондитерлік өнімдер (қант, джем, бал, кондитерлік өнімдер, балмұздақ, шербет)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3- қайта өңдеу;</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айға сатып алынды?</w:t>
            </w:r>
          </w:p>
          <w:p>
            <w:pPr>
              <w:spacing w:after="20"/>
              <w:ind w:left="20"/>
              <w:jc w:val="both"/>
            </w:pPr>
          </w:p>
          <w:p>
            <w:pPr>
              <w:spacing w:after="20"/>
              <w:ind w:left="20"/>
              <w:jc w:val="both"/>
            </w:pPr>
            <w:r>
              <w:rPr>
                <w:rFonts w:ascii="Times New Roman"/>
                <w:b w:val="false"/>
                <w:i w:val="false"/>
                <w:color w:val="000000"/>
                <w:sz w:val="20"/>
              </w:rPr>
              <w:t>(1 айдан 12 айға дейін)</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 және басқа санаттарға енгізілмеген басқа тамақ өнімдері (татымдықтар, басқа да азық-түліктер)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(кофе, шай, какао, минералды және ауыз су, салқындатылған сусындар, жеміс және көкөніс шырындары)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ішімдіктер (арақ, жүзімнен және басқа да жемістерден дайындалған шарап, күшейтілген және көпіршікті шарап, сыра)</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 (фильтрлі шылымдар, фильтрсіз шылымдар, сигары, махорка, басқа темекі өнімдер)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бума</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Қоғамдық тамақтандыру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түрлерінің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Алынуы:</w:t>
            </w:r>
            <w:r>
              <w:rPr>
                <w:rFonts w:ascii="Times New Roman"/>
                <w:b w:val="false"/>
                <w:i w:val="false"/>
                <w:color w:val="000000"/>
                <w:vertAlign w:val="superscript"/>
              </w:rPr>
              <w:t>4</w:t>
            </w:r>
          </w:p>
          <w:p>
            <w:pPr>
              <w:spacing w:after="20"/>
              <w:ind w:left="20"/>
              <w:jc w:val="both"/>
            </w:pPr>
          </w:p>
          <w:p>
            <w:pPr>
              <w:spacing w:after="20"/>
              <w:ind w:left="20"/>
              <w:jc w:val="both"/>
            </w:pPr>
            <w:r>
              <w:rPr>
                <w:rFonts w:ascii="Times New Roman"/>
                <w:b w:val="false"/>
                <w:i w:val="false"/>
                <w:color w:val="000000"/>
                <w:sz w:val="20"/>
              </w:rPr>
              <w:t>1 – сатып алу;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Сыйлыққа алынған болса, порция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 және ұқсас мекемелер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тамақ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(толтыру)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r>
        <w:br/>
      </w:r>
      <w:r>
        <w:rPr>
          <w:rFonts w:ascii="Times New Roman"/>
          <w:b w:val="false"/>
          <w:i w:val="false"/>
          <w:color w:val="000000"/>
          <w:sz w:val="28"/>
        </w:rPr>
        <w:t xml:space="preserve">
      </w:t>
      </w:r>
      <w:r>
        <w:rPr>
          <w:rFonts w:ascii="Times New Roman"/>
          <w:b/>
          <w:i w:val="false"/>
          <w:color w:val="000000"/>
          <w:sz w:val="28"/>
        </w:rPr>
        <w:t xml:space="preserve">4. Жеке қосалқы шаруашылықтан немесе сыйлыққа (осы күні тұтынылған) тегін </w:t>
      </w:r>
      <w:r>
        <w:rPr>
          <w:rFonts w:ascii="Times New Roman"/>
          <w:b/>
          <w:i w:val="false"/>
          <w:color w:val="000000"/>
          <w:sz w:val="28"/>
        </w:rPr>
        <w:t>алынған өнімдер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шамамен қанша</w:t>
            </w:r>
          </w:p>
          <w:p>
            <w:pPr>
              <w:spacing w:after="20"/>
              <w:ind w:left="20"/>
              <w:jc w:val="both"/>
            </w:pPr>
          </w:p>
          <w:p>
            <w:pPr>
              <w:spacing w:after="20"/>
              <w:ind w:left="20"/>
              <w:jc w:val="both"/>
            </w:pPr>
            <w:r>
              <w:rPr>
                <w:rFonts w:ascii="Times New Roman"/>
                <w:b w:val="false"/>
                <w:i w:val="false"/>
                <w:color w:val="000000"/>
                <w:sz w:val="20"/>
              </w:rPr>
              <w:t>тұтынылды?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көзі:</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қосалқы шаруашылық (жеке ауладағы);</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данабума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атауы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мақсатын көрсетіңіз:</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үй шаруашылығында пайдалану;</w:t>
            </w:r>
          </w:p>
          <w:p>
            <w:pPr>
              <w:spacing w:after="20"/>
              <w:ind w:left="20"/>
              <w:jc w:val="both"/>
            </w:pPr>
          </w:p>
          <w:p>
            <w:pPr>
              <w:spacing w:after="20"/>
              <w:ind w:left="20"/>
              <w:jc w:val="both"/>
            </w:pPr>
            <w:r>
              <w:rPr>
                <w:rFonts w:ascii="Times New Roman"/>
                <w:b w:val="false"/>
                <w:i w:val="false"/>
                <w:color w:val="000000"/>
                <w:sz w:val="20"/>
              </w:rPr>
              <w:t>2 – сыйлық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АИ-95, АИ-96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АИ-98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отын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арналған газ отыны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басқа түрлері және майлайтын заттар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6-қосымша</w:t>
            </w:r>
          </w:p>
        </w:tc>
      </w:tr>
    </w:tbl>
    <w:bookmarkStart w:name="z47" w:id="2"/>
    <w:p>
      <w:pPr>
        <w:spacing w:after="0"/>
        <w:ind w:left="0"/>
        <w:jc w:val="left"/>
      </w:pPr>
      <w:r>
        <w:rPr>
          <w:rFonts w:ascii="Times New Roman"/>
          <w:b/>
          <w:i w:val="false"/>
          <w:color w:val="000000"/>
        </w:rPr>
        <w:t xml:space="preserve">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жөніндегі нұсқаулық</w:t>
      </w:r>
    </w:p>
    <w:bookmarkEnd w:id="2"/>
    <w:p>
      <w:pPr>
        <w:spacing w:after="0"/>
        <w:ind w:left="0"/>
        <w:jc w:val="left"/>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1. Осы "Күнделікті шығыстарды есепке алу күнделігі" (индексі D 003, кезеңділігі тоқсандық) жалпымемлекеттік статистикалық байқаудың статистикалық нысанын (бұдан әрі – Күнделік) толтыруды нақтылайды.</w:t>
      </w:r>
      <w:r>
        <w:br/>
      </w:r>
      <w:r>
        <w:rPr>
          <w:rFonts w:ascii="Times New Roman"/>
          <w:b w:val="false"/>
          <w:i w:val="false"/>
          <w:color w:val="000000"/>
          <w:sz w:val="28"/>
        </w:rPr>
        <w:t>
</w:t>
      </w:r>
      <w:r>
        <w:rPr>
          <w:rFonts w:ascii="Times New Roman"/>
          <w:b w:val="false"/>
          <w:i w:val="false"/>
          <w:color w:val="ff0000"/>
          <w:sz w:val="28"/>
        </w:rPr>
        <w:t xml:space="preserve">      2. Алып тасталды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3. Осы статистикалық байқау азық-түлік тауарларына (үй шаруашылығында тұтынылатын) күнделікті ақшалай шығыстарды және олардың мөлшерін (жеке қосалқы шаруашылықтан тегін немесе сыйға алынған өнімдерді қосқанда) және жанар-жағармай материалдарына шығыстарды есепке алуға арналған.</w:t>
      </w:r>
      <w:r>
        <w:br/>
      </w:r>
      <w:r>
        <w:rPr>
          <w:rFonts w:ascii="Times New Roman"/>
          <w:b w:val="false"/>
          <w:i w:val="false"/>
          <w:color w:val="000000"/>
          <w:sz w:val="28"/>
        </w:rPr>
        <w:t>
      Күнделікті басқаларға қарағанда шаруашылықпен көбірек айналысатын және үй шаруашылығының басқа мүшелерінің шығыстары туралы білетін үй шаруашылығының мүшесі толтырады.</w:t>
      </w:r>
      <w:r>
        <w:br/>
      </w:r>
      <w:r>
        <w:rPr>
          <w:rFonts w:ascii="Times New Roman"/>
          <w:b w:val="false"/>
          <w:i w:val="false"/>
          <w:color w:val="000000"/>
          <w:sz w:val="28"/>
        </w:rPr>
        <w:t>
      Сәйкес келетін жауап нұсқасы таңдалады, сондай-ақ қажет боған жағдайда сандар,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тастайды және дұрыс жауабын қасына жазады).</w:t>
      </w:r>
      <w:r>
        <w:br/>
      </w:r>
      <w:r>
        <w:rPr>
          <w:rFonts w:ascii="Times New Roman"/>
          <w:b w:val="false"/>
          <w:i w:val="false"/>
          <w:color w:val="000000"/>
          <w:sz w:val="28"/>
        </w:rPr>
        <w:t>
      Үй шаруашылығына әрбір зерттелетін кезеңде айдың бірінші және екінші аптасына екі күнделік беріледі.</w:t>
      </w:r>
      <w:r>
        <w:br/>
      </w:r>
      <w:r>
        <w:rPr>
          <w:rFonts w:ascii="Times New Roman"/>
          <w:b w:val="false"/>
          <w:i w:val="false"/>
          <w:color w:val="000000"/>
          <w:sz w:val="28"/>
        </w:rPr>
        <w:t>
      Зерттелетін кезеңнің әрбір күні үшін жаңа бет толтырылады.</w:t>
      </w:r>
      <w:r>
        <w:br/>
      </w:r>
      <w:r>
        <w:rPr>
          <w:rFonts w:ascii="Times New Roman"/>
          <w:b w:val="false"/>
          <w:i w:val="false"/>
          <w:color w:val="000000"/>
          <w:sz w:val="28"/>
        </w:rPr>
        <w:t>
      "Жолдар саны" жолында барлық жолдар бойынша қортынды сан қойылады (интервьюер толтырады).</w:t>
      </w:r>
      <w:r>
        <w:br/>
      </w:r>
      <w:r>
        <w:rPr>
          <w:rFonts w:ascii="Times New Roman"/>
          <w:b w:val="false"/>
          <w:i w:val="false"/>
          <w:color w:val="000000"/>
          <w:sz w:val="28"/>
        </w:rPr>
        <w:t>
      "Бақылау сомасы" жолында барлық жолдар бойынша қортынды сома қойылады (интервьюер толтырады).</w:t>
      </w:r>
      <w:r>
        <w:br/>
      </w:r>
      <w:r>
        <w:rPr>
          <w:rFonts w:ascii="Times New Roman"/>
          <w:b w:val="false"/>
          <w:i w:val="false"/>
          <w:color w:val="000000"/>
          <w:sz w:val="28"/>
        </w:rPr>
        <w:t>
      4. Күнделіктің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 3, 4 және 5-тармақтар интервьюерлерге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ұсынған зерттелетін үй шаруашылықтарының тізімінде көрсетілген деректемелерге сәйкес толтырылады.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5. Күнделікті толтыру кезінде үй шаруашылығының мүшесі осы статистикалық нысанға 1-қосымшада көрсетілген азық-түлік тауарларының тізбесін, осы статистикалық нысанға 2-қосымшада көрсетілген күнделікті толтыру үлгісін басшылыққа алады.</w:t>
      </w:r>
      <w:r>
        <w:br/>
      </w:r>
      <w:r>
        <w:rPr>
          <w:rFonts w:ascii="Times New Roman"/>
          <w:b w:val="false"/>
          <w:i w:val="false"/>
          <w:color w:val="000000"/>
          <w:sz w:val="28"/>
        </w:rPr>
        <w:t>
      Күнделікке:</w:t>
      </w:r>
      <w:r>
        <w:br/>
      </w:r>
      <w:r>
        <w:rPr>
          <w:rFonts w:ascii="Times New Roman"/>
          <w:b w:val="false"/>
          <w:i w:val="false"/>
          <w:color w:val="000000"/>
          <w:sz w:val="28"/>
        </w:rPr>
        <w:t>
      көрсетілген кезеңде жұмсалған күнделікті шығыстар;</w:t>
      </w:r>
      <w:r>
        <w:br/>
      </w:r>
      <w:r>
        <w:rPr>
          <w:rFonts w:ascii="Times New Roman"/>
          <w:b w:val="false"/>
          <w:i w:val="false"/>
          <w:color w:val="000000"/>
          <w:sz w:val="28"/>
        </w:rPr>
        <w:t>
      үй шаруашылығы есебінен және өтініш бойынша бөгде адамдардың сатып алулары жазылады.</w:t>
      </w:r>
      <w:r>
        <w:br/>
      </w:r>
      <w:r>
        <w:rPr>
          <w:rFonts w:ascii="Times New Roman"/>
          <w:b w:val="false"/>
          <w:i w:val="false"/>
          <w:color w:val="000000"/>
          <w:sz w:val="28"/>
        </w:rPr>
        <w:t>
      Күнделікте басқа үй шаруашылығының өтініші бойынша оның есебінен жасалған сатып алулар есепке алынбайды.</w:t>
      </w:r>
      <w:r>
        <w:br/>
      </w:r>
      <w:r>
        <w:rPr>
          <w:rFonts w:ascii="Times New Roman"/>
          <w:b w:val="false"/>
          <w:i w:val="false"/>
          <w:color w:val="000000"/>
          <w:sz w:val="28"/>
        </w:rPr>
        <w:t>
      6. Әрбір күн үшін қатысқан адамдар санына қатысты аталған күн әдеттегідей болғандығы, не болмағандығы атап өтіледі (ерекше күн – салтанатты немесе салт-жоралық іс-шараларды өткізу).</w:t>
      </w:r>
      <w:r>
        <w:br/>
      </w:r>
      <w:r>
        <w:rPr>
          <w:rFonts w:ascii="Times New Roman"/>
          <w:b w:val="false"/>
          <w:i w:val="false"/>
          <w:color w:val="000000"/>
          <w:sz w:val="28"/>
        </w:rPr>
        <w:t xml:space="preserve">
      Зерттелетін күні 2, 3, 4 және 5-бөлімдерде жазбалар болмаған жағдайда, интервьюер 1-бөлімнің 1.3-тармағында Күнделікті толтырмау себебінің кодын тиісті күн бойынша қояды: </w:t>
      </w:r>
      <w:r>
        <w:br/>
      </w:r>
      <w:r>
        <w:rPr>
          <w:rFonts w:ascii="Times New Roman"/>
          <w:b w:val="false"/>
          <w:i w:val="false"/>
          <w:color w:val="000000"/>
          <w:sz w:val="28"/>
        </w:rPr>
        <w:t>
      1 – осы күні болмағандар;</w:t>
      </w:r>
      <w:r>
        <w:br/>
      </w:r>
      <w:r>
        <w:rPr>
          <w:rFonts w:ascii="Times New Roman"/>
          <w:b w:val="false"/>
          <w:i w:val="false"/>
          <w:color w:val="000000"/>
          <w:sz w:val="28"/>
        </w:rPr>
        <w:t>
      2 – үйде болған, бірақ ешқандай шығыс шығармаған;</w:t>
      </w:r>
      <w:r>
        <w:br/>
      </w:r>
      <w:r>
        <w:rPr>
          <w:rFonts w:ascii="Times New Roman"/>
          <w:b w:val="false"/>
          <w:i w:val="false"/>
          <w:color w:val="000000"/>
          <w:sz w:val="28"/>
        </w:rPr>
        <w:t>
      3 – күнделікті толтырудан бас тартқан.</w:t>
      </w:r>
      <w:r>
        <w:br/>
      </w:r>
      <w:r>
        <w:rPr>
          <w:rFonts w:ascii="Times New Roman"/>
          <w:b w:val="false"/>
          <w:i w:val="false"/>
          <w:color w:val="000000"/>
          <w:sz w:val="28"/>
        </w:rPr>
        <w:t>
      7. "Азық-түлік өнімдерін, алкогольсіз және алкогольді сусындар, темекі өнімдерін сатып алу" 2-бөлімінде әрбір сатып алу "Азық-түлік өнімдерінің атауы" бағанына азық-түлік өнімдерінің тиісті тобына жеке жолда жазылады, мысалы: қара бидай наны, күріш, ұн "нан өнімдері және жармалар" тобына; қант, тосап, кәмпит "қант, джем, бал, шоколад және кондитерлік өнімдер" тобына жазылады.</w:t>
      </w:r>
      <w:r>
        <w:br/>
      </w:r>
      <w:r>
        <w:rPr>
          <w:rFonts w:ascii="Times New Roman"/>
          <w:b w:val="false"/>
          <w:i w:val="false"/>
          <w:color w:val="000000"/>
          <w:sz w:val="28"/>
        </w:rPr>
        <w:t>
      Дайын тағамның қолжетімділігі мен таралуының артуына байланысты 01.1.9.1 (дайын тағам) кіші класы сыныбы қосылды.</w:t>
      </w:r>
      <w:r>
        <w:br/>
      </w:r>
      <w:r>
        <w:rPr>
          <w:rFonts w:ascii="Times New Roman"/>
          <w:b w:val="false"/>
          <w:i w:val="false"/>
          <w:color w:val="000000"/>
          <w:sz w:val="28"/>
        </w:rPr>
        <w:t>
      Дайын тағам әдетте супермаркеттерде сатылады, онда мұндай тағамдар кейбір жағдайларда өндірілуі немесе дайындалуы мүмкін. Дайын тағамдар әдетте үй жағдайында тұтынуға арналған, оны суықтай немесе қыздырғаннан кейін жеуге болады, бірақ пісіру қажет емес. Олардың құрамында әр түрлі ингридиенттері бар, болған, мұздатылған немесе сусыздандырылған/еритін болуы мүмкін. Сондай-ақ тағамға қосылған немесе бөлек пакетпен бірілетін тұздықтар мен дәмдеуіштер болуы мүмкін. Жинаққа бір рет қолданылатын шанышқылар, пышақтар, қасықтар немесе таяқшалар кіруі мүмкін.</w:t>
      </w:r>
      <w:r>
        <w:br/>
      </w:r>
      <w:r>
        <w:rPr>
          <w:rFonts w:ascii="Times New Roman"/>
          <w:b w:val="false"/>
          <w:i w:val="false"/>
          <w:color w:val="000000"/>
          <w:sz w:val="28"/>
        </w:rPr>
        <w:t>
      Жазбалар анық, толық болуы қажет, себебі әрбір тауар алдағы уақытта кодтауға жатады.</w:t>
      </w:r>
      <w:r>
        <w:br/>
      </w:r>
      <w:r>
        <w:rPr>
          <w:rFonts w:ascii="Times New Roman"/>
          <w:b w:val="false"/>
          <w:i w:val="false"/>
          <w:color w:val="000000"/>
          <w:sz w:val="28"/>
        </w:rPr>
        <w:t>
      Келесі жекелеген азық-түлік өнімдері үшін сипаттама талап етіледі, мысалы:</w:t>
      </w:r>
      <w:r>
        <w:br/>
      </w:r>
      <w:r>
        <w:rPr>
          <w:rFonts w:ascii="Times New Roman"/>
          <w:b w:val="false"/>
          <w:i w:val="false"/>
          <w:color w:val="000000"/>
          <w:sz w:val="28"/>
        </w:rPr>
        <w:t>
      ет түрлері: сиыр, шошқа, қой және еттің басқа да түрлері;</w:t>
      </w:r>
      <w:r>
        <w:br/>
      </w:r>
      <w:r>
        <w:rPr>
          <w:rFonts w:ascii="Times New Roman"/>
          <w:b w:val="false"/>
          <w:i w:val="false"/>
          <w:color w:val="000000"/>
          <w:sz w:val="28"/>
        </w:rPr>
        <w:t>
      ірімшік түрлері: мәйекті, балқытылған, тұзды ірімшіктер және ірімшіктің басқа да түрлері;</w:t>
      </w:r>
      <w:r>
        <w:br/>
      </w:r>
      <w:r>
        <w:rPr>
          <w:rFonts w:ascii="Times New Roman"/>
          <w:b w:val="false"/>
          <w:i w:val="false"/>
          <w:color w:val="000000"/>
          <w:sz w:val="28"/>
        </w:rPr>
        <w:t>
      нан түрлері: қара бидай, қара бидай-бидай, бидай наны және нанның басқа да түрлері.</w:t>
      </w:r>
      <w:r>
        <w:br/>
      </w:r>
      <w:r>
        <w:rPr>
          <w:rFonts w:ascii="Times New Roman"/>
          <w:b w:val="false"/>
          <w:i w:val="false"/>
          <w:color w:val="000000"/>
          <w:sz w:val="28"/>
        </w:rPr>
        <w:t>
      "Сатып алу мақсаты" 1-бағанын толтыру кезінде "9 – басқасы" кодына салтанатты, салт-жоралық іс-шараларды өткізу үшін сатып алынған азық-түліктер және тауарлар жатады. Азық-түлік өнімдері консервілеуге, мұздатуға, кептіруге (қайта өңдеу) сатып алынған жағдайда "3-қайта өңдеу" коды қойылады.</w:t>
      </w:r>
      <w:r>
        <w:br/>
      </w:r>
      <w:r>
        <w:rPr>
          <w:rFonts w:ascii="Times New Roman"/>
          <w:b w:val="false"/>
          <w:i w:val="false"/>
          <w:color w:val="000000"/>
          <w:sz w:val="28"/>
        </w:rPr>
        <w:t>
      "Сатып алу орны" 2-бағанын толтыру кезінде "1 – дүкен" кодына азық-түлік дүкендерінде, шағынмаркеттерде, павильондарда және дүңгіршектерде сатып алынған азық-түлік өнімдері жатады. "2 – супермаркеттер, гипермаркеттер" кодына супермаркеттерде және гипермаркеттерде сатып алынған азық-түлік өнімдері жатады. "3 – азық-түлік базары" кодына азық-түлік базарларында алынған азық-түлік өнімдері жатады. "4 – интернет желісі" кодына интернет желісі арқылы (браузер немесе мобильді қосымша арқылы) сатушының сайтында тауарды немесе қызметті сатып алуға тапсырысты орналастыру арқылы (Mechta.kz, Flip.kz, Magnum.kz және т.б.) немесе электрондық платформада (AliExpress.com, Wildberries.ru, Ozon.ru, Olx.kz, Kaspi.kz және т.б.) төлем тәсіліне (қолма-қол ақшамен немесе картамен) және жеткізу тәсіліне қарамастан (курьерлік, өзін-өзі тасымалдау немесе пошта арқылы) сатып алу. "9 – басқа" кодына сатып алуға арналған басқа да жерлерде, мысалы фирмадан немесе жеке адамнан алынған азық-түлік жатады.</w:t>
      </w:r>
      <w:r>
        <w:br/>
      </w:r>
      <w:r>
        <w:rPr>
          <w:rFonts w:ascii="Times New Roman"/>
          <w:b w:val="false"/>
          <w:i w:val="false"/>
          <w:color w:val="000000"/>
          <w:sz w:val="28"/>
        </w:rPr>
        <w:t>
      "Қанша айға сатып алынды?" 6-бағанын толтыру кезінде 1 айдан 12 айға дейін қорға сатып алынған азық-түлік өнімдері қанша айға сатып алынғанына қарай қойылады.</w:t>
      </w:r>
      <w:r>
        <w:br/>
      </w:r>
      <w:r>
        <w:rPr>
          <w:rFonts w:ascii="Times New Roman"/>
          <w:b w:val="false"/>
          <w:i w:val="false"/>
          <w:color w:val="000000"/>
          <w:sz w:val="28"/>
        </w:rPr>
        <w:t>
      Азық-түлік тауары бір айдан аспайтын уақытқа сатып алынса, бұл жағдайда "Қанша айға сатып алынды?" 6-бағанын толтыру қажет емес.</w:t>
      </w:r>
      <w:r>
        <w:br/>
      </w:r>
      <w:r>
        <w:rPr>
          <w:rFonts w:ascii="Times New Roman"/>
          <w:b w:val="false"/>
          <w:i w:val="false"/>
          <w:color w:val="000000"/>
          <w:sz w:val="28"/>
        </w:rPr>
        <w:t xml:space="preserve">
      8. "Қоғамдық тамақтандыру" 3-бөліміне темекі бұйымдарын сатып алуды, осы мекемелерде телефонмен сөйлесулерді қоспағанда, мейрамхана, дәмхана және ұқсас мекемелер шығыстарына тамақтануды ұйымдастыру, тағамға, сусындар және жеңіл дәмтатымға төлем, оларды даярлау және беру, дәмхана, мейрамхана, буфет, бар, шайхана, кофеханалар және жедел тамақтандыру кәсіпорындары қызметіне шығыстар жатады. </w:t>
      </w:r>
      <w:r>
        <w:br/>
      </w:r>
      <w:r>
        <w:rPr>
          <w:rFonts w:ascii="Times New Roman"/>
          <w:b w:val="false"/>
          <w:i w:val="false"/>
          <w:color w:val="000000"/>
          <w:sz w:val="28"/>
        </w:rPr>
        <w:t>
      мәдени және спорттық орталықтарда: театрларда, кинотеатрларда, спорт стадиондарында, мұз айдындарында, музейлерде, сурет галереяларында және ұқсас орындарда;</w:t>
      </w:r>
      <w:r>
        <w:br/>
      </w:r>
      <w:r>
        <w:rPr>
          <w:rFonts w:ascii="Times New Roman"/>
          <w:b w:val="false"/>
          <w:i w:val="false"/>
          <w:color w:val="000000"/>
          <w:sz w:val="28"/>
        </w:rPr>
        <w:t>
      қоғамдық көлікте: поездарда, ұшақтарда, кемелерде (тамақтың бағасы тасымалдау үшін билет сомасына қосылған жағдайдан басқа);</w:t>
      </w:r>
      <w:r>
        <w:br/>
      </w:r>
      <w:r>
        <w:rPr>
          <w:rFonts w:ascii="Times New Roman"/>
          <w:b w:val="false"/>
          <w:i w:val="false"/>
          <w:color w:val="000000"/>
          <w:sz w:val="28"/>
        </w:rPr>
        <w:t>
      ойын-сауық орындарында: түнгі клубтарда, барлары бар дискотекаларда және басқа ойын-сауық орындарда тамақтандыру бойынша көрсетілетін қызметтер жатады.</w:t>
      </w:r>
      <w:r>
        <w:br/>
      </w:r>
      <w:r>
        <w:rPr>
          <w:rFonts w:ascii="Times New Roman"/>
          <w:b w:val="false"/>
          <w:i w:val="false"/>
          <w:color w:val="000000"/>
          <w:sz w:val="28"/>
        </w:rPr>
        <w:t>
      Қоғамдық тамақтандыру асханалары көрсететін қызметтерінің шығыстарына ауруханада стационардағы емдеушілерге арналған азық-түлік және сусындарды қоспағанда, жұмыс, қызметтік асханалардағы, сондай-ақ жұмыстан тыс асханалардағы тамақтандыруды ұйымдастыру бойынша көрсетілетін қызметтер жатады.</w:t>
      </w:r>
      <w:r>
        <w:br/>
      </w:r>
      <w:r>
        <w:rPr>
          <w:rFonts w:ascii="Times New Roman"/>
          <w:b w:val="false"/>
          <w:i w:val="false"/>
          <w:color w:val="000000"/>
          <w:sz w:val="28"/>
        </w:rPr>
        <w:t>
      Оқушыларға арналған тамаққа оқушылар оқитын жерлерде орналасқан асхана, буфеттерге тамақтандыруды ұйымдастыру бойынша көрсетілетін қызметтер, сондай-ақ мектептен тыс орналасқан тамақтандыруды үйымдастыру қызметтері (асханалар, түрлі fast food түрлері) жатады.</w:t>
      </w:r>
      <w:r>
        <w:br/>
      </w:r>
      <w:r>
        <w:rPr>
          <w:rFonts w:ascii="Times New Roman"/>
          <w:b w:val="false"/>
          <w:i w:val="false"/>
          <w:color w:val="000000"/>
          <w:sz w:val="28"/>
        </w:rPr>
        <w:t>
      Студенттерге арналған тамаққа студенттер оқитын жерлерде орналасқан асхана, буфет, дәмханаларда тамақтандыруды ұйымдастыру бойынша көрсетілетін қызметтері, сондай-ақ оқу орнынан тыс жерде орналасқан тамақтандыруды ұйымдастыру қызметтері қызметтері (асханалар, кафелер, түрлі fast food түрлері) жатады.</w:t>
      </w:r>
      <w:r>
        <w:br/>
      </w:r>
      <w:r>
        <w:rPr>
          <w:rFonts w:ascii="Times New Roman"/>
          <w:b w:val="false"/>
          <w:i w:val="false"/>
          <w:color w:val="000000"/>
          <w:sz w:val="28"/>
        </w:rPr>
        <w:t>
      Студенттерге арналған тамаққа студенттер оқитын жерлерде орналасқан асхана, буфет, дәмханаларда тамақтандыруды ұйымдастыру бойынша көрсетілетін қызметтер жатады.</w:t>
      </w:r>
      <w:r>
        <w:br/>
      </w:r>
      <w:r>
        <w:rPr>
          <w:rFonts w:ascii="Times New Roman"/>
          <w:b w:val="false"/>
          <w:i w:val="false"/>
          <w:color w:val="000000"/>
          <w:sz w:val="28"/>
        </w:rPr>
        <w:t>
      Жеткізіліммен тамаққа тапсырыс беруші өзі алып кететін немесе үйге жеткізілетін дайын тағам жеткізушілеріндегі тағамдар және жеңіл дәмтатымдарды сатып алу жатады.</w:t>
      </w:r>
      <w:r>
        <w:br/>
      </w:r>
      <w:r>
        <w:rPr>
          <w:rFonts w:ascii="Times New Roman"/>
          <w:b w:val="false"/>
          <w:i w:val="false"/>
          <w:color w:val="000000"/>
          <w:sz w:val="28"/>
        </w:rPr>
        <w:t>
      "Басқасы" жолы бойынша автомат-машиналарда, дүңгіршіктерде, көше бөткелерінде және осындай сауда нүктелерінде сатылатын тұтынуға дайын азық-түліктерге жұмсалған шығыстар жазылады.</w:t>
      </w:r>
      <w:r>
        <w:br/>
      </w:r>
      <w:r>
        <w:rPr>
          <w:rFonts w:ascii="Times New Roman"/>
          <w:b w:val="false"/>
          <w:i w:val="false"/>
          <w:color w:val="000000"/>
          <w:sz w:val="28"/>
        </w:rPr>
        <w:t xml:space="preserve">
      "Алынуы" 1-бағаны бойынша "1 –сатып алу" және "2 – сыйлық" кодтары белгіленеді. "1 –сатып алу" коды тамақ үй шаруашылығы бюджеті есебінен сатып алынған жағдайда белгіленеді. "2 – сыйлық" коды қайырымдылық түскі астар кезінде тамақ ақысыз, тегін алынған жағдайда жергілікті бюджет есебінен бастауыш мектеп оқушылары үшін, сондай-ақ аз қамтылған отбасылардан шыққан оқитындар үшін белгіленеді. </w:t>
      </w:r>
      <w:r>
        <w:br/>
      </w:r>
      <w:r>
        <w:rPr>
          <w:rFonts w:ascii="Times New Roman"/>
          <w:b w:val="false"/>
          <w:i w:val="false"/>
          <w:color w:val="000000"/>
          <w:sz w:val="28"/>
        </w:rPr>
        <w:t>
      2-баған "Сыйлыққа алынған болса, порция санын көрсетіңіз" тек 1-баған бойынша "2 –сыйлық" коды қойылған жағдайда толтырылады. Порция бір адамға бір ретке қабылдау үшін есептелген тағам және сусынның белгілі бір мөлшері.</w:t>
      </w:r>
      <w:r>
        <w:br/>
      </w:r>
      <w:r>
        <w:rPr>
          <w:rFonts w:ascii="Times New Roman"/>
          <w:b w:val="false"/>
          <w:i w:val="false"/>
          <w:color w:val="000000"/>
          <w:sz w:val="28"/>
        </w:rPr>
        <w:t>
      "Құны" 3-бағаны бойынша қоғамдық тамақтандыруды сатып алуға жұмсалған сомасы қойылады және тамақ сыйлыққа алынған жағдайда, құны шамамен жазылады.</w:t>
      </w:r>
      <w:r>
        <w:br/>
      </w:r>
      <w:r>
        <w:rPr>
          <w:rFonts w:ascii="Times New Roman"/>
          <w:b w:val="false"/>
          <w:i w:val="false"/>
          <w:color w:val="000000"/>
          <w:sz w:val="28"/>
        </w:rPr>
        <w:t>
      9. Жеке қосалқы шаруашылықтан немесе сыйлыққа тегін алынған өнім мөлшері "Жеке қосалқы шаруашылықтан немесе сыйлыққа (осы күні тұтынылған) тегін алынған өнімдер" 4-бөлімінде есепке алынады.</w:t>
      </w:r>
      <w:r>
        <w:br/>
      </w:r>
      <w:r>
        <w:rPr>
          <w:rFonts w:ascii="Times New Roman"/>
          <w:b w:val="false"/>
          <w:i w:val="false"/>
          <w:color w:val="000000"/>
          <w:sz w:val="28"/>
        </w:rPr>
        <w:t>
      "Алу көзі" 2-бағаны бойынша жеке қосалқы шаруашылықтан алынған азық-түлік өнімдері "1 – қосалқы шаруашылық (жеке ауладағы)" кодына жатады, туыстардан, достардан, таныстардан және өзге де адамдардан сыйлыққа алынған азық-түлік өнімдері "2-сыйлық" кодына жатады.</w:t>
      </w:r>
      <w:r>
        <w:br/>
      </w:r>
      <w:r>
        <w:rPr>
          <w:rFonts w:ascii="Times New Roman"/>
          <w:b w:val="false"/>
          <w:i w:val="false"/>
          <w:color w:val="000000"/>
          <w:sz w:val="28"/>
        </w:rPr>
        <w:t>
      10. "Жеке көлік құралдары үшін жанар-жағармай материалдарына шығыстар" 5-бөлімінің 1-бағаны бойынша жеке пайдалану үшін көлік құралдарын күтуге жанар-жағармай материалдарын сатып алу мақсаты белгіленеді және 2-баған бойынша төленген сомасы жазылады.</w:t>
      </w:r>
      <w:r>
        <w:br/>
      </w:r>
      <w:r>
        <w:rPr>
          <w:rFonts w:ascii="Times New Roman"/>
          <w:b w:val="false"/>
          <w:i w:val="false"/>
          <w:color w:val="000000"/>
          <w:sz w:val="28"/>
        </w:rPr>
        <w:t>
      11. Есепті кезең аяқталған соң интервьюер қандай да бір сұрақтар қалып кетпегендігін қарап шығады және күнделікті өзімен алып кетеді. Интервьюер үй шаруашылығынан тыс жерде нысанды қайта қарап шығады, егер қандай да бір сәйкессіздіктерді тапса, онда үй шаруашылығына қайта хабарласады (жеке немесе телефонмен) және жетіспейтін ақпаратты анықтайды.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экономикаМинистрлігі</w:t>
            </w:r>
          </w:p>
          <w:p>
            <w:pPr>
              <w:spacing w:after="20"/>
              <w:ind w:left="20"/>
              <w:jc w:val="both"/>
            </w:pPr>
          </w:p>
          <w:p>
            <w:pPr>
              <w:spacing w:after="20"/>
              <w:ind w:left="20"/>
              <w:jc w:val="both"/>
            </w:pPr>
            <w:r>
              <w:rPr>
                <w:rFonts w:ascii="Times New Roman"/>
                <w:b w:val="false"/>
                <w:i w:val="false"/>
                <w:color w:val="000000"/>
                <w:sz w:val="20"/>
              </w:rPr>
              <w:t>Статистика агенттiгi төрағасының</w:t>
            </w:r>
          </w:p>
          <w:p>
            <w:pPr>
              <w:spacing w:after="20"/>
              <w:ind w:left="20"/>
              <w:jc w:val="both"/>
            </w:pPr>
          </w:p>
          <w:p>
            <w:pPr>
              <w:spacing w:after="20"/>
              <w:ind w:left="20"/>
              <w:jc w:val="both"/>
            </w:pPr>
            <w:r>
              <w:rPr>
                <w:rFonts w:ascii="Times New Roman"/>
                <w:b w:val="false"/>
                <w:i w:val="false"/>
                <w:color w:val="000000"/>
                <w:sz w:val="20"/>
              </w:rPr>
              <w:t>2019 жылғы 19 желтоқсандағы № 14 бұйрығына 7-қосымша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92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p>
            <w:pPr>
              <w:spacing w:after="20"/>
              <w:ind w:left="20"/>
              <w:jc w:val="both"/>
            </w:pPr>
          </w:p>
        </w:tc>
      </w:tr>
    </w:tbl>
    <w:p>
      <w:pPr>
        <w:spacing w:after="0"/>
        <w:ind w:left="0"/>
        <w:jc w:val="left"/>
      </w:pPr>
      <w:r>
        <w:rPr>
          <w:rFonts w:ascii="Times New Roman"/>
          <w:b w:val="false"/>
          <w:i w:val="false"/>
          <w:color w:val="000000"/>
          <w:sz w:val="28"/>
        </w:rPr>
        <w:t>      Респонденттер тобы – үй шаруашылықтары</w:t>
      </w:r>
      <w:r>
        <w:br/>
      </w:r>
      <w:r>
        <w:rPr>
          <w:rFonts w:ascii="Times New Roman"/>
          <w:b w:val="false"/>
          <w:i w:val="false"/>
          <w:color w:val="000000"/>
          <w:sz w:val="28"/>
        </w:rPr>
        <w:t>
      Жинау планшеттік құрылымдарда немесе қағаз бланклерінде жүзеге асырылады</w:t>
      </w:r>
      <w:r>
        <w:br/>
      </w:r>
      <w:r>
        <w:rPr>
          <w:rFonts w:ascii="Times New Roman"/>
          <w:b w:val="false"/>
          <w:i w:val="false"/>
          <w:color w:val="000000"/>
          <w:sz w:val="28"/>
        </w:rPr>
        <w:t>
      Ұсыну мерзімі – есепті кезеңнен кейінгі 20-күніне (қоса алғанда) дейін</w:t>
      </w:r>
      <w:r>
        <w:br/>
      </w:r>
      <w:r>
        <w:rPr>
          <w:rFonts w:ascii="Times New Roman"/>
          <w:b w:val="false"/>
          <w:i w:val="false"/>
          <w:color w:val="000000"/>
          <w:sz w:val="28"/>
        </w:rPr>
        <w:t xml:space="preserve">
      1. Аумақтың (елді мекеннің) атауы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767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 – қала, 2 – ауыл)</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95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шаруашылығының коды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0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08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Интервьюер коды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767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ӘАОЖ – </w:t>
      </w:r>
      <w:r>
        <w:rPr>
          <w:rFonts w:ascii="Times New Roman"/>
          <w:b w:val="false"/>
          <w:i w:val="false"/>
          <w:color w:val="000000"/>
          <w:vertAlign w:val="superscript"/>
        </w:rPr>
        <w:t>1</w:t>
      </w:r>
      <w:r>
        <w:rPr>
          <w:rFonts w:ascii="Times New Roman"/>
          <w:b w:val="false"/>
          <w:i w:val="false"/>
          <w:color w:val="000000"/>
          <w:sz w:val="28"/>
        </w:rPr>
        <w:t>ҚР ҰЖ 11-2009 Әкімшілік-аумақтық объектілер жіктеуіші</w:t>
      </w:r>
      <w:r>
        <w:br/>
      </w:r>
      <w:r>
        <w:rPr>
          <w:rFonts w:ascii="Times New Roman"/>
          <w:b w:val="false"/>
          <w:i w:val="false"/>
          <w:color w:val="000000"/>
          <w:sz w:val="28"/>
        </w:rPr>
        <w:t xml:space="preserve">
      </w:t>
      </w:r>
      <w:r>
        <w:rPr>
          <w:rFonts w:ascii="Times New Roman"/>
          <w:b/>
          <w:i w:val="false"/>
          <w:color w:val="000000"/>
          <w:sz w:val="28"/>
        </w:rPr>
        <w:t>Құрметті респондент, Сізден Журналды толтыру кезінде интервьюердің көмегін және қоса берілген нұсқаулықты басшылыққа алуыңызды сұраймыз!</w:t>
      </w:r>
      <w:r>
        <w:br/>
      </w:r>
      <w:r>
        <w:rPr>
          <w:rFonts w:ascii="Times New Roman"/>
          <w:b w:val="false"/>
          <w:i w:val="false"/>
          <w:color w:val="000000"/>
          <w:sz w:val="28"/>
        </w:rPr>
        <w:t xml:space="preserve">
      </w:t>
      </w:r>
      <w:r>
        <w:rPr>
          <w:rFonts w:ascii="Times New Roman"/>
          <w:b/>
          <w:i w:val="false"/>
          <w:color w:val="000000"/>
          <w:sz w:val="28"/>
        </w:rPr>
        <w:t>1. Шығыстар</w:t>
      </w:r>
      <w:r>
        <w:br/>
      </w:r>
      <w:r>
        <w:rPr>
          <w:rFonts w:ascii="Times New Roman"/>
          <w:b w:val="false"/>
          <w:i w:val="false"/>
          <w:color w:val="000000"/>
          <w:sz w:val="28"/>
        </w:rPr>
        <w:t xml:space="preserve">
      </w:t>
      </w:r>
      <w:r>
        <w:rPr>
          <w:rFonts w:ascii="Times New Roman"/>
          <w:b/>
          <w:i w:val="false"/>
          <w:color w:val="000000"/>
          <w:sz w:val="28"/>
        </w:rPr>
        <w:t>1.1 Тоқсан ішінде азық-түлік емес тауарларға жұмсалған шығыстар,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тігуге арналған материалдар (мақта, жүн, жартылай жүн, жібек, зығыр маталары, жасанды үлбір және киім тігуге арналған өзге де материалдар)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 (пальто, күрте, тон, ішік, шапан, свитер, костюм, пиджак,жеңіл күрте, пуховик, жемпір, шалбар, джинса, белдемше, көйлек,сарафан, көкірекше, блузка, футболка, мектеп формасы, ересектерге арланған арнайы киім, униформа, халаттар, үй киімі, нәрестелерге арналған жиынтық, балаларға арналған комбинезон, майка, пижама, суға түскенде киетін костюм, трусылар, шұлық-ұйық бұйымдары, өзге де сырт киім)</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киімнің заттары мен киім аксессуарлары (бас киімдер, орамалдар, бөкебайлар, тоқуға арналған иірімжіп, тігін жіптері, галстук, тігін бұйымдарын дайындауға арналған фурнитура, қол орамал, биялайжәне өзге де галантерея тауарлары)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 туфли және өзге де аяқкиім (бәтеңкелер, маусымдық қысқа қонышты бәтеңкелері,етіктер, кроссовка аяқкиімдері, сандалеттер, жалаңаяқ киетін аяқ киімі,үйде киетін аяқкиім, пима, резеңке аяқкиімі, туфли, мәсі және өзге де аяқкиім)</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жөндеу және қызмет көрсетуге арналған материалдар (терезелік жалпақ әйнектер, тұсқағаздар, кафель,цемент, әк, құрғақ құрылыс қоспалары, ламинат,линолеум, раковинаға арналған смесительжәне тұрғын үй-жайларды ағымдағы күтіп ұстау мен жөндеуге арналған өзге де материалдар)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үйге қажетті заттар, кілемдер және еденге арналған басқа да жабындар (үстел,орындық, шкаф, диван, төсек, жұмсақ жиһаздар жиынтығы, аспалы шам, айна,сувенирлер, кілем, үйге қажетті өзге де жиһаздар мен заттар)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тұрмысында қолданылатын тоқыма бұйымдар (жастық, көрпе, плед, сүлгі, дастархан, жайма, перделер, ролл-шторлар,ванна бөлмелеріне арналған және есік кілемшелері, перделік маталар, жиһаздық маталар жәнеөзге де тұрмыстық тоқыма өнімдері)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аспаптар (тоңазытқыш,мұздатқыш,кір жуатын және ыдыс жуатын машина, ас үй плитасы, ауа баптағыш, шаңсорғыш, қысқа толқынды пеш, үтік, электрлі шайнек, электрлі ет тартқыш, электр жылытқыш, мультиварка жәнебасқа да тұрмыстық керек-жарақтар)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бұйымдары, асханаға және үйге қажетті керек-жарақтар (рюмка, бокал, кесе, стақан, тарелка, қасықтар, шанышқылар,асхана пышақтары, кастрюль,қазан, таба, мантоварка, үтiктеу тақтайы, киімдерді кептіргіш, өнімдерді салуға арналған пластмассадан жасалған сыйымдылық, консервілеуге арналған қақпақ,ауыз суды тазартуға арналған фильтр-кувшин,өзге де тұрмыстық бұйымдар)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пен бағбандықта қолданылатын аспаптар мен құралдар (электр бұрғы, күрек, жалюзи, есік құлыптары, тор көздер, электр шамы, электр батарейкалары, балға, өзге де қол құрал-саймандар)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тазалағыш құралдар (ыдысты жууға арналған құралдар, ағартқыш, кір сабын, жуғыш ұнтақ, ванна мен раковиналарды тазалауға арналған құралдар, аяқкиімге арналған крем және басқа да тазалағыш құралдар)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тұрмысындағы ұсақ заттар (сыпыртқылар, щеткалар, сіріңке, шеге, жинауға арналған майлықтар (ысқыш) жәнеүйге қажетті басқа да керек-жарақтар)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Медикаменттер, емдеу жабдықтары мен аппаратура (антибиотиктер, шөп дәрілер, шприцтер, мақта, пластырь, градусник, көзілдіріктер, көру линзалары, бандаждар, протез құрылғылары, балдақтар, қан қысымын өлшеуге арналған құралдар, өзге де фармацевтикалық өнім)</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сатып алу (импорттық,ТМД және отандық құрастырмаелдерінде шығарылған өндіріс жаңа жеңіл автомобильдері, микроавтобустар, мотоциклдер, скутер, мопед, қарда жүргіш, электросамокатжәневелосипедтердің өзге де түрлері)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арналған қосалқы бөлшектер мен керек-жарақтар (автошина, авто сүзгіш жәнежеке көлік құралдарына арналған басқа да қосалқы бөлшектер мен керек-жарақтар)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Телефондық және факсимильдік жабдықтар (телефон аппараты, ұялы телефон, телефон аппараты мен факсимильдік жабдықтардың қосалқы бөлшектер, зарядтау құрылғысы, чехол, қорғаныш әйнегі, құлаққаптар (сымды/ сымсыз) және байланысқа арналған өзге де жабдық)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шолу жабдығы мен фотоаппаратура, ақпаратты өңдеуге арналған жабдық (теледидар, үй кинотеатры, құлаққап, калькулятор, фотоаппарат,видеокамера, ноутбук, планшет, USB флэш-дискісіжәне өзге де жабдық)</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мәдени шаралар ұйымдастыру үшін ұзақ қолданылатын басқа да ірі тауарлар (гитара, домбыра жәнеөзге де музыкалық аспаптар, бильярдқа, тенниске арналған үстелдер, қайықтар, моторлар жәнеүйден тыс жерде демалуға арналған өзге де тауарлар)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Демалуға, спорт, бағбандыққа арналған басқа да тауарлар мен жабдықтар және үй жануарлары (ойыншықтар,ойындар, мерекелерді безендіруге арналған заттар, конькилер, роликті конькилер,шатыр, доп, тренажер, қармақ, мангал,шана,өсімдіктер мен гүлдер, үй жануарлары және олармен байланысты тауарлар, үй жануарларына арналған азық ветеринарлық препараттар және өзге де тауарлар)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кітаптар және кеңсе тауарлары (кітаптар, оқушыларға және студенттерге арналған оқулықтар, газеттер, журналдар, ашықхат, карталар мен глобустар, А4 қағазы, дәптер, пенал және өзге де кеңсе тауарлары мен сызу құралдары)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қолданатын электр аспаптары (электр ұстара, фен, депилятор, шашты әсемдеуге арналған қысқыштар, электр массажерлер және жеке күтімге арналған өзге де электр аспаптар)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қолданатын өзге де тауарлар және аспаптар, заттар (су сабын, тіс пастасы, иіс сабын, қолға және бетке арналған крем, сәндік косметика, душқа арналған гель,дезодорант, қырынуға арналған заттар,қырынуға арналған станоктар,тіс щеткасы, ерін далабы, иіс су, дәретхана қағазы, шашқа арналған бояу, гигиеналық төсемелер, жөргектер жәнебасқа да жеке гигиена тауарлары)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жеке тұтыну</w:t>
            </w:r>
          </w:p>
          <w:p>
            <w:pPr>
              <w:spacing w:after="20"/>
              <w:ind w:left="20"/>
              <w:jc w:val="both"/>
            </w:pPr>
          </w:p>
          <w:p>
            <w:pPr>
              <w:spacing w:after="20"/>
              <w:ind w:left="20"/>
              <w:jc w:val="both"/>
            </w:pPr>
            <w:r>
              <w:rPr>
                <w:rFonts w:ascii="Times New Roman"/>
                <w:b w:val="false"/>
                <w:i w:val="false"/>
                <w:color w:val="000000"/>
                <w:sz w:val="20"/>
              </w:rPr>
              <w:t>2 –сыйлық</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орны: </w:t>
            </w:r>
            <w:r>
              <w:rPr>
                <w:rFonts w:ascii="Times New Roman"/>
                <w:b w:val="false"/>
                <w:i w:val="false"/>
                <w:color w:val="000000"/>
                <w:vertAlign w:val="superscript"/>
              </w:rPr>
              <w:t>2</w:t>
            </w:r>
          </w:p>
          <w:p>
            <w:pPr>
              <w:spacing w:after="20"/>
              <w:ind w:left="20"/>
              <w:jc w:val="both"/>
            </w:pPr>
          </w:p>
          <w:p>
            <w:pPr>
              <w:spacing w:after="20"/>
              <w:ind w:left="20"/>
              <w:jc w:val="both"/>
            </w:pPr>
            <w:r>
              <w:rPr>
                <w:rFonts w:ascii="Times New Roman"/>
                <w:b w:val="false"/>
                <w:i w:val="false"/>
                <w:color w:val="000000"/>
                <w:sz w:val="20"/>
              </w:rPr>
              <w:t>1 – дүкен;</w:t>
            </w:r>
          </w:p>
          <w:p>
            <w:pPr>
              <w:spacing w:after="20"/>
              <w:ind w:left="20"/>
              <w:jc w:val="both"/>
            </w:pPr>
          </w:p>
          <w:p>
            <w:pPr>
              <w:spacing w:after="20"/>
              <w:ind w:left="20"/>
              <w:jc w:val="both"/>
            </w:pPr>
            <w:r>
              <w:rPr>
                <w:rFonts w:ascii="Times New Roman"/>
                <w:b w:val="false"/>
                <w:i w:val="false"/>
                <w:color w:val="000000"/>
                <w:sz w:val="20"/>
              </w:rPr>
              <w:t>2 – супермаркет; гипермаркет;</w:t>
            </w:r>
          </w:p>
          <w:p>
            <w:pPr>
              <w:spacing w:after="20"/>
              <w:ind w:left="20"/>
              <w:jc w:val="both"/>
            </w:pPr>
          </w:p>
          <w:p>
            <w:pPr>
              <w:spacing w:after="20"/>
              <w:ind w:left="20"/>
              <w:jc w:val="both"/>
            </w:pPr>
            <w:r>
              <w:rPr>
                <w:rFonts w:ascii="Times New Roman"/>
                <w:b w:val="false"/>
                <w:i w:val="false"/>
                <w:color w:val="000000"/>
                <w:sz w:val="20"/>
              </w:rPr>
              <w:t>3 – азық-түлік емес базары;</w:t>
            </w:r>
          </w:p>
          <w:p>
            <w:pPr>
              <w:spacing w:after="20"/>
              <w:ind w:left="20"/>
              <w:jc w:val="both"/>
            </w:pPr>
          </w:p>
          <w:p>
            <w:pPr>
              <w:spacing w:after="20"/>
              <w:ind w:left="20"/>
              <w:jc w:val="both"/>
            </w:pPr>
            <w:r>
              <w:rPr>
                <w:rFonts w:ascii="Times New Roman"/>
                <w:b w:val="false"/>
                <w:i w:val="false"/>
                <w:color w:val="000000"/>
                <w:sz w:val="20"/>
              </w:rPr>
              <w:t>4 – интернет желісі;</w:t>
            </w:r>
          </w:p>
          <w:p>
            <w:pPr>
              <w:spacing w:after="20"/>
              <w:ind w:left="20"/>
              <w:jc w:val="both"/>
            </w:pPr>
          </w:p>
          <w:p>
            <w:pPr>
              <w:spacing w:after="20"/>
              <w:ind w:left="20"/>
              <w:jc w:val="both"/>
            </w:pPr>
            <w:r>
              <w:rPr>
                <w:rFonts w:ascii="Times New Roman"/>
                <w:b w:val="false"/>
                <w:i w:val="false"/>
                <w:color w:val="000000"/>
                <w:sz w:val="20"/>
              </w:rPr>
              <w:t>9- басқасы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жатпайтын жеке күтім заттары (зергерлік бұйымдар, сағаттар, бижутерия, сөмке, рюкзак, әмиян, күннен қорғайтын көзілдірік,қол шатыр, түтік, оттық шақпақ, күлдеуіш, портсигар және темекі шегушілерге арналған басқа да заттар, автокресло, арбаларжәнежеке пайдалануға арналған өзге де заттар)</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1 2 3 4 9</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 (интервьюер толтырады)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r>
        <w:br/>
      </w:r>
      <w:r>
        <w:rPr>
          <w:rFonts w:ascii="Times New Roman"/>
          <w:b w:val="false"/>
          <w:i w:val="false"/>
          <w:color w:val="000000"/>
          <w:sz w:val="28"/>
        </w:rPr>
        <w:t xml:space="preserve">
      </w:t>
      </w:r>
      <w:r>
        <w:rPr>
          <w:rFonts w:ascii="Times New Roman"/>
          <w:b/>
          <w:i w:val="false"/>
          <w:color w:val="000000"/>
          <w:sz w:val="28"/>
        </w:rPr>
        <w:t>1.2 Тоқсан ішінде қызметтерге және отынға жұмсалған шығыстар,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қызметтері, су, электр энергиясы, газ және отынның басқа да түрлері</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желілері бойынша тасымалданатын газ</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(баллондағы)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(газгольдердегі)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Бейнебақылау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күтіп ұстауға жұмсалған төлем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Абаттандырылған тұрғын үйді жалға алу төлемі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Абаттандырылмаған тұрғын үйді жалға алу төлемі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жылытуға арналған сұйық отын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жайларға жарық беруге арналған сұйық отын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отынның өзге де түрлері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үшін абоненттік төлем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шығу үшін абоненттік төлем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интернет үшін абоненттік төлем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телевизия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телевизиясы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Телевидиясымен телекоммуникациялық қызметтер пакеті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Телевидиясыз телекоммуникациялық қызметтер пакеті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бастауыш білім беру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мекемелерінің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дамыту орталықтарының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үшін төлем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пәндері бойынша білім беру орталықтарының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(оқушыларға) арналған тұрғын үйді жалға алу төлемі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бейресми шығыстар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үшін бейресми шығыстар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Амбулаториядағы дәрігер-мамандардың қызметі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алғашқы қаралу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зертханалар мен рентген кабинеттерінің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Медбикелер мен акушердің медициналық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парамедициналық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Санаторийлер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Стационарлардағы жалпы бейіндегі дәрігерлердің қызметі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орталықтарының қызметі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стационарда емдеу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Стационарлардағы дәрігер-мамандардың қызметі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сақтауға арналған бейресми шығыстар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автобуспен жол жүру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Таксимен жол жүру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қашықтыққа қатынайтын жолаушылардың автомобиль көлігі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теңіз және ішкі су көлігі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Жиһаздарды, жүктерді тасымалдау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Көліктердің басқа да түрлерімен жол жүруге оқушылардың жолақысы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Көліктердің басқа да түрлерімен жол жүруге студенттердің жолақысы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мәдениет</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және радиоаппаратураларды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ақпаратты өндеуге арналған жамбықтарды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 дайындау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Фотосуреттердi басып шығару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кешендерінің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парктері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Кинотеатрлардың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Театрлардың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залдардың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Музейлер және көрмелер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салтанат іс шараларын ұйымдастыру бойынша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автоматтарының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демалыстарды ұйымдастыру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күтіп ұстау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емдеу бойынша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сабақтар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үйрену бойынша сабақтар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спортқа арналған жабдықтарды және құралдарды жалға беру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 қызметтері (абонемент)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спорттық іс-шаралар саласындағы өзге де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өзге де қызметтер</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жуу және өңдеу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тазалау және бояу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жалға беру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Аяқкиімдерді жөндеу және жалға беру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 тігу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тұрмыстық жабдықтарды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жөндеу және қызмет көрсету бойынша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тұрмыстық жабдықтарды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жөндеу және қызмет көрсету бойынша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терезелерді орнату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есіктерді, торларды орнату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Санауыштарды орнату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Кілттер жасау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 кілттерін жасау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техникалық қызмет көрсету және жөндеу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Автотұрақты жалға алу, парковка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 мен құжаттарды көшіру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шашын қию</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шашын қию</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шаштараздар мен сұлулық салондарының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Сауналар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 салондарға бару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Моншаға бару (жалпыға ортақ зал)</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дәмханалар және осыған ұқсас орындар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Қонақүйлік қызметтер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Репетиторлардың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жүргізуді үйрету сабағы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күтушiлер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қызметшiлердiң қызметi</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құлпын ауыстыру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Электриктің қызметері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үй қызметттері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Салт-жора қызметтері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 түрлері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саны (интервьюер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1.3 Тоқсан ішінде өзге де қаржы шығыстары,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салығы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өсімдер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өзге де төлемдер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жарналар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жүргізген үшін ақы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қаражаттарды аудару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Алименттерді төлеуге шығыстар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ақшалай түрде</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өндірген тамақ өнімдері түріндегі көмек</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трансферттер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Тоқсан ішіндегі қарыз қаражаты,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түрлерінің атауы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алынған кредит</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өтеуге төленген сома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Жинақтан пайдаланылған сома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қарызға алынған сома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өтеуге төленген сома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шаруашылығына қайтарылған қарыздың сомасы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2.1Қарыз немесе кредит қандай мақсат үшін алынды?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2.2Кредиттің (қарыздың) түсу көздері қандай?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пәтер, саяжай, жер сатып алу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банк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тұлға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ісін ашу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Автокредит беру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кредиті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Табыстар,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түрлері</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емес жұмыстан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p>
          <w:p>
            <w:pPr>
              <w:spacing w:after="20"/>
              <w:ind w:left="20"/>
              <w:jc w:val="both"/>
            </w:pPr>
            <w:r>
              <w:rPr>
                <w:rFonts w:ascii="Times New Roman"/>
                <w:b w:val="false"/>
                <w:i w:val="false"/>
                <w:color w:val="000000"/>
                <w:sz w:val="20"/>
              </w:rPr>
              <w:t>ауыл шаруашылығы өнімінен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түрлері</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зейнетақы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мемлекеттік жәрдемақы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түрлері</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трансферттің басқа да түрлері</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түрдегі әлеуметтік трансферттер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ақшалай түрде</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түрлері</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 материалдық көмек (азық-түлiк емес тауарлар)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трансферттер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сатудан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үй мүліктерін сатудан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түрлері</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түсетін табыс (дивидендтер, табыстар бойынша пайыздар, гонорарлар)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жалға беруден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ауыл шаруашылығы техникаларын жалға беруден түсетін табыс</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ақшалай түсімдер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Дотациялар мен жеңілдіктер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Өсімдік және мал шаруашылығы өнімдерін, тауарларын өндіру (қайта өңдеу нәтижесінде алынған) мен қызмет көрсету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бөлім басқа үй шаруашылықтарына тауарлар өндіретін және (немесе)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Айтыңызшы, Сіздің үй шаруашылығы мүшелеріңіздің қандай да бір жер учаскесін (учаскелерді) пайдалануға қолжетімділігі бар ма?</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 → 4.2</w:t>
            </w:r>
          </w:p>
          <w:p>
            <w:pPr>
              <w:spacing w:after="20"/>
              <w:ind w:left="20"/>
              <w:jc w:val="both"/>
            </w:pPr>
          </w:p>
          <w:p>
            <w:pPr>
              <w:spacing w:after="20"/>
              <w:ind w:left="20"/>
              <w:jc w:val="both"/>
            </w:pPr>
            <w:r>
              <w:rPr>
                <w:rFonts w:ascii="Times New Roman"/>
                <w:b w:val="false"/>
                <w:i w:val="false"/>
                <w:color w:val="000000"/>
                <w:sz w:val="20"/>
              </w:rPr>
              <w:t>Жоқ– 2 → 4.6</w:t>
            </w:r>
          </w:p>
          <w:p>
            <w:pPr>
              <w:spacing w:after="20"/>
              <w:ind w:left="20"/>
              <w:jc w:val="both"/>
            </w:pP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Сіз тоқсан ішінде қандай да бір ақша сомасын осы жер учаскесіне (учаскелерге) жұмсадыңыз ба?</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 → 4.3</w:t>
            </w:r>
          </w:p>
          <w:p>
            <w:pPr>
              <w:spacing w:after="20"/>
              <w:ind w:left="20"/>
              <w:jc w:val="both"/>
            </w:pPr>
          </w:p>
          <w:p>
            <w:pPr>
              <w:spacing w:after="20"/>
              <w:ind w:left="20"/>
              <w:jc w:val="both"/>
            </w:pPr>
            <w:r>
              <w:rPr>
                <w:rFonts w:ascii="Times New Roman"/>
                <w:b w:val="false"/>
                <w:i w:val="false"/>
                <w:color w:val="000000"/>
                <w:sz w:val="20"/>
              </w:rPr>
              <w:t>Жоқ– 2 → 4.4</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Жер учаскесін (учаскелерді) ұстау үшін тоқсан ішінде жұмсаған шығыстардың сомасын көрсетіңіз?</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түрлері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алу және сатып алу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өңдеу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химикаттар және тыңайтқыштар сатып алу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Дәндер және отырғызатын материалдар сатып алу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пайдалануға байланысты жұмыс күшін жалдау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(ірі құрал-жабдықтарын) сатып алу, жалға алу және техникалық қызмет көрсету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пайдалануға байланысты өзге де шығыстар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Сіз осы учаскеңізде (учаскелеріңізде) бірдеңе өсірдіңіз бе?</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 → 4.5</w:t>
            </w:r>
          </w:p>
          <w:p>
            <w:pPr>
              <w:spacing w:after="20"/>
              <w:ind w:left="20"/>
              <w:jc w:val="both"/>
            </w:pPr>
          </w:p>
          <w:p>
            <w:pPr>
              <w:spacing w:after="20"/>
              <w:ind w:left="20"/>
              <w:jc w:val="both"/>
            </w:pPr>
            <w:r>
              <w:rPr>
                <w:rFonts w:ascii="Times New Roman"/>
                <w:b w:val="false"/>
                <w:i w:val="false"/>
                <w:color w:val="000000"/>
                <w:sz w:val="20"/>
              </w:rPr>
              <w:t>Жоқ– 2 → 4.6</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Сіз осытоқсанда жер учаскелеріңіздің барлық түрлерінен қандай да бір өнім жинадыңыз ба?(килограммен: картоп, қызанақ, қияр, қызылша, сәбіз, қырыққабат, көк жуа, басты пияз, асқабақ, сарымсақ, баялды, жаңа жиналған саңырауқұлақ, басқа да жаңа жиналған көкөністер, құлпынай, қарақат, қарлыған, басқа да жаңа терілген жидектер, қызыл шие, шие, жүзім, алма, қарбыз, қауын, өзге де жаңа жиналған жемістер, күнбағыстың дәні, бұршақ дақылдары; теңгемен: жаңадан қиылған гүлдер тек қана 9-бағанда; тоннамен: дәнді-дақылдар (бидай, жүгері, сұлы, күріш, қарақұмық және басқалар), темекі, малазықтық тамыр-жемістер, шабындық шөптер)</w:t>
            </w: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атауы</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тоқсанда қанша өнім жинадыңыз?</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тұтынылды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сыйлады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 азығына пайдаланды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атауы</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тоқсанда қанша өнім жинадыңыз?</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тұтынылды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сыйлады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 азығына пайдаланды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сомасы(интервьюер толтырады)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Сіз мал, құс, бал арасын немесе басқа да ауыл шаруашылығы малдарын ұстайсыз ба?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 → 4.7</w:t>
            </w:r>
          </w:p>
          <w:p>
            <w:pPr>
              <w:spacing w:after="20"/>
              <w:ind w:left="20"/>
              <w:jc w:val="both"/>
            </w:pPr>
          </w:p>
          <w:p>
            <w:pPr>
              <w:spacing w:after="20"/>
              <w:ind w:left="20"/>
              <w:jc w:val="both"/>
            </w:pPr>
            <w:r>
              <w:rPr>
                <w:rFonts w:ascii="Times New Roman"/>
                <w:b w:val="false"/>
                <w:i w:val="false"/>
                <w:color w:val="000000"/>
                <w:sz w:val="20"/>
              </w:rPr>
              <w:t>Жоқ– 2 → 4.12</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Сіз малдарды ұстау үшін тоқсан ішінде жұмсаған шығыстардың сомасын көрсетіңіз, теңге?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түрлері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сатып алу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қызметтерді төлеу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ұстауға байланысты көлік қызметтерін төлеу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ұстауға байланысты жұмыс күшін жалдау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және ұшаларды бөлу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сақтандыру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ұстауға байланысты өзге де шығыстар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Егер Сіз ағымдағы тоқсанда қандай да бір ауыл шаруашылық малдарын (жұмыс малын қоса), бал арасын немесе құстарды сатып алсаңыз,онда соманы (теңге) көрсетуді сұраймыз</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957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Егер Сіз ағымдағы тоқсанда тірі мал, бал арасын немесе құс сатсаныз, онда соманы (теңге) көрсетуді сұраймызз</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957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 Сіз осы тоқсанда өзіңіздің барлық малдарыңыздан қандай да бір өнім алдыңыз ба?</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 → 4.11</w:t>
            </w:r>
          </w:p>
          <w:p>
            <w:pPr>
              <w:spacing w:after="20"/>
              <w:ind w:left="20"/>
              <w:jc w:val="both"/>
            </w:pPr>
          </w:p>
          <w:p>
            <w:pPr>
              <w:spacing w:after="20"/>
              <w:ind w:left="20"/>
              <w:jc w:val="both"/>
            </w:pPr>
            <w:r>
              <w:rPr>
                <w:rFonts w:ascii="Times New Roman"/>
                <w:b w:val="false"/>
                <w:i w:val="false"/>
                <w:color w:val="000000"/>
                <w:sz w:val="20"/>
              </w:rPr>
              <w:t>Жоқ– 2 → 4.12</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 Сіз тоқсан ішінде қандай өнім алдыңыз? (килограммен: сиыр еті, жылқы еті, шошқа еті, құс еті, қой еті, еттің өзге де түрлері мен қосымша ет, жүн, түбіт, бал; данамен: жұмыртқа, тері; литрмен: жаңа сауылған сүт)</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p>
          <w:p>
            <w:pPr>
              <w:spacing w:after="20"/>
              <w:ind w:left="20"/>
              <w:jc w:val="both"/>
            </w:pPr>
          </w:p>
          <w:p>
            <w:pPr>
              <w:spacing w:after="20"/>
              <w:ind w:left="20"/>
              <w:jc w:val="both"/>
            </w:pPr>
            <w:r>
              <w:rPr>
                <w:rFonts w:ascii="Times New Roman"/>
                <w:b w:val="false"/>
                <w:i w:val="false"/>
                <w:color w:val="000000"/>
                <w:sz w:val="20"/>
              </w:rPr>
              <w:t>атауы</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ішінде қанша өнім жинадыңыз?</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w:t>
            </w:r>
          </w:p>
          <w:p>
            <w:pPr>
              <w:spacing w:after="20"/>
              <w:ind w:left="20"/>
              <w:jc w:val="both"/>
            </w:pPr>
          </w:p>
          <w:p>
            <w:pPr>
              <w:spacing w:after="20"/>
              <w:ind w:left="20"/>
              <w:jc w:val="both"/>
            </w:pPr>
            <w:r>
              <w:rPr>
                <w:rFonts w:ascii="Times New Roman"/>
                <w:b w:val="false"/>
                <w:i w:val="false"/>
                <w:color w:val="000000"/>
                <w:sz w:val="20"/>
              </w:rPr>
              <w:t>(теңге)</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шаруашылықтта тұтынды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сыйлады</w:t>
            </w: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4.12 Сіздің үй шаруашылығыңыз өндірген өнімнің құны қанша, теңге? (азық-түлік тауарлары: мал майы, сүт өнімдері, ірімшік және сүзбе, нан, тоқаш және ұннан дайындалатын кондитерлік өнімдер, шұжықтар, ет өнімдері, өсімдік майы, жүзімнен және басқа да жемістерден дайындалған шарап, консервіленген жемістер мен жидектер, консервіленген немесе қайта өңделген көкөністер, тосап, джем және повидло, ұн, жармалар, басқа да азық-түліктер; тоқыма және тігін бұйымдары; сүрек және сүректен жасалған бұйымдар; құрылыс материалдары; өзге де азық-түлік емес тауарлар)</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p>
            <w:pPr>
              <w:spacing w:after="20"/>
              <w:ind w:left="20"/>
              <w:jc w:val="both"/>
            </w:pPr>
          </w:p>
          <w:p>
            <w:pPr>
              <w:spacing w:after="20"/>
              <w:ind w:left="20"/>
              <w:jc w:val="both"/>
            </w:pPr>
            <w:r>
              <w:rPr>
                <w:rFonts w:ascii="Times New Roman"/>
                <w:b w:val="false"/>
                <w:i w:val="false"/>
                <w:color w:val="000000"/>
                <w:sz w:val="20"/>
              </w:rPr>
              <w:t>(интервьюер толтырады)</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құны</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сатылғаны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өндіруге кеткен шығынды</w:t>
            </w:r>
          </w:p>
          <w:p>
            <w:pPr>
              <w:spacing w:after="20"/>
              <w:ind w:left="20"/>
              <w:jc w:val="both"/>
            </w:pPr>
          </w:p>
          <w:p>
            <w:pPr>
              <w:spacing w:after="20"/>
              <w:ind w:left="20"/>
              <w:jc w:val="both"/>
            </w:pPr>
            <w:r>
              <w:rPr>
                <w:rFonts w:ascii="Times New Roman"/>
                <w:b w:val="false"/>
                <w:i w:val="false"/>
                <w:color w:val="000000"/>
                <w:sz w:val="20"/>
              </w:rPr>
              <w:t>бағалап көріңізші</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4.13 Сіздің үй шаруашылығыңыз көрсеткен қызметтен Сізге қанша ақша түсті, теңге?</w:t>
            </w:r>
          </w:p>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(интервьюер толтырады)</w:t>
            </w: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шығын кеткен бағалап көріңізші</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шығын кеткен бағалап көріңізші</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шығын кеткен бағалап көріңізші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шығын кеткен бағалап көріңізші</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жөндеу-құрылыс қызметтері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мен аяқ киім тігу және оны жөндеу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 дайындау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мен сұлулық салондары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қызметтің басқа түрлері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құралдары мен метал бұйымдарын жөндеу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қызметтер</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жалға беру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ауыл шаруашылығы техникаларын жалға беру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 жөндеу және техникалық қызмет көрсету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(интервьюер толтырады)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Сізге көрсеткен ынтымақтастығыңыз бен көмегіңіз үшін Қазақстан Республикасы Стратегиялық жоспарлау және реформалар агенттігі Ұлттық статистика бюросы алғыс білдіреді!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8-қосымша</w:t>
            </w:r>
          </w:p>
        </w:tc>
      </w:tr>
    </w:tbl>
    <w:bookmarkStart w:name="z61" w:id="3"/>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 (индексі D 004, кезеңділігі тоқсандық) жалпымемлекеттік статистикалық байқаудың статистикалық нысанын толтыру жөніндегі нұсқаулық</w:t>
      </w:r>
    </w:p>
    <w:bookmarkEnd w:id="3"/>
    <w:p>
      <w:pPr>
        <w:spacing w:after="0"/>
        <w:ind w:left="0"/>
        <w:jc w:val="left"/>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1. Осы "Үй шаруашылықтарының тоқсан сайынғы табыстары мен шығыстарын есепке алу журналы" (индексі D004, кезеңділігі тоқсандық) жалпымемлекеттік статистикалық байқаудың статистикалық нысанын (бұдан әрі – Журнал) толтыруды нақтылайды.</w:t>
      </w:r>
      <w:r>
        <w:br/>
      </w:r>
      <w:r>
        <w:rPr>
          <w:rFonts w:ascii="Times New Roman"/>
          <w:b w:val="false"/>
          <w:i w:val="false"/>
          <w:color w:val="000000"/>
          <w:sz w:val="28"/>
        </w:rPr>
        <w:t>
</w:t>
      </w:r>
      <w:r>
        <w:rPr>
          <w:rFonts w:ascii="Times New Roman"/>
          <w:b w:val="false"/>
          <w:i w:val="false"/>
          <w:color w:val="ff0000"/>
          <w:sz w:val="28"/>
        </w:rPr>
        <w:t xml:space="preserve">      2. Алып тасталды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3. Бұл статистикалық байқау тоқсан ішіндегі үй шаруашылықтарының шығыстары мен табыстарын есепке алуға арналған.</w:t>
      </w:r>
      <w:r>
        <w:br/>
      </w:r>
      <w:r>
        <w:rPr>
          <w:rFonts w:ascii="Times New Roman"/>
          <w:b w:val="false"/>
          <w:i w:val="false"/>
          <w:color w:val="000000"/>
          <w:sz w:val="28"/>
        </w:rPr>
        <w:t>
      Статистикалық байқауға тұрмыс деңгейі бойынша үй шаруашылықтарын іріктеп зерттеуге қатысатын барлық үй шаруашылықтары жатады.</w:t>
      </w:r>
      <w:r>
        <w:br/>
      </w:r>
      <w:r>
        <w:rPr>
          <w:rFonts w:ascii="Times New Roman"/>
          <w:b w:val="false"/>
          <w:i w:val="false"/>
          <w:color w:val="000000"/>
          <w:sz w:val="28"/>
        </w:rPr>
        <w:t xml:space="preserve">
      Журналды үй шаруашылығының иесі немесе шаруашылықты жүргізумен көбірек айналысатын және отбасы мүшелерінің шығыстары мен табыстары туралы білетін үй шаруашылығының мүшесі толтырады. Бұл ретте, Журналды жүргізуге "Күн сайынғы шығыстарды есепке алу күнделігі" (индексі D003, кезеңділігі тоқсандық) жалпымемлекеттік статистикалық байқаудың статистикалық нысанын (бұдан әрі – D003 нысаны) жүргізген немесе жүргізетін адам жауапты болуы керек екені ескеріледі. </w:t>
      </w:r>
      <w:r>
        <w:br/>
      </w: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болады. Үй шаруашылығында еңбекке қабілетті жастағы жұмыспен қамтылған адамдар жоқ болған жағдайда (зейнеткерлердің үй шаруашылықтары немесе құрамында зейнеткерлер, мүгедектігі бар тұлғалар,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r>
        <w:br/>
      </w:r>
      <w:r>
        <w:rPr>
          <w:rFonts w:ascii="Times New Roman"/>
          <w:b w:val="false"/>
          <w:i w:val="false"/>
          <w:color w:val="000000"/>
          <w:sz w:val="28"/>
        </w:rPr>
        <w:t>
      Тиісті жауап нұсқасы таңдалады, қажет жағдайда цифрлар,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тастауы және дұрыс жауабын қасына жазуы қажет).</w:t>
      </w:r>
      <w:r>
        <w:br/>
      </w:r>
      <w:r>
        <w:rPr>
          <w:rFonts w:ascii="Times New Roman"/>
          <w:b w:val="false"/>
          <w:i w:val="false"/>
          <w:color w:val="000000"/>
          <w:sz w:val="28"/>
        </w:rPr>
        <w:t>
      "Бақылау сомасы" жолын интервьюер толтырады, барлық жолдар бойынша қорытынды сома қойылады.</w:t>
      </w:r>
      <w:r>
        <w:br/>
      </w:r>
      <w:r>
        <w:rPr>
          <w:rFonts w:ascii="Times New Roman"/>
          <w:b w:val="false"/>
          <w:i w:val="false"/>
          <w:color w:val="000000"/>
          <w:sz w:val="28"/>
        </w:rPr>
        <w:t>
      "Кодтар" бағанында кодтауды интервьюер жүзеге асырады.</w:t>
      </w:r>
      <w:r>
        <w:br/>
      </w:r>
      <w:r>
        <w:rPr>
          <w:rFonts w:ascii="Times New Roman"/>
          <w:b w:val="false"/>
          <w:i w:val="false"/>
          <w:color w:val="000000"/>
          <w:sz w:val="28"/>
        </w:rPr>
        <w:t xml:space="preserve">
      4. Журналдың титулдық парағын интервьюер толтырады. "Аумақтың атауы" 1-тармағында облыстың (қаланың), ауданның (қаланың) және ауылдық елді мекеннің атауы көрсетіледі. </w:t>
      </w:r>
      <w:r>
        <w:br/>
      </w:r>
      <w:r>
        <w:rPr>
          <w:rFonts w:ascii="Times New Roman"/>
          <w:b w:val="false"/>
          <w:i w:val="false"/>
          <w:color w:val="000000"/>
          <w:sz w:val="28"/>
        </w:rPr>
        <w:t>
      5. "Тоқсан ішінде азық-түлік емес тауарларға жұмсалған шығыстар, теңге" 1-бөлімнің 1.1-кіші бөлімі келтірілген тауар топтары бойынша шығыстарды тұрақты түрде өндірілген күндері жазуға арналған. Жазбалар толық болуы қажет, себебі әрбір тауар алдағы уақытта кодтауға жатады. Киімдер мен аяқ киімдерді сатып алуды жазу барысында олардың кімге сатып алынғанын (ер, әйел, қыз, ұл) көрсету. Мысалы, "әйелдерге арналған туфли", "ұлыма спортқа арналған костюм" және тағы басқа. Егер сыйлыққа алынған болса, сатып алу мақсаты "сыйлық" деп таңдалады.</w:t>
      </w:r>
      <w:r>
        <w:br/>
      </w:r>
      <w:r>
        <w:rPr>
          <w:rFonts w:ascii="Times New Roman"/>
          <w:b w:val="false"/>
          <w:i w:val="false"/>
          <w:color w:val="000000"/>
          <w:sz w:val="28"/>
        </w:rPr>
        <w:t xml:space="preserve">
      "Кодтар" А-бағаны www.stat.gov.kz интернет-ресурсында орналасқан Мақсаттар бойынша жеке тұтыну жіктеуішіне Тауар айқындамаларының анықтамалығына сәйкес тауарларды кодтауға арналған. </w:t>
      </w:r>
      <w:r>
        <w:br/>
      </w: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r>
        <w:br/>
      </w: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r>
        <w:br/>
      </w:r>
      <w:r>
        <w:rPr>
          <w:rFonts w:ascii="Times New Roman"/>
          <w:b w:val="false"/>
          <w:i w:val="false"/>
          <w:color w:val="000000"/>
          <w:sz w:val="28"/>
        </w:rPr>
        <w:t>
      "Сатып алу орны" деген 2-бағанды толтыру кезінде "1-дүкен" кодына азық-түлік дүкендерінен, шағын маркеттерден, павильондар мен дүңгіршектерден сатып алынған тамақ өнімдері жатады.</w:t>
      </w:r>
      <w:r>
        <w:br/>
      </w:r>
      <w:r>
        <w:rPr>
          <w:rFonts w:ascii="Times New Roman"/>
          <w:b w:val="false"/>
          <w:i w:val="false"/>
          <w:color w:val="000000"/>
          <w:sz w:val="28"/>
        </w:rPr>
        <w:t>
      "2 – супермаркет, гипермаркет" кодына супермаркеттер мен гипермаркеттерден сатып алынған тамақ өнімдері жатады. "3 – азық-түлік базары" кодына азық-түлік базарларынан сатып алынған азық-түлік өнімдері жатады.</w:t>
      </w:r>
      <w:r>
        <w:br/>
      </w:r>
      <w:r>
        <w:rPr>
          <w:rFonts w:ascii="Times New Roman"/>
          <w:b w:val="false"/>
          <w:i w:val="false"/>
          <w:color w:val="000000"/>
          <w:sz w:val="28"/>
        </w:rPr>
        <w:t xml:space="preserve">
      "4 – интернет желісі" кодына интернет желісі арқылы (браузер немесе мобильді қосымша арқылы) сатушының сайтында (Mechta.kz, Flip.kz, Magnum.kz және т.б.) тауарды немесе қызметті сатып алуға тапсырысты орналастыру арқылы немесе электрондық платформада (AliExpress.com, Wildberries.ru, Ozon.ru, Olx.kz, Kaspi.kz және т.б.) төлем тәсіліне (қолма-қол ақшамен немесе картамен) және жеткізу тәсіліне қарамастан (курьерлік, өзін-өзі тасымалдау немесе пошта арқылы) сатып алынған азық-түлік өнімдері жатады. </w:t>
      </w:r>
      <w:r>
        <w:br/>
      </w:r>
      <w:r>
        <w:rPr>
          <w:rFonts w:ascii="Times New Roman"/>
          <w:b w:val="false"/>
          <w:i w:val="false"/>
          <w:color w:val="000000"/>
          <w:sz w:val="28"/>
        </w:rPr>
        <w:t>
      "9 – басқа" кодына басқа сауда орындарында, мысалы, фирмада немесе жеке тұлғада сатып алынған сатып алулар жатады.</w:t>
      </w:r>
      <w:r>
        <w:br/>
      </w:r>
      <w:r>
        <w:rPr>
          <w:rFonts w:ascii="Times New Roman"/>
          <w:b w:val="false"/>
          <w:i w:val="false"/>
          <w:color w:val="000000"/>
          <w:sz w:val="28"/>
        </w:rPr>
        <w:t>
      3, 4 және 5-бағандарда сәйкесінше сатып алу кезеңінде (1 ай, 2 ай, 3 ай) сатып алу құны бүтін сандарда көрсетіледі.</w:t>
      </w:r>
      <w:r>
        <w:br/>
      </w:r>
      <w:r>
        <w:rPr>
          <w:rFonts w:ascii="Times New Roman"/>
          <w:b w:val="false"/>
          <w:i w:val="false"/>
          <w:color w:val="000000"/>
          <w:sz w:val="28"/>
        </w:rPr>
        <w:t>
      "Тоқсан бойынша" 6-бағаны 3, 4 және 5-бағандардағы барлық шығыс сомасының қорытындылары бойынша интервьюердің толтыруына арналған.</w:t>
      </w:r>
      <w:r>
        <w:br/>
      </w:r>
      <w:r>
        <w:rPr>
          <w:rFonts w:ascii="Times New Roman"/>
          <w:b w:val="false"/>
          <w:i w:val="false"/>
          <w:color w:val="000000"/>
          <w:sz w:val="28"/>
        </w:rPr>
        <w:t>
      "Тұрғын үй-жайларды жөндеу және қызмет көрсетуге арналған материалдар" тауарлар тобы бойынша тұрғын үй-жайларды жөндеу және қызмет көрсету бойынша ұсақ жұмыстары үшін материалдарды сатып алу ескеріледі. Күрделі жөндеумен байланысты материалдарды сатып алуға шығыстар Журналда есепке алынбайды.</w:t>
      </w:r>
      <w:r>
        <w:br/>
      </w:r>
      <w:r>
        <w:rPr>
          <w:rFonts w:ascii="Times New Roman"/>
          <w:b w:val="false"/>
          <w:i w:val="false"/>
          <w:color w:val="000000"/>
          <w:sz w:val="28"/>
        </w:rPr>
        <w:t>
      "Демалыс, спорт, бақша өсіру және үй жануарлары" тауар тобы бойынша малдан басқа үй жағдайында ұсталатын үй жануарларын сатып алулар (иттерді, мысықтарды, құстарды, балықтарды); оларды ұстауға арналған заттар (иттерге арналған қарғыбаулар, тұмылдырықтар, балықтарға арналған аквариумдер, мысықтарға арналған себеттер, ыдыстар), жем, ветеринариялық препараттар есепке алынады.</w:t>
      </w:r>
      <w:r>
        <w:br/>
      </w:r>
      <w:r>
        <w:rPr>
          <w:rFonts w:ascii="Times New Roman"/>
          <w:b w:val="false"/>
          <w:i w:val="false"/>
          <w:color w:val="000000"/>
          <w:sz w:val="28"/>
        </w:rPr>
        <w:t>
      "Басқа санаттарға жатпайтын жеке күтім заттары" тауар тобында ең бастысы күрделі қаржы жұмсау (капитал жинау) мақсатында сатып алу үшін материалдар мен тастардан жасалынған зергерлік бұйымдарға шығыстар ескерілмейді.</w:t>
      </w:r>
      <w:r>
        <w:br/>
      </w:r>
      <w:r>
        <w:rPr>
          <w:rFonts w:ascii="Times New Roman"/>
          <w:b w:val="false"/>
          <w:i w:val="false"/>
          <w:color w:val="000000"/>
          <w:sz w:val="28"/>
        </w:rPr>
        <w:t>
      6. "Тоқсан ішінде қызметтерге және отынға жұмсалған шығыстар, теңге" 1-бөлімнің 1.2-кіші бөлімі тұрғын үй-коммуналдық қызметтерді төлеуге және үй шаруашылығының иелігіне жататын барлық тұрғын үй-жайлар үшін отын сатып алуға шығыстарды (саяжайды қоса алғанда); білім алу; денсаулық сақтау; көлік; демалыс; мәдениет; жеке қызметтерге жұмсалған шығыстарды; өзге де қаржы шығыстары; тоқсан ішіндегі қарыз қаражаты бойынша шығыстарды жазуға арналған.</w:t>
      </w:r>
      <w:r>
        <w:br/>
      </w:r>
      <w:r>
        <w:rPr>
          <w:rFonts w:ascii="Times New Roman"/>
          <w:b w:val="false"/>
          <w:i w:val="false"/>
          <w:color w:val="000000"/>
          <w:sz w:val="28"/>
        </w:rPr>
        <w:t>
      "Тұрғын үй қызметтері, су, электр энергиясы, газ және отынның басқа да түрлері" шығыстар тобында 1.2-кіші бөлімінің "Су бұру" жолы бойынша ассенизаторлық машиналар қызметтері де ескеріледі.</w:t>
      </w:r>
      <w:r>
        <w:br/>
      </w:r>
      <w:r>
        <w:rPr>
          <w:rFonts w:ascii="Times New Roman"/>
          <w:b w:val="false"/>
          <w:i w:val="false"/>
          <w:color w:val="000000"/>
          <w:sz w:val="28"/>
        </w:rPr>
        <w:t>
      Үй шаруашылығының орталықтан жылытуға қосылған үйі және ағаш отындармен жылытылатын саяжайы болған жағдайда, "Орталықтан жылыту" және "Ағаш отын" жолын толтыру қажет.</w:t>
      </w:r>
      <w:r>
        <w:br/>
      </w:r>
      <w:r>
        <w:rPr>
          <w:rFonts w:ascii="Times New Roman"/>
          <w:b w:val="false"/>
          <w:i w:val="false"/>
          <w:color w:val="000000"/>
          <w:sz w:val="28"/>
        </w:rPr>
        <w:t>
      Жылыту жылу электр станциясы немесе қазандықтар көмегімен жүзеге асырылған жағдайда, үй орталықтан жылытумен жабдықталған болып саналады.</w:t>
      </w:r>
      <w:r>
        <w:br/>
      </w:r>
      <w:r>
        <w:rPr>
          <w:rFonts w:ascii="Times New Roman"/>
          <w:b w:val="false"/>
          <w:i w:val="false"/>
          <w:color w:val="000000"/>
          <w:sz w:val="28"/>
        </w:rPr>
        <w:t>
      "Тарату желілері бойынша тасымалданатын газ" жолына газ құрал-жабдығына техникалық қызмет көрсету үшін ақы қосылады.</w:t>
      </w:r>
      <w:r>
        <w:br/>
      </w:r>
      <w:r>
        <w:rPr>
          <w:rFonts w:ascii="Times New Roman"/>
          <w:b w:val="false"/>
          <w:i w:val="false"/>
          <w:color w:val="000000"/>
          <w:sz w:val="28"/>
        </w:rPr>
        <w:t>
      "Сұйытылған газ үшін төлем" жолында баллондардағы газды сатып алуға жұмсалған шығыстары жазылады.</w:t>
      </w:r>
      <w:r>
        <w:br/>
      </w:r>
      <w:r>
        <w:rPr>
          <w:rFonts w:ascii="Times New Roman"/>
          <w:b w:val="false"/>
          <w:i w:val="false"/>
          <w:color w:val="000000"/>
          <w:sz w:val="28"/>
        </w:rPr>
        <w:t xml:space="preserve">
      ""Газгольдердегі газ үшін сүйытылған төлем" жолында газгольдердегі газды сатып алуға жұмсалған шығыстар жазылады. </w:t>
      </w:r>
      <w:r>
        <w:br/>
      </w:r>
      <w:r>
        <w:rPr>
          <w:rFonts w:ascii="Times New Roman"/>
          <w:b w:val="false"/>
          <w:i w:val="false"/>
          <w:color w:val="000000"/>
          <w:sz w:val="28"/>
        </w:rPr>
        <w:t>
      "Домофон" жолында домофон орнатуға да жұмсалған төлемдер енгізіледі.</w:t>
      </w:r>
      <w:r>
        <w:br/>
      </w:r>
      <w:r>
        <w:rPr>
          <w:rFonts w:ascii="Times New Roman"/>
          <w:b w:val="false"/>
          <w:i w:val="false"/>
          <w:color w:val="000000"/>
          <w:sz w:val="28"/>
        </w:rPr>
        <w:t>
      Тұрғын үй коммуналдық қызметтерге төлемді жалдау ақысына қосқан жағдайда, бұл сома "Абаттандырылған тұрғын үйді жалға алу төлемі" және "Абаттандырылмаған тұрғын үйді жалға алу төлемі" жолында есепке алынады және де басқа жолдарда көрсетілмейді.</w:t>
      </w:r>
      <w:r>
        <w:br/>
      </w:r>
      <w:r>
        <w:rPr>
          <w:rFonts w:ascii="Times New Roman"/>
          <w:b w:val="false"/>
          <w:i w:val="false"/>
          <w:color w:val="000000"/>
          <w:sz w:val="28"/>
        </w:rPr>
        <w:t>
      "Тұрғын үйді күтіп ұстауға жұмсалған төлем" жолында МИБ (Мүлік иелерінің бірлестігі) қызмет көрсетулеріне тұрақты төлемдер, жалпы есептегіштерге техникалық қызмет көрсетуге төлем, консьерж қызметтері, үйді қорғау мен бейнебақылау қамтылады.</w:t>
      </w:r>
      <w:r>
        <w:br/>
      </w:r>
      <w:r>
        <w:rPr>
          <w:rFonts w:ascii="Times New Roman"/>
          <w:b w:val="false"/>
          <w:i w:val="false"/>
          <w:color w:val="000000"/>
          <w:sz w:val="28"/>
        </w:rPr>
        <w:t>
      "Байланыс" шығыстар тобы 1.2-кіші бөлімінің "Пошта қызметтері" жолында барлық пошта қызметтерінің түрлері есепке алынады: пошта маркаларын сатып алуды қоса алғанда, сәлем-сауқат, бандерольдар, хаттар, ақша аударымдары жіберу, курьерлік қызметтер және басқа да қызметтер.</w:t>
      </w:r>
      <w:r>
        <w:br/>
      </w:r>
      <w:r>
        <w:rPr>
          <w:rFonts w:ascii="Times New Roman"/>
          <w:b w:val="false"/>
          <w:i w:val="false"/>
          <w:color w:val="000000"/>
          <w:sz w:val="28"/>
        </w:rPr>
        <w:t>
      "Телефонға абоненттік төлем" жолына телефонмен сөйлесулерге мерзімдік төлемдер де және телефон желісін жөндеуге шығыстар да кіреді.</w:t>
      </w:r>
      <w:r>
        <w:br/>
      </w:r>
      <w:r>
        <w:rPr>
          <w:rFonts w:ascii="Times New Roman"/>
          <w:b w:val="false"/>
          <w:i w:val="false"/>
          <w:color w:val="000000"/>
          <w:sz w:val="28"/>
        </w:rPr>
        <w:t>
      Интернет желісіне кіру үшін абоненттік төлем – үй интернеті.</w:t>
      </w:r>
      <w:r>
        <w:br/>
      </w:r>
      <w:r>
        <w:rPr>
          <w:rFonts w:ascii="Times New Roman"/>
          <w:b w:val="false"/>
          <w:i w:val="false"/>
          <w:color w:val="000000"/>
          <w:sz w:val="28"/>
        </w:rPr>
        <w:t>
      Мобильді интернет үшін абоненттік төлем – "пакетті" түрінде ұсынылатын мобильді интернет үшін төлем.</w:t>
      </w:r>
      <w:r>
        <w:br/>
      </w:r>
      <w:r>
        <w:rPr>
          <w:rFonts w:ascii="Times New Roman"/>
          <w:b w:val="false"/>
          <w:i w:val="false"/>
          <w:color w:val="000000"/>
          <w:sz w:val="28"/>
        </w:rPr>
        <w:t>
      Телекоммуникациялық қызметтер пакеті үшін абоненттік төлем, үй телефонын, үй интернетін және телевизияны, сондай-ақ мобильді интернетті ескере отырып, мобильді байланыс қызметтердің комбинациясын қамтиды.</w:t>
      </w:r>
      <w:r>
        <w:br/>
      </w:r>
      <w:r>
        <w:rPr>
          <w:rFonts w:ascii="Times New Roman"/>
          <w:b w:val="false"/>
          <w:i w:val="false"/>
          <w:color w:val="000000"/>
          <w:sz w:val="28"/>
        </w:rPr>
        <w:t>
      Телевизиясыз телекоммуникациялық қызметтер пакеті үшін абоненттік төлем мобильді интернетті ескере отырып, үй телефоны, үй интернеті және ұялы байланыс қызметтерінің комбинациясын қамтиды.</w:t>
      </w:r>
      <w:r>
        <w:br/>
      </w:r>
      <w:r>
        <w:rPr>
          <w:rFonts w:ascii="Times New Roman"/>
          <w:b w:val="false"/>
          <w:i w:val="false"/>
          <w:color w:val="000000"/>
          <w:sz w:val="28"/>
        </w:rPr>
        <w:t>
      "Ұялы байланыс қызметтері" жолына абоненттік төлемдерімен қандай да бір пакеттерді қоспай, теңгерімді толықтыру бөлігінде ұялы байланыс қызметтері үшін барлық төлемдер қосылады.</w:t>
      </w:r>
      <w:r>
        <w:br/>
      </w:r>
      <w:r>
        <w:rPr>
          <w:rFonts w:ascii="Times New Roman"/>
          <w:b w:val="false"/>
          <w:i w:val="false"/>
          <w:color w:val="000000"/>
          <w:sz w:val="28"/>
        </w:rPr>
        <w:t>
      "Ұялы байланыс қызметтері" жолында ұялы байланыс қызметтері үшін барлық төлемдер және бір жолғы карталарды сатып алуға жұмсалған шығыстар қамтылады.</w:t>
      </w:r>
      <w:r>
        <w:br/>
      </w:r>
      <w:r>
        <w:rPr>
          <w:rFonts w:ascii="Times New Roman"/>
          <w:b w:val="false"/>
          <w:i w:val="false"/>
          <w:color w:val="000000"/>
          <w:sz w:val="28"/>
        </w:rPr>
        <w:t>
      "Кабельдік телевизия қызметтері" жолына кабельдік және сандық теледидарға (ID TV) төлем қосылады. "Жерсеріктік телевидение қызметтері" және "Кабельдік телевидение қызметтері" жолдарында кабельдік телевидениені, жерсеріктік антенналарды орнатуға төлемдер есепке алынады.</w:t>
      </w:r>
      <w:r>
        <w:br/>
      </w:r>
      <w:r>
        <w:rPr>
          <w:rFonts w:ascii="Times New Roman"/>
          <w:b w:val="false"/>
          <w:i w:val="false"/>
          <w:color w:val="000000"/>
          <w:sz w:val="28"/>
        </w:rPr>
        <w:t>
      "Білім беру" шығыстар тобының 1.2-кіші бөлімінде мектеп пәндері бойынша білім беру орталықтарының қызметтері және мектепке дейінгі балалар мекемелерінің қызметтері үшін төлемдерде балабақшадағы қосымша сабақтарға жұмсалған (мысалы, ағылшын тілін оқу) шығыстар есепке алынады. Мектептен тыс үйірмелер, музыка сабақтары, репетиторлық қызметтерге шығыстар бұл шығыстар тобына кірмейді, себебі оларды есепке алу Журналдың "Жеке және өзге де қызметтерге шығыстар" тобында жүргізіледі.</w:t>
      </w:r>
      <w:r>
        <w:br/>
      </w: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төлемдер және өзге де біліммен байланысты бейресми шығыстар кіреді.</w:t>
      </w:r>
      <w:r>
        <w:br/>
      </w:r>
      <w:r>
        <w:rPr>
          <w:rFonts w:ascii="Times New Roman"/>
          <w:b w:val="false"/>
          <w:i w:val="false"/>
          <w:color w:val="000000"/>
          <w:sz w:val="28"/>
        </w:rPr>
        <w:t xml:space="preserve">
      "Ересектерге арналған білім" жолына шет тілдер, бухгалтерлік есеп, хатшы-референт, компьютерлік курстар оқуына кеткен шығыстар кіреді. </w:t>
      </w:r>
      <w:r>
        <w:br/>
      </w:r>
      <w:r>
        <w:rPr>
          <w:rFonts w:ascii="Times New Roman"/>
          <w:b w:val="false"/>
          <w:i w:val="false"/>
          <w:color w:val="000000"/>
          <w:sz w:val="28"/>
        </w:rPr>
        <w:t>
      Мектепке арналған арқаға асатын сөмкесі мен жолдорбаларын, мектеп киімін, кеңсе тауарларын сатып алу осы шығыстар тобына қосылмайды, өйткені оларды есепке алу Журналдың "Тоқсан ішінде азық-түлік емес тауарларға жұмсалған шығыстар" 1.1-кіші бөлімінде жүргізіледі.</w:t>
      </w:r>
      <w:r>
        <w:br/>
      </w:r>
      <w:r>
        <w:rPr>
          <w:rFonts w:ascii="Times New Roman"/>
          <w:b w:val="false"/>
          <w:i w:val="false"/>
          <w:color w:val="000000"/>
          <w:sz w:val="28"/>
        </w:rPr>
        <w:t>
      "Денсаулық сақтау" шығыстар тобы 1.2-кіші бөлімінің "Амбулаториядағы дәрігер-мамандардың қызметі" жолында дәрігерге алғаш көрінуді қоспағанда, емделумен байланысты көрінулер ескеріледі.</w:t>
      </w:r>
      <w:r>
        <w:br/>
      </w:r>
      <w:r>
        <w:rPr>
          <w:rFonts w:ascii="Times New Roman"/>
          <w:b w:val="false"/>
          <w:i w:val="false"/>
          <w:color w:val="000000"/>
          <w:sz w:val="28"/>
        </w:rPr>
        <w:t>
      Медициналық зертхана қызметтеріне радиологиялық зерттеулер, ультрадыбыстық зерттеу (УЗО), жалпы қан талдауы, зәрдің жалпы талдауы және тағы басқа зерттеулер кіреді.</w:t>
      </w:r>
      <w:r>
        <w:br/>
      </w:r>
      <w:r>
        <w:rPr>
          <w:rFonts w:ascii="Times New Roman"/>
          <w:b w:val="false"/>
          <w:i w:val="false"/>
          <w:color w:val="000000"/>
          <w:sz w:val="28"/>
        </w:rPr>
        <w:t>
      Медбикелер мен акушерлердің қызметтеріне қосымша медициналық персоналдардың қызметі, массаж, медициналық медбикелер мен акушерлердің өзге де қызметтері жатады.</w:t>
      </w:r>
      <w:r>
        <w:br/>
      </w: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саласындағы дәрігерлердің қызметі және өзге де парамедициналық қызметтер кіреді.</w:t>
      </w:r>
      <w:r>
        <w:br/>
      </w:r>
      <w:r>
        <w:rPr>
          <w:rFonts w:ascii="Times New Roman"/>
          <w:b w:val="false"/>
          <w:i w:val="false"/>
          <w:color w:val="000000"/>
          <w:sz w:val="28"/>
        </w:rPr>
        <w:t xml:space="preserve">
      Стационарлардағы жалпы бейіндегі дәрігерлердің қызметтері тар көлемді мамандардың дағдыларын меңгерген жалпы бейіндегі мамандардың қызметтері кіреді, бұл оларға ең көп тараған ауруларымен науқастарды емдеуге және зерттеуге мүмкіндік береді (емделушінің алғашқы қарауын жүргізетін, ауруханаларда (стационарларда) ауруханаға жатқан науқастарды емдейтін терапевтер, бала дәрігерлері). </w:t>
      </w:r>
      <w:r>
        <w:br/>
      </w:r>
      <w:r>
        <w:rPr>
          <w:rFonts w:ascii="Times New Roman"/>
          <w:b w:val="false"/>
          <w:i w:val="false"/>
          <w:color w:val="000000"/>
          <w:sz w:val="28"/>
        </w:rPr>
        <w:t xml:space="preserve">
      Стационарлардағы дәрігер-мамандардың қызметтеріне медицинаның нақты саласында арнайы дайындықтан өткен және осы салада стационарларда (ауруханаларда) жұмыс істейтін тар көлемді мамандардың (отоларинголог, көз дәрігері, хирург сияқты және басқалар) қызметтері кіреді. </w:t>
      </w:r>
      <w:r>
        <w:br/>
      </w:r>
      <w:r>
        <w:rPr>
          <w:rFonts w:ascii="Times New Roman"/>
          <w:b w:val="false"/>
          <w:i w:val="false"/>
          <w:color w:val="000000"/>
          <w:sz w:val="28"/>
        </w:rPr>
        <w:t>
      "Денсаулық сақтауға бейресми шығыстар" жолында гүлдерді, сыйлықтарды сатып алу шығыстары және өзге де денсаулық сақтаумен байланысты бейресми шығыстар кіреді.</w:t>
      </w:r>
      <w:r>
        <w:br/>
      </w:r>
      <w:r>
        <w:rPr>
          <w:rFonts w:ascii="Times New Roman"/>
          <w:b w:val="false"/>
          <w:i w:val="false"/>
          <w:color w:val="000000"/>
          <w:sz w:val="28"/>
        </w:rPr>
        <w:t>
      "Көлік" шығыстар тобы 1.2-кіші бөлімінің "Жиһаздарды, жүктерді тасымалдау" жолында көлік құралдарының барлық түрлерін жалдауға төлем есептеледі: автомобиль, теміржол, әуе, су, көлік-арба. Бұл жолда қала ішінде және елді мекендерде, олардан тысқары жерде тасымалдауларға шығыстары көрсетіледі.</w:t>
      </w:r>
      <w:r>
        <w:br/>
      </w:r>
      <w:r>
        <w:rPr>
          <w:rFonts w:ascii="Times New Roman"/>
          <w:b w:val="false"/>
          <w:i w:val="false"/>
          <w:color w:val="000000"/>
          <w:sz w:val="28"/>
        </w:rPr>
        <w:t>
      "Көліктердің басқа да түрлерімен жол жүруге оқушылардың жолақысы" және "Көліктердің басқа да түрлерімен жол жүруге студенттердің жолақысы" жолдарында жолаушы көлігіне құрамдастырылған жол жүру құжаттары – жеке көлік құралдарын тасымалдауды қосқанда, шығыстарды олардың арасында бөлу мүмкін болмаған кезде жеке тұлғалардың екі және одан көп көлік түрлерінде жол жүруі және жүкті тасымалдауы ескеріледі. Мысалы, көліктің бірнеше түріне жол жүру билеттері. Бұл жолдар бойынша оқушылар мен студенттерді (үйден оқу орнына дейін және кері) тасымалдау үшін көлік құралын немесе жүргізушіні жалға алу бойынша шығыстар және ат көлігі ескеріледі.</w:t>
      </w:r>
      <w:r>
        <w:br/>
      </w:r>
      <w:r>
        <w:rPr>
          <w:rFonts w:ascii="Times New Roman"/>
          <w:b w:val="false"/>
          <w:i w:val="false"/>
          <w:color w:val="000000"/>
          <w:sz w:val="28"/>
        </w:rPr>
        <w:t xml:space="preserve">
      "Демалыс және мәдениет" шығыстар тобы 1.2-кіші бөлімінің "Кешенді демалысты ұйымдастыруға" Түркияға, Қытайға және басқа да елдерге демалуға арналған шығыстар, экскурсияларға және демалыс үйлеріне, балаларға арналған демалыс лагерлеріне жолдамалар енгізіледі. </w:t>
      </w:r>
      <w:r>
        <w:br/>
      </w:r>
      <w:r>
        <w:rPr>
          <w:rFonts w:ascii="Times New Roman"/>
          <w:b w:val="false"/>
          <w:i w:val="false"/>
          <w:color w:val="000000"/>
          <w:sz w:val="28"/>
        </w:rPr>
        <w:t>
      Үй жануарларын күтіп ұстау қызметтеріне арнайы шаштараздарда иттерді жуу, қылын қидыру, үй жануарларын баптаумен байланысты, өмір сүруін қамтамасыз ететін және жүніне қарау және үй жануарларының тәнін әшекейлеумен баланысты және жануарларды ұстаумен байланысты басқа қызметтер кіреді.</w:t>
      </w:r>
      <w:r>
        <w:br/>
      </w:r>
      <w:r>
        <w:rPr>
          <w:rFonts w:ascii="Times New Roman"/>
          <w:b w:val="false"/>
          <w:i w:val="false"/>
          <w:color w:val="000000"/>
          <w:sz w:val="28"/>
        </w:rPr>
        <w:t>
      "Үй жануарларын емдеу бойынша қызметтер" жолы бойынша үй жануарларын емдеу бойынша ветеринарлық емдеу (амбулатордық қабылдауда диагнозды қоюмен және ветеринардың кеңесімен жануарды қарау) қызметтері, ауруға қарсы екпелер қамтылады. Осы жолда малдар үшін ветеринарлық қызметтерге шығыстар есепке алынбайды, себебі аталған шығыстарды есепке алу "Өсімдік және мал шаруашылығы өнімдерін өндіру, тауарлар өндіру (қайта өңдеу нәтижесінде алынған) мен қызмет көрсету" 4-бөлімінде қамтылады.</w:t>
      </w:r>
      <w:r>
        <w:br/>
      </w:r>
      <w:r>
        <w:rPr>
          <w:rFonts w:ascii="Times New Roman"/>
          <w:b w:val="false"/>
          <w:i w:val="false"/>
          <w:color w:val="000000"/>
          <w:sz w:val="28"/>
        </w:rPr>
        <w:t>
      "Мектептен тыс сабақтар" жолында білім беру курстарында оқуды қоспағанда, үйірмелерде, студияларда, балаларды көркем тәрбиелеу үйлерінде, өнер және қолданбалы өнер мектептерінде, клубтарда және басқа да балаға арналған мектептен тыс мекемелерде сабақ оқуына шығыстар ескеріледі.</w:t>
      </w:r>
      <w:r>
        <w:br/>
      </w:r>
      <w:r>
        <w:rPr>
          <w:rFonts w:ascii="Times New Roman"/>
          <w:b w:val="false"/>
          <w:i w:val="false"/>
          <w:color w:val="000000"/>
          <w:sz w:val="28"/>
        </w:rPr>
        <w:t>
      "Музыка үйрену бойынша сабақтар" жолы скрипка, виолончель, фортепиано, баян, домбыра, қобыз, гитара, флейта кластары бойынша және басқа да музыкалық мектептерде оқуы үшін ақыны қамтиды.</w:t>
      </w:r>
      <w:r>
        <w:br/>
      </w:r>
      <w:r>
        <w:rPr>
          <w:rFonts w:ascii="Times New Roman"/>
          <w:b w:val="false"/>
          <w:i w:val="false"/>
          <w:color w:val="000000"/>
          <w:sz w:val="28"/>
        </w:rPr>
        <w:t>
      "Жеке және өзге де қызметтер" шығыстар тобының 1.2-кіші бөлімінің тұрғын үй-жайларды жөндеу және қызмет көрсету бойынша қызметтерге темір ұсталардың, электриктердің, балташылардың, әйнекшілердің, сырлаушылардың, газэлектрдәнекершілердің, сантехниктердің, сәндеушілердің және басқа да тұрғын жайларды ағымдағы ұстау мен жөндеуге жалданғандардың қызметтері жатады.</w:t>
      </w:r>
      <w:r>
        <w:br/>
      </w:r>
      <w:r>
        <w:rPr>
          <w:rFonts w:ascii="Times New Roman"/>
          <w:b w:val="false"/>
          <w:i w:val="false"/>
          <w:color w:val="000000"/>
          <w:sz w:val="28"/>
        </w:rPr>
        <w:t>
      "Мейрамхана, дәмханалар және осыған ұқсас мекемелер" жолында көрсетілген қоғамдық тамақтандыру объектілерінде салтанатты және салт-жоралық шараларды жүргізуге шығыстар ескеріледі.</w:t>
      </w:r>
      <w:r>
        <w:br/>
      </w:r>
      <w:r>
        <w:rPr>
          <w:rFonts w:ascii="Times New Roman"/>
          <w:b w:val="false"/>
          <w:i w:val="false"/>
          <w:color w:val="000000"/>
          <w:sz w:val="28"/>
        </w:rPr>
        <w:t>
      "Салт-жора қызметтері" жолына ескерткіш орнатуға, қайырымдылық, майшамдар сатып алуға, діни рәсімдер өткізуге шығыстар қосылады.</w:t>
      </w:r>
      <w:r>
        <w:br/>
      </w:r>
      <w:r>
        <w:rPr>
          <w:rFonts w:ascii="Times New Roman"/>
          <w:b w:val="false"/>
          <w:i w:val="false"/>
          <w:color w:val="000000"/>
          <w:sz w:val="28"/>
        </w:rPr>
        <w:t>
      "Басқа да қызмет түрлері" жолында мүлікті ресімдеумен және қайта ресімдеумен; газет, радио және теледидарда жарнамаларды орналастырумен; құжаттарды ламинитаумен; визиткаларды, мөрлерді дайындаумен; ауызша және жазбаша аударумен; дәретхананы қолданумен; сыйлықтарды ораумен; базарға кірумен байланысты және тағы басқа қызметтер ескеріледі.</w:t>
      </w:r>
      <w:r>
        <w:br/>
      </w:r>
      <w:r>
        <w:rPr>
          <w:rFonts w:ascii="Times New Roman"/>
          <w:b w:val="false"/>
          <w:i w:val="false"/>
          <w:color w:val="000000"/>
          <w:sz w:val="28"/>
        </w:rPr>
        <w:t>
      "Тоқсан ішінде өзге де қаржы шығыстары, теңге" 1.3-кіші бөлімінің "Бюджетке өзге де төлемдер" жолы төлемдердің келесі түрлерін қамтиды: мемлекеттік баждар және басқа да төлемдер.</w:t>
      </w:r>
      <w:r>
        <w:br/>
      </w:r>
      <w:r>
        <w:rPr>
          <w:rFonts w:ascii="Times New Roman"/>
          <w:b w:val="false"/>
          <w:i w:val="false"/>
          <w:color w:val="000000"/>
          <w:sz w:val="28"/>
        </w:rPr>
        <w:t>
      "Төлемдер жүргізген үшін ақы" жолы бойынша коммуналдық қызметтер бойынша төлемдерді (комиссия) өткізгені үшін ақы кіреді.</w:t>
      </w:r>
      <w:r>
        <w:br/>
      </w:r>
      <w:r>
        <w:rPr>
          <w:rFonts w:ascii="Times New Roman"/>
          <w:b w:val="false"/>
          <w:i w:val="false"/>
          <w:color w:val="000000"/>
          <w:sz w:val="28"/>
        </w:rPr>
        <w:t>
      Ақшалай қаражаттарды аудару (ақша аударымы) дегеніміз - ақша алушының шотына ақша аудару немесе оларды қолма-қол беру мақсатында ұлттық немесе халықаралық төлем жүйелері арқылы төлем жүйесінің операторларының көмегімен ақша жіберушіден алушыға ақша аударымы (қозғалысы).</w:t>
      </w:r>
      <w:r>
        <w:br/>
      </w:r>
      <w:r>
        <w:rPr>
          <w:rFonts w:ascii="Times New Roman"/>
          <w:b w:val="false"/>
          <w:i w:val="false"/>
          <w:color w:val="000000"/>
          <w:sz w:val="28"/>
        </w:rPr>
        <w:t>
      "Материалдық көмек ақшалай түрде", "Өзі өндірген тамақ өнімдері түріндегі көмек" және "Өзге де трансферттер" жолдары бойынша басқа үй шаруашылықтарына берілген трансферттер және көмек туралы ақпарат көрсетіледі. Егер көмек заттай түрде берілсе, онда нарық бағасы бойынша бағалауды теңгемен жүргізу керек.</w:t>
      </w:r>
      <w:r>
        <w:br/>
      </w:r>
      <w:r>
        <w:rPr>
          <w:rFonts w:ascii="Times New Roman"/>
          <w:b w:val="false"/>
          <w:i w:val="false"/>
          <w:color w:val="000000"/>
          <w:sz w:val="28"/>
        </w:rPr>
        <w:t xml:space="preserve">
      Бұл бөлімнің мақсаты үй шаруашылықтарына көрсетілетін көмектің түрі мен көлемі туралы ақпаратты алу болғандықтан, екі рет есепке алуды болдырмау мақсатында "Өзге де трансферттер" жолында "Тоқсан ішінде көрсетілетін қызметтерге және отынға жұмсалған шығыстар, теңге" журналының 1-бөлімінің 1.1-кіші бөлімінде сыйлық ретінде есепке алынған сыйлық үшін сатып алынған азық-түлік емес тауарлар және D003 нысанының "Азық-түлік өнімдерін, алкогольсіз және алкогольді сусындар, темекі өнімдерін сатып алу" 2-бөлімінде есепке алынған азық-түлік және сусындар көрсетілмейді. </w:t>
      </w:r>
      <w:r>
        <w:br/>
      </w:r>
      <w:r>
        <w:rPr>
          <w:rFonts w:ascii="Times New Roman"/>
          <w:b w:val="false"/>
          <w:i w:val="false"/>
          <w:color w:val="000000"/>
          <w:sz w:val="28"/>
        </w:rPr>
        <w:t>
      "Қайырымдылық" жолына мұқтаж ұйымдарға, балалар үйлеріне, кедей адамдарға, діни ұйымдарға берілген әртүрлі қайырымдылықтар жатады.</w:t>
      </w:r>
      <w:r>
        <w:br/>
      </w:r>
      <w:r>
        <w:rPr>
          <w:rFonts w:ascii="Times New Roman"/>
          <w:b w:val="false"/>
          <w:i w:val="false"/>
          <w:color w:val="000000"/>
          <w:sz w:val="28"/>
        </w:rPr>
        <w:t xml:space="preserve">
      7. "Табыстар, теңге" 3-бөлімінде жұмыс (Қазақстан Республикасы аумағында), ажырасу, оқу және өзге де (ауруханада, бас бостандығынан айыру орындарында, басқа тұратын жерге көшіп кету және басқа) себептер бойынша уақытша кеткендерді және уақытша келгендерді қоса алғанда, ағымдағы тоқсан үшін 15 жастағы және одан үлкен үй шаруашылығының әрбір мүшелерінің табыстары туралы ақпарат көрсетіледі. </w:t>
      </w:r>
      <w:r>
        <w:br/>
      </w:r>
      <w:r>
        <w:rPr>
          <w:rFonts w:ascii="Times New Roman"/>
          <w:b w:val="false"/>
          <w:i w:val="false"/>
          <w:color w:val="000000"/>
          <w:sz w:val="28"/>
        </w:rPr>
        <w:t>
      Жалдамалы жұмыстан түскен табысқа жалақыны, жалақыға үстемелерді, көтермелеу төлемдерінің ақшалай немесе заттай нысандағы барлық түрлерін, қаламақыны, сыйақыны, пайдадан түскен, еңбекке жарамсыздық парақтары бойынша табысты, жұмыстан шығардағы жәрдемақыны, жұмыс берушіден алынатын медициналық шығыстар үшін жұмыс берушіден алынатын өтемақылар кіреді.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 Жалдамалы емес жұмыстан түскен табысқа ақшалай және заттай нысандағы кәсіпкерлік қызметтен түскен пайда, жеке шаруашылықта өсірілген ауыл шаруашылығы (өсімдік шаруашылығы және мал шаруашылығы) өнімдерін сатудан түскен табыстар жатады. Жалдамалы емес жұмыстан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r>
        <w:br/>
      </w:r>
      <w:r>
        <w:rPr>
          <w:rFonts w:ascii="Times New Roman"/>
          <w:b w:val="false"/>
          <w:i w:val="false"/>
          <w:color w:val="000000"/>
          <w:sz w:val="28"/>
        </w:rPr>
        <w:t>
      Жалдамалы емес жұмыстан түскен табыста "Өсімдік және мал шаруашылығы өнімдерін өндіру, тауарлар өндіру (қайта өңдеу нәтижесінде алынған) мен қызмет көрсету" 4-бөлімінің 4.12-сұрағының 2 және 3-бағандарында көрсетілген меншікті өндіріс өнімдерін сатудан түскен табыстар да есепке алынады.</w:t>
      </w:r>
      <w:r>
        <w:br/>
      </w:r>
      <w:r>
        <w:rPr>
          <w:rFonts w:ascii="Times New Roman"/>
          <w:b w:val="false"/>
          <w:i w:val="false"/>
          <w:color w:val="000000"/>
          <w:sz w:val="28"/>
        </w:rPr>
        <w:t>
      4.5 және 4.11-сұрақтардан ауыл шаруашылығы өнімдерін сатудан түскен табыс та жалдамалы емес жұмыстан түскен табысқа жатады.</w:t>
      </w:r>
      <w:r>
        <w:br/>
      </w:r>
      <w:r>
        <w:rPr>
          <w:rFonts w:ascii="Times New Roman"/>
          <w:b w:val="false"/>
          <w:i w:val="false"/>
          <w:color w:val="000000"/>
          <w:sz w:val="28"/>
        </w:rPr>
        <w:t xml:space="preserve">
      "Табыстар, теңге" 3-бөлімінің "Жасы бойынша зейнетақы" жолына жасы бойынша азаматтық, сонымен қатар әлеуетті құрылым зейнеткерлері алатын сомасы және мемлекеттік базалық зейнетақы төлемі қосылады. </w:t>
      </w:r>
      <w:r>
        <w:br/>
      </w:r>
      <w:r>
        <w:rPr>
          <w:rFonts w:ascii="Times New Roman"/>
          <w:b w:val="false"/>
          <w:i w:val="false"/>
          <w:color w:val="000000"/>
          <w:sz w:val="28"/>
        </w:rPr>
        <w:t>
      "Атаулы әлеуметтік көмек" жолында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 есепке алынады.</w:t>
      </w:r>
      <w:r>
        <w:br/>
      </w:r>
      <w:r>
        <w:rPr>
          <w:rFonts w:ascii="Times New Roman"/>
          <w:b w:val="false"/>
          <w:i w:val="false"/>
          <w:color w:val="000000"/>
          <w:sz w:val="28"/>
        </w:rPr>
        <w:t>
      "Тұрғын үй көмегі" жолында коммуналдық қызметтерге шығыстары осы мақсаттарға арналған шекті рұқсат етілген шығыстардың белгіленген үлесінен асатын аз қамтылған отбасылардың дербес шоттарына мемлекет ақшалай төлем немесе ақшалай қаражатты аудару түрінде беретін көмек көрсетіледі.</w:t>
      </w:r>
      <w:r>
        <w:br/>
      </w:r>
      <w:r>
        <w:rPr>
          <w:rFonts w:ascii="Times New Roman"/>
          <w:b w:val="false"/>
          <w:i w:val="false"/>
          <w:color w:val="000000"/>
          <w:sz w:val="28"/>
        </w:rPr>
        <w:t>
      "Балалы отбасыларға берiлетiн мемлекеттiк жәрдемақы" жолында 18 жасқа дейін балалары бар отбасыларға туғанға, 1,5 жасқа толғанға дейін бала күту бойынша, көпбалалы аналарға жәрдемақы, мүгедектігі бар тұлғалар баланы тәрбиелеушіге жәрдемақы және балалық шағынан бірінші топтағы мүгедектігі бар тұлғаға қарау бойынша мемлекет беретін жәрдемақы ескеріледі.</w:t>
      </w:r>
      <w:r>
        <w:br/>
      </w:r>
      <w:r>
        <w:rPr>
          <w:rFonts w:ascii="Times New Roman"/>
          <w:b w:val="false"/>
          <w:i w:val="false"/>
          <w:color w:val="000000"/>
          <w:sz w:val="28"/>
        </w:rPr>
        <w:t>
      "Мемлекеттік әлеуметтік жәрдемақы" жолына мемлекеттік жәрдемақылардың, Мемлекеттік әлеуметтік сақтандыру қоры әлеуметтік төлемдер пайдасына жүзеге асыратын төлемдердің (ҚР Әлеуметтік кодексінің 1-тармағы 27) тармақшасы) мынадай түрлері енгізіледі:</w:t>
      </w:r>
      <w:r>
        <w:br/>
      </w:r>
      <w:r>
        <w:rPr>
          <w:rFonts w:ascii="Times New Roman"/>
          <w:b w:val="false"/>
          <w:i w:val="false"/>
          <w:color w:val="000000"/>
          <w:sz w:val="28"/>
        </w:rPr>
        <w:t>
      еңбекке қабілеттілігінен айырылған жағдайда төленетін әлеуметтік төлем;</w:t>
      </w:r>
      <w:r>
        <w:br/>
      </w:r>
      <w:r>
        <w:rPr>
          <w:rFonts w:ascii="Times New Roman"/>
          <w:b w:val="false"/>
          <w:i w:val="false"/>
          <w:color w:val="000000"/>
          <w:sz w:val="28"/>
        </w:rPr>
        <w:t>
      асыраушысынан айырылған жағдайда төленетін әлеуметтік төлем;</w:t>
      </w:r>
      <w:r>
        <w:br/>
      </w:r>
      <w:r>
        <w:rPr>
          <w:rFonts w:ascii="Times New Roman"/>
          <w:b w:val="false"/>
          <w:i w:val="false"/>
          <w:color w:val="000000"/>
          <w:sz w:val="28"/>
        </w:rPr>
        <w:t>
      жұмысынан айырылған жағдайда төленетін әлеуметтік төлем;</w:t>
      </w:r>
      <w:r>
        <w:br/>
      </w:r>
      <w:r>
        <w:rPr>
          <w:rFonts w:ascii="Times New Roman"/>
          <w:b w:val="false"/>
          <w:i w:val="false"/>
          <w:color w:val="000000"/>
          <w:sz w:val="28"/>
        </w:rPr>
        <w:t>
      жүктілікке және босануға, жаңа туған баланы (балаларды) асырап алуға байланысты табысынан айырылған жағдайларға арналған әлеуметтік төлем;</w:t>
      </w:r>
      <w:r>
        <w:br/>
      </w:r>
      <w:r>
        <w:rPr>
          <w:rFonts w:ascii="Times New Roman"/>
          <w:b w:val="false"/>
          <w:i w:val="false"/>
          <w:color w:val="000000"/>
          <w:sz w:val="28"/>
        </w:rPr>
        <w:t>
      бала бір жарым жасқа толғанға дейін оның күтіміне байланысты кірісіненайырылу жағдайы бойынша әлеуметтік төлем.</w:t>
      </w:r>
      <w:r>
        <w:br/>
      </w:r>
      <w:r>
        <w:rPr>
          <w:rFonts w:ascii="Times New Roman"/>
          <w:b w:val="false"/>
          <w:i w:val="false"/>
          <w:color w:val="000000"/>
          <w:sz w:val="28"/>
        </w:rPr>
        <w:t>
      "Арнаулы мемлекеттік жәрдемақы" жолында мынадай арнаулы мемлекеттік жәрдемақы түрлері қамтылады:</w:t>
      </w:r>
      <w:r>
        <w:br/>
      </w:r>
      <w:r>
        <w:rPr>
          <w:rFonts w:ascii="Times New Roman"/>
          <w:b w:val="false"/>
          <w:i w:val="false"/>
          <w:color w:val="000000"/>
          <w:sz w:val="28"/>
        </w:rPr>
        <w:t>
      Ұлы Отан соғысының ардагерлеріне;</w:t>
      </w:r>
      <w:r>
        <w:br/>
      </w:r>
      <w:r>
        <w:rPr>
          <w:rFonts w:ascii="Times New Roman"/>
          <w:b w:val="false"/>
          <w:i w:val="false"/>
          <w:color w:val="000000"/>
          <w:sz w:val="28"/>
        </w:rPr>
        <w:t>
      Ұлы Отан соғысының мүгедектігі бар тұлғаларына;</w:t>
      </w:r>
      <w:r>
        <w:br/>
      </w:r>
      <w:r>
        <w:rPr>
          <w:rFonts w:ascii="Times New Roman"/>
          <w:b w:val="false"/>
          <w:i w:val="false"/>
          <w:color w:val="000000"/>
          <w:sz w:val="28"/>
        </w:rPr>
        <w:t>
      Жеңілдіктер бойынша Ұлы Отан соғысына қатысушыларға теңестірілген адамдар;</w:t>
      </w:r>
      <w:r>
        <w:br/>
      </w: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r>
        <w:br/>
      </w:r>
      <w:r>
        <w:rPr>
          <w:rFonts w:ascii="Times New Roman"/>
          <w:b w:val="false"/>
          <w:i w:val="false"/>
          <w:color w:val="000000"/>
          <w:sz w:val="28"/>
        </w:rPr>
        <w:t>
      Ұлы Отан соғысында қаза тапқан (қайтыс болған, хабарсыз кеткен) жауынгерлердiң екiншi рет некеге тұрмаған жесiрлерiне;</w:t>
      </w:r>
      <w:r>
        <w:br/>
      </w: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 арнайы мемлекеттік органдарының қызметкерлеріне;</w:t>
      </w:r>
      <w:r>
        <w:br/>
      </w:r>
      <w:r>
        <w:rPr>
          <w:rFonts w:ascii="Times New Roman"/>
          <w:b w:val="false"/>
          <w:i w:val="false"/>
          <w:color w:val="000000"/>
          <w:sz w:val="28"/>
        </w:rPr>
        <w:t>
      бейбiт уақытта әскери қызмет атқару, арнайы мемлекеттік органдарда қызмет кезiнде қаза тапқан (қайтыс болған) әскери қызметшiлердiң отбасыларына, арнайы мемлекеттік органдарының қызметкерлеріне;</w:t>
      </w:r>
      <w:r>
        <w:br/>
      </w: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r>
        <w:br/>
      </w:r>
      <w:r>
        <w:rPr>
          <w:rFonts w:ascii="Times New Roman"/>
          <w:b w:val="false"/>
          <w:i w:val="false"/>
          <w:color w:val="000000"/>
          <w:sz w:val="28"/>
        </w:rPr>
        <w:t>
      Чернобыль АЭС-дағы апаттың және азаматтық немесе әскери мақсаттағы объектiлердегi басқа да радиациялық апаттар мен авариялардың зардаптарын жою кезiнде қаза тапқандардың отбасыларына;</w:t>
      </w:r>
      <w:r>
        <w:br/>
      </w:r>
      <w:r>
        <w:rPr>
          <w:rFonts w:ascii="Times New Roman"/>
          <w:b w:val="false"/>
          <w:i w:val="false"/>
          <w:color w:val="000000"/>
          <w:sz w:val="28"/>
        </w:rPr>
        <w:t>
      сәулелену аурулары салдарынан қайтыс болғандардың немесе қайтыс болған мүгедектігі бар тұлғаларды, сондай-ақ қайтыс болуы Чернобыль атом электр станциясындағы апат және басқа да радиациялық апаттар мен азаматтық немесе әскери мақсаттағы объектiлерде болған авариялар және ядролық сынақтар әсерiне белгiленген тәртiппен байланысты болған азаматтардың отбасыларына;</w:t>
      </w:r>
      <w:r>
        <w:br/>
      </w: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w:t>
      </w:r>
      <w:r>
        <w:br/>
      </w:r>
      <w:r>
        <w:rPr>
          <w:rFonts w:ascii="Times New Roman"/>
          <w:b w:val="false"/>
          <w:i w:val="false"/>
          <w:color w:val="000000"/>
          <w:sz w:val="28"/>
        </w:rPr>
        <w:t>
      Кеңес Одағының Батырларына, Социалистiк Еңбек Батырларына, үш дәрежелi Даңқ ордендерiнiң кавалерлерiне, "Қазақстанның ғарышкер-ұшқышы" құрметтi атағына ие болған адамдарға;</w:t>
      </w:r>
      <w:r>
        <w:br/>
      </w:r>
      <w:r>
        <w:rPr>
          <w:rFonts w:ascii="Times New Roman"/>
          <w:b w:val="false"/>
          <w:i w:val="false"/>
          <w:color w:val="000000"/>
          <w:sz w:val="28"/>
        </w:rPr>
        <w:t>
      "Халық қаһарманы" құрметтi атағына ие болған адамдарға;</w:t>
      </w:r>
      <w:r>
        <w:br/>
      </w:r>
      <w:r>
        <w:rPr>
          <w:rFonts w:ascii="Times New Roman"/>
          <w:b w:val="false"/>
          <w:i w:val="false"/>
          <w:color w:val="000000"/>
          <w:sz w:val="28"/>
        </w:rPr>
        <w:t>
      "Қазақстанның Еңбек Ері" құрметтi атағына ие болған адамдарға;</w:t>
      </w:r>
      <w:r>
        <w:br/>
      </w:r>
      <w:r>
        <w:rPr>
          <w:rFonts w:ascii="Times New Roman"/>
          <w:b w:val="false"/>
          <w:i w:val="false"/>
          <w:color w:val="000000"/>
          <w:sz w:val="28"/>
        </w:rPr>
        <w:t>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марапатталған адамдарға және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w:t>
      </w:r>
      <w:r>
        <w:br/>
      </w: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Қазақстан Республикасына қоныс аударғандардың (өз еркiмен кеткендердiң) қатарындағы адамдарға;</w:t>
      </w:r>
      <w:r>
        <w:br/>
      </w:r>
      <w:r>
        <w:rPr>
          <w:rFonts w:ascii="Times New Roman"/>
          <w:b w:val="false"/>
          <w:i w:val="false"/>
          <w:color w:val="000000"/>
          <w:sz w:val="28"/>
        </w:rPr>
        <w:t xml:space="preserve">
      Қазақстан Республикасының әлеуметтiк кодексінің 117-бабы 8- тармағында көзделген мүгедектігі бойынша айлық жәрдемақы мөлшеріне дейінгі жасына байланысты зейнетақы төлемдеріне қосымша ақы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адамдарға; </w:t>
      </w:r>
      <w:r>
        <w:br/>
      </w:r>
      <w:r>
        <w:rPr>
          <w:rFonts w:ascii="Times New Roman"/>
          <w:b w:val="false"/>
          <w:i w:val="false"/>
          <w:color w:val="000000"/>
          <w:sz w:val="28"/>
        </w:rPr>
        <w:t>
      саяси қуғын-сүргiн құрбандарына, мүгедектігі бар тұлға болып қалған немесе зейнеткер болып табылатын саяси қуғын-сүргiннен зардап шеккен адамдарға;</w:t>
      </w:r>
      <w:r>
        <w:br/>
      </w:r>
      <w:r>
        <w:rPr>
          <w:rFonts w:ascii="Times New Roman"/>
          <w:b w:val="false"/>
          <w:i w:val="false"/>
          <w:color w:val="000000"/>
          <w:sz w:val="28"/>
        </w:rPr>
        <w:t>
      Қазақстан Республикасына сiңiрген ерекше еңбегi үшiн зейнетақы тағайындалған адамдарға.</w:t>
      </w:r>
      <w:r>
        <w:br/>
      </w:r>
      <w:r>
        <w:rPr>
          <w:rFonts w:ascii="Times New Roman"/>
          <w:b w:val="false"/>
          <w:i w:val="false"/>
          <w:color w:val="000000"/>
          <w:sz w:val="28"/>
        </w:rPr>
        <w:t>
      "Мемлекет беретін трансферттің басқа да түрлері" жолында келесі төлемдер есепке алынады:</w:t>
      </w:r>
      <w:r>
        <w:br/>
      </w:r>
      <w:r>
        <w:rPr>
          <w:rFonts w:ascii="Times New Roman"/>
          <w:b w:val="false"/>
          <w:i w:val="false"/>
          <w:color w:val="000000"/>
          <w:sz w:val="28"/>
        </w:rPr>
        <w:t>
      үйінде тәрбиеленетін және оқитын мүгедектігі бар-балаларды материалдық қамтамасыз ету;</w:t>
      </w:r>
      <w:r>
        <w:br/>
      </w:r>
      <w:r>
        <w:rPr>
          <w:rFonts w:ascii="Times New Roman"/>
          <w:b w:val="false"/>
          <w:i w:val="false"/>
          <w:color w:val="000000"/>
          <w:sz w:val="28"/>
        </w:rPr>
        <w:t>
      азаматтарды жерлеуге берілетін жәрдемақы;</w:t>
      </w:r>
      <w:r>
        <w:br/>
      </w:r>
      <w:r>
        <w:rPr>
          <w:rFonts w:ascii="Times New Roman"/>
          <w:b w:val="false"/>
          <w:i w:val="false"/>
          <w:color w:val="000000"/>
          <w:sz w:val="28"/>
        </w:rPr>
        <w:t>
      экологиялық апат аймағында тұрып жатқандарына байланысты біржолғы өтемақылар;</w:t>
      </w:r>
      <w:r>
        <w:br/>
      </w:r>
      <w:r>
        <w:rPr>
          <w:rFonts w:ascii="Times New Roman"/>
          <w:b w:val="false"/>
          <w:i w:val="false"/>
          <w:color w:val="000000"/>
          <w:sz w:val="28"/>
        </w:rPr>
        <w:t>
      саяси қуғын-сүргін құрбандарына және басқаларына ақшалай өтемақы.</w:t>
      </w:r>
      <w:r>
        <w:br/>
      </w:r>
      <w:r>
        <w:rPr>
          <w:rFonts w:ascii="Times New Roman"/>
          <w:b w:val="false"/>
          <w:i w:val="false"/>
          <w:color w:val="000000"/>
          <w:sz w:val="28"/>
        </w:rPr>
        <w:t>
      "Заттай түрдегі әлеуметтік трансферттер" жолында жергілікті бюджеттен жұмыс орны бойынша және басқа қаржы көздерінен (әкімдіктерден, ардагерлер кеңесінен және басқа) көмек көрсетіледі.</w:t>
      </w:r>
      <w:r>
        <w:br/>
      </w:r>
      <w:r>
        <w:rPr>
          <w:rFonts w:ascii="Times New Roman"/>
          <w:b w:val="false"/>
          <w:i w:val="false"/>
          <w:color w:val="000000"/>
          <w:sz w:val="28"/>
        </w:rPr>
        <w:t>
      "Материалдық көмек ақшалай түрде", "Заттай түрде материалдық көмек (азық-түлiк емес тауарлар)" және "Өзге де трансферттер" жолдарында үй шаруашылығы туыстарынан және достарынан алған трансферттер ескеріледі. Осы жерде D003 нысанының 4-бөлімінде көрсетілген сыйлыққа алынған азық-түліктер ескерілмейді. Егер көмек заттай нысанда берілсе, онда нарық бағасы бойынша бағалауды теңгемен жүргізу керек.</w:t>
      </w:r>
      <w:r>
        <w:br/>
      </w:r>
      <w:r>
        <w:rPr>
          <w:rFonts w:ascii="Times New Roman"/>
          <w:b w:val="false"/>
          <w:i w:val="false"/>
          <w:color w:val="000000"/>
          <w:sz w:val="28"/>
        </w:rPr>
        <w:t xml:space="preserve">
      Жылжымайтын мүлікті сатудан түсетін табысқа үйді, пәтерді, саяжайды және жер телімдерін сатудан түскен табыстар, саяжайды бұзуға және басқа төлемдер кіреді. </w:t>
      </w:r>
      <w:r>
        <w:br/>
      </w:r>
      <w:r>
        <w:rPr>
          <w:rFonts w:ascii="Times New Roman"/>
          <w:b w:val="false"/>
          <w:i w:val="false"/>
          <w:color w:val="000000"/>
          <w:sz w:val="28"/>
        </w:rPr>
        <w:t>
      "Жеке және үй мүліктерін сатудан түсетін табыстар" көлік құралдарын, киім-кешекті, зергерлік бұйымдар мен өзгелерді сатудан түскен табыс есепке алынады.</w:t>
      </w:r>
      <w:r>
        <w:br/>
      </w:r>
      <w:r>
        <w:rPr>
          <w:rFonts w:ascii="Times New Roman"/>
          <w:b w:val="false"/>
          <w:i w:val="false"/>
          <w:color w:val="000000"/>
          <w:sz w:val="28"/>
        </w:rPr>
        <w:t>
      "Жекеменшіктен түсетін табыс (дивиденттер, салымдар бойынша пайыздар, қаламақылар)" жолында бағалы қағаздардан немесе акциялардан дивидендтер, ақшалай салымдар бойынша пайыздар, авторлық қаламақылар ескеріледі.</w:t>
      </w:r>
      <w:r>
        <w:br/>
      </w:r>
      <w:r>
        <w:rPr>
          <w:rFonts w:ascii="Times New Roman"/>
          <w:b w:val="false"/>
          <w:i w:val="false"/>
          <w:color w:val="000000"/>
          <w:sz w:val="28"/>
        </w:rPr>
        <w:t>
      "Өзге де ақшалай түсімдер" жолы жоғарыда көрсетілген табыстардың санаттарында ескерілмеген барлық табыстарды, соның ішінде: зерттеуге қатысқаны үшін ақыны; мүлікті, тұрғын үйді, автомобильдерді сақтандыру бойынша төлемдерді; өмірді, денсаулықты сақтандыру бойынша төлемдерді; үй шаруашылығына тиесілі мүлікке келтірілген зиянды өтеуіне байланысты төлемдерді; мұраны; лотереядағы ұтыстарды және басқаларды қамтиды.</w:t>
      </w:r>
      <w:r>
        <w:br/>
      </w:r>
      <w:r>
        <w:rPr>
          <w:rFonts w:ascii="Times New Roman"/>
          <w:b w:val="false"/>
          <w:i w:val="false"/>
          <w:color w:val="000000"/>
          <w:sz w:val="28"/>
        </w:rPr>
        <w:t>
      "Дотациялар мен жеңілдіктер" жолында үй шаруашылықтарының дотациялар және жеңілдіктер алған белгілі сомасы, соның ішінде жұмыс берушіден берілетін тауарлар мен қызметтер түріндегі материалдық игіліктері (толық немесе ішінара төлеммен) көрсетіледі:</w:t>
      </w:r>
      <w:r>
        <w:br/>
      </w:r>
      <w:r>
        <w:rPr>
          <w:rFonts w:ascii="Times New Roman"/>
          <w:b w:val="false"/>
          <w:i w:val="false"/>
          <w:color w:val="000000"/>
          <w:sz w:val="28"/>
        </w:rPr>
        <w:t>
      тамақтану және азық-түлік өнімдеріне;</w:t>
      </w:r>
      <w:r>
        <w:br/>
      </w:r>
      <w:r>
        <w:rPr>
          <w:rFonts w:ascii="Times New Roman"/>
          <w:b w:val="false"/>
          <w:i w:val="false"/>
          <w:color w:val="000000"/>
          <w:sz w:val="28"/>
        </w:rPr>
        <w:t>
      жұмыс беруші өндірген (ұсынған) тауарлар мен қызметтерге;</w:t>
      </w:r>
      <w:r>
        <w:br/>
      </w:r>
      <w:r>
        <w:rPr>
          <w:rFonts w:ascii="Times New Roman"/>
          <w:b w:val="false"/>
          <w:i w:val="false"/>
          <w:color w:val="000000"/>
          <w:sz w:val="28"/>
        </w:rPr>
        <w:t>
      ұялы телефонмен әңгімелесуге;</w:t>
      </w:r>
      <w:r>
        <w:br/>
      </w:r>
      <w:r>
        <w:rPr>
          <w:rFonts w:ascii="Times New Roman"/>
          <w:b w:val="false"/>
          <w:i w:val="false"/>
          <w:color w:val="000000"/>
          <w:sz w:val="28"/>
        </w:rPr>
        <w:t>
      қоғамдық көлікке арналған жолақыға;</w:t>
      </w:r>
      <w:r>
        <w:br/>
      </w:r>
      <w:r>
        <w:rPr>
          <w:rFonts w:ascii="Times New Roman"/>
          <w:b w:val="false"/>
          <w:i w:val="false"/>
          <w:color w:val="000000"/>
          <w:sz w:val="28"/>
        </w:rPr>
        <w:t>
      көлік шығыстарына (қалааралық автомобильде, теміржол, әуе, теңіз және өзен жолаушылар көлігіне арналған жолақыға, такси қызметтеріне);</w:t>
      </w:r>
      <w:r>
        <w:br/>
      </w:r>
      <w:r>
        <w:rPr>
          <w:rFonts w:ascii="Times New Roman"/>
          <w:b w:val="false"/>
          <w:i w:val="false"/>
          <w:color w:val="000000"/>
          <w:sz w:val="28"/>
        </w:rPr>
        <w:t>
      демалыс үйлеріне, санаторийлерге, балаларға арналған демалыс лагерлеріне жолдамаларға;</w:t>
      </w:r>
      <w:r>
        <w:br/>
      </w:r>
      <w:r>
        <w:rPr>
          <w:rFonts w:ascii="Times New Roman"/>
          <w:b w:val="false"/>
          <w:i w:val="false"/>
          <w:color w:val="000000"/>
          <w:sz w:val="28"/>
        </w:rPr>
        <w:t>
      дәрі-дәрмектерге;</w:t>
      </w:r>
      <w:r>
        <w:br/>
      </w:r>
      <w:r>
        <w:rPr>
          <w:rFonts w:ascii="Times New Roman"/>
          <w:b w:val="false"/>
          <w:i w:val="false"/>
          <w:color w:val="000000"/>
          <w:sz w:val="28"/>
        </w:rPr>
        <w:t>
      тісті протездеуді қоса алғанда, медициналық қызмет көрсетуге;</w:t>
      </w:r>
      <w:r>
        <w:br/>
      </w:r>
      <w:r>
        <w:rPr>
          <w:rFonts w:ascii="Times New Roman"/>
          <w:b w:val="false"/>
          <w:i w:val="false"/>
          <w:color w:val="000000"/>
          <w:sz w:val="28"/>
        </w:rPr>
        <w:t>
      мектепке дейінгі мекемелерде балаларды ұстауға, балаларды оқытуға;</w:t>
      </w:r>
      <w:r>
        <w:br/>
      </w:r>
      <w:r>
        <w:rPr>
          <w:rFonts w:ascii="Times New Roman"/>
          <w:b w:val="false"/>
          <w:i w:val="false"/>
          <w:color w:val="000000"/>
          <w:sz w:val="28"/>
        </w:rPr>
        <w:t>
      кәсіптік білімге;</w:t>
      </w:r>
      <w:r>
        <w:br/>
      </w:r>
      <w:r>
        <w:rPr>
          <w:rFonts w:ascii="Times New Roman"/>
          <w:b w:val="false"/>
          <w:i w:val="false"/>
          <w:color w:val="000000"/>
          <w:sz w:val="28"/>
        </w:rPr>
        <w:t>
      мәдени-спорттық іс-шараларға;</w:t>
      </w:r>
      <w:r>
        <w:br/>
      </w:r>
      <w:r>
        <w:rPr>
          <w:rFonts w:ascii="Times New Roman"/>
          <w:b w:val="false"/>
          <w:i w:val="false"/>
          <w:color w:val="000000"/>
          <w:sz w:val="28"/>
        </w:rPr>
        <w:t>
      тұрғын үйге, отынға және коммуналдық қызметтерге ақы төлеуге;</w:t>
      </w:r>
      <w:r>
        <w:br/>
      </w:r>
      <w:r>
        <w:rPr>
          <w:rFonts w:ascii="Times New Roman"/>
          <w:b w:val="false"/>
          <w:i w:val="false"/>
          <w:color w:val="000000"/>
          <w:sz w:val="28"/>
        </w:rPr>
        <w:t>
      мал, жемшөп сатып алуға;</w:t>
      </w:r>
      <w:r>
        <w:br/>
      </w:r>
      <w:r>
        <w:rPr>
          <w:rFonts w:ascii="Times New Roman"/>
          <w:b w:val="false"/>
          <w:i w:val="false"/>
          <w:color w:val="000000"/>
          <w:sz w:val="28"/>
        </w:rPr>
        <w:t>
      арнаулы киімге, киіндіруге;</w:t>
      </w:r>
      <w:r>
        <w:br/>
      </w:r>
      <w:r>
        <w:rPr>
          <w:rFonts w:ascii="Times New Roman"/>
          <w:b w:val="false"/>
          <w:i w:val="false"/>
          <w:color w:val="000000"/>
          <w:sz w:val="28"/>
        </w:rPr>
        <w:t>
      дотациялар және жеңілдіктердің басқа да түрлеріне.</w:t>
      </w:r>
      <w:r>
        <w:br/>
      </w:r>
      <w:r>
        <w:rPr>
          <w:rFonts w:ascii="Times New Roman"/>
          <w:b w:val="false"/>
          <w:i w:val="false"/>
          <w:color w:val="000000"/>
          <w:sz w:val="28"/>
        </w:rPr>
        <w:t>
      8. "Өсімдік және мал шаруашылығы өнімдерін, тауарлар өндіру (қайта өңдеу нәтижесінде алынған) мен қызмет көрсету" 4-бөлімі тауарлар өндіретін және (немесе) басқа үй шаруашылықтарына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r>
        <w:br/>
      </w:r>
      <w:r>
        <w:rPr>
          <w:rFonts w:ascii="Times New Roman"/>
          <w:b w:val="false"/>
          <w:i w:val="false"/>
          <w:color w:val="000000"/>
          <w:sz w:val="28"/>
        </w:rPr>
        <w:t>
      Үй шаруашылығының жерге қолжетімділігі туралы 4.1-сұрағы зерттелетін барлық үй шаруашылығына қойылады. Егер үй шаруашылығының жеке меншігінде жер учаскесі болмаса, бірақ оны жалға алатын болса, тиісінше оның жер учаскесіне қолжетімділігі бар деп саналады. Жауаптың бір нұсқасы таңдалып, белгіленеді. "Иә" деп жауап берген жағдайда келесі сұраққа көшеді, ал "Жоқ" деп жауап берген жағдайда 4.6-сұраққа көшу керек.</w:t>
      </w:r>
      <w:r>
        <w:br/>
      </w:r>
      <w:r>
        <w:rPr>
          <w:rFonts w:ascii="Times New Roman"/>
          <w:b w:val="false"/>
          <w:i w:val="false"/>
          <w:color w:val="000000"/>
          <w:sz w:val="28"/>
        </w:rPr>
        <w:t>
      4.2-сұрақта жауаптың бір нұсқасы таңдалып, белгіленеді. "Иә" деп жауап берген жағдайда келесі сұраққа өтеді, "Жоқ" деп жауап берген жағдайда 4.4-сұраққа көшеді.</w:t>
      </w:r>
      <w:r>
        <w:br/>
      </w:r>
      <w:r>
        <w:rPr>
          <w:rFonts w:ascii="Times New Roman"/>
          <w:b w:val="false"/>
          <w:i w:val="false"/>
          <w:color w:val="000000"/>
          <w:sz w:val="28"/>
        </w:rPr>
        <w:t>
      4.3-сұрақтың "Жеручаскесін пайдалануға байланысты өзге де шығыстар" жолына саяжайды ұстауға (суландыру, жарықпен қамтамасыз ету, қорғау және тағы басқалар) кеткен шығыстар да кіреді.</w:t>
      </w:r>
      <w:r>
        <w:br/>
      </w:r>
      <w:r>
        <w:rPr>
          <w:rFonts w:ascii="Times New Roman"/>
          <w:b w:val="false"/>
          <w:i w:val="false"/>
          <w:color w:val="000000"/>
          <w:sz w:val="28"/>
        </w:rPr>
        <w:t>
      4.4-сұрақта жауаптың бір нұсқасы таңдалып, белгіленеді. "Иә" деп жауап берген жағдайда келесі сұраққа өтеді, "Жоқ" деп жауап берген жағдайда 4.6-сұраққа көшеді.</w:t>
      </w:r>
      <w:r>
        <w:br/>
      </w:r>
      <w:r>
        <w:rPr>
          <w:rFonts w:ascii="Times New Roman"/>
          <w:b w:val="false"/>
          <w:i w:val="false"/>
          <w:color w:val="000000"/>
          <w:sz w:val="28"/>
        </w:rPr>
        <w:t>
      4.5-сұрақта 2, 3, 4, 5, 6, 7 және 8-бағандарда есепке алу нақты көріністе жүргізіледі (килограммда немесе тоннада, гүлдерден басқа), бұл ретте жол бойынша біркелкі, ал 9, 10-бағандарда құндық (теңге) өлшем бірлігі сақталады. 10-бағаннан басқа барлық бағандарда ақпарат зерттелінетін тоқсанға көрсетіледі, оларда бұрын жасалған дайындамалар есепке алынбайды.</w:t>
      </w:r>
      <w:r>
        <w:br/>
      </w:r>
      <w:r>
        <w:rPr>
          <w:rFonts w:ascii="Times New Roman"/>
          <w:b w:val="false"/>
          <w:i w:val="false"/>
          <w:color w:val="000000"/>
          <w:sz w:val="28"/>
        </w:rPr>
        <w:t>
      4.6-сұрақта жауаптың бір нұсқасы таңдалып, белгіленеді. "Иә" деп жауап берген жағдайда 4.7-сұрақ қойылады, "Жоқ" деп жауап берген жағдайда 4.12- сұраққа көшеді.</w:t>
      </w:r>
      <w:r>
        <w:br/>
      </w:r>
      <w:r>
        <w:rPr>
          <w:rFonts w:ascii="Times New Roman"/>
          <w:b w:val="false"/>
          <w:i w:val="false"/>
          <w:color w:val="000000"/>
          <w:sz w:val="28"/>
        </w:rPr>
        <w:t xml:space="preserve">
      4.9-сұрақта ұдайы өндіруге және өсіруге арналған тек малдардың төлдерін және құстарды; араларды, сондай-ақ малдардың етке өткізілмейтін түрлерін бұл жұмысқа жегілетін жылқылар, есектер, қашырлар және тағы басқалар сату есепке алынады. </w:t>
      </w:r>
      <w:r>
        <w:br/>
      </w:r>
      <w:r>
        <w:rPr>
          <w:rFonts w:ascii="Times New Roman"/>
          <w:b w:val="false"/>
          <w:i w:val="false"/>
          <w:color w:val="000000"/>
          <w:sz w:val="28"/>
        </w:rPr>
        <w:t>
      4.10-сұрақта жауаптың бір нұсқасы таңдалып, белгіленеді. "Иә" деп жауап берген жағдайда келесі сұраққа өтеді, "Жоқ" деп жауап берген жағдайда 4.12-сұраққа көшеді.</w:t>
      </w:r>
      <w:r>
        <w:br/>
      </w:r>
      <w:r>
        <w:rPr>
          <w:rFonts w:ascii="Times New Roman"/>
          <w:b w:val="false"/>
          <w:i w:val="false"/>
          <w:color w:val="000000"/>
          <w:sz w:val="28"/>
        </w:rPr>
        <w:t>
      4.11-сұраққа кестеде 2, 3, 4, 5, 6 және 7-бағандар заттай нысанда, ал 8 және 9-бағандар құндық нысанда толтырылады. 2, 3, 4, 5, 6, 7 және 8-бағандарда есепті тоқсанға алынған мал шаруашылығы өнімдері көрсетіледі, ал 9-бағанда бұдан бұрын өндірілген мал шаруашылығы өнімдерін сатудан түскен түсімдер сомасы көрсетіледі.</w:t>
      </w:r>
      <w:r>
        <w:br/>
      </w:r>
      <w:r>
        <w:rPr>
          <w:rFonts w:ascii="Times New Roman"/>
          <w:b w:val="false"/>
          <w:i w:val="false"/>
          <w:color w:val="000000"/>
          <w:sz w:val="28"/>
        </w:rPr>
        <w:t>
      Ет өндірісі сойыс салмағында есепке алынады, сондықтан үй шаруашылықтары ересек малды немесе құсты тірі күйінде өткізген кезде мал басы келесі келтірілген қайта есептеу коэффициенттеріне сәйкес етке есептеледі: ірі қара мал үшін – 0,53, қойлар үшін – 0,50, ешкілер үшін – 0,49, шошқалар үшін – 0,70, аттар үшін – 0,52, құстар үшін – 0,70, түйелер үшін – 0,53 және өзгелерге – 0,50. Олар бойынша деректер 2, 3, 4, 5, 6 және 7-бағандарға енгізіледі.</w:t>
      </w:r>
      <w:r>
        <w:br/>
      </w:r>
      <w:r>
        <w:rPr>
          <w:rFonts w:ascii="Times New Roman"/>
          <w:b w:val="false"/>
          <w:i w:val="false"/>
          <w:color w:val="000000"/>
          <w:sz w:val="28"/>
        </w:rPr>
        <w:t xml:space="preserve">
      8 және 9-бағандарда қосымша ет өнімдерін есепке алмағанда, тірі малды сату құны көрсетіледі. </w:t>
      </w:r>
      <w:r>
        <w:br/>
      </w:r>
      <w:r>
        <w:rPr>
          <w:rFonts w:ascii="Times New Roman"/>
          <w:b w:val="false"/>
          <w:i w:val="false"/>
          <w:color w:val="000000"/>
          <w:sz w:val="28"/>
        </w:rPr>
        <w:t>
      Сүт өнімдеріне: қаймақ, қатық, қышқыл сүт өнімдері, йогурттар, қымыз, шұбат, сүт консервілері жатады. Бұл топқа сүт қосылмайды, өйткені ол "Сіз тоқсан ішінде қандай өнім алдыңыз?" 4.11-сұрағының кестесінде есепке алынады.</w:t>
      </w:r>
      <w:r>
        <w:br/>
      </w:r>
      <w:r>
        <w:rPr>
          <w:rFonts w:ascii="Times New Roman"/>
          <w:b w:val="false"/>
          <w:i w:val="false"/>
          <w:color w:val="000000"/>
          <w:sz w:val="28"/>
        </w:rPr>
        <w:t>
      Тоқаш және ұннан дайындалатын кондитерлік өнімдер жолына нан және нан-тоқаштың және кондитерлік өнімдердің барлық түрлері; шұжықтар және басқа ет өнімдеріне – үй шұжықтары, қазы, шұжық, жая, қарта, доңыз майы (шошқаның қыртыс майы), бұқтырма, ет консервілері; басқа тамақ өнімдеріне – кептірілген жемістер, ауланған балықтар (үй шаруашылығының өзімен ұсталынған), саңырауқұлақтар және басқа тамақ өнімдері қосылады.</w:t>
      </w:r>
      <w:r>
        <w:br/>
      </w:r>
      <w:r>
        <w:rPr>
          <w:rFonts w:ascii="Times New Roman"/>
          <w:b w:val="false"/>
          <w:i w:val="false"/>
          <w:color w:val="000000"/>
          <w:sz w:val="28"/>
        </w:rPr>
        <w:t>
      Тұтыну тауарларын өндіру құны сатып алушының бағасымен (нарық бағасында) есепке алынады.</w:t>
      </w:r>
      <w:r>
        <w:br/>
      </w:r>
      <w:r>
        <w:rPr>
          <w:rFonts w:ascii="Times New Roman"/>
          <w:b w:val="false"/>
          <w:i w:val="false"/>
          <w:color w:val="000000"/>
          <w:sz w:val="28"/>
        </w:rPr>
        <w:t>
      4.13-сұрақта "Сауда" жолында сүтті, етті, көкөністерді және басқа ауыл шаруашылық өнімдерін, сондай-ақ үй шаруашылығында дайындалған тамақтарды және сусындарды сатудан түскен кірісті қоса отырып, азық-түлік және азық-түлік емес тауарларды сатудан түскен таза табыс есепке алынады.</w:t>
      </w:r>
      <w:r>
        <w:br/>
      </w:r>
      <w:r>
        <w:rPr>
          <w:rFonts w:ascii="Times New Roman"/>
          <w:b w:val="false"/>
          <w:i w:val="false"/>
          <w:color w:val="000000"/>
          <w:sz w:val="28"/>
        </w:rPr>
        <w:t>
      "Білім беру саласындағы қызметтер" жолында репетиторлық және өзге де білім беру қызметтері кіреді.</w:t>
      </w:r>
      <w:r>
        <w:br/>
      </w:r>
      <w:r>
        <w:rPr>
          <w:rFonts w:ascii="Times New Roman"/>
          <w:b w:val="false"/>
          <w:i w:val="false"/>
          <w:color w:val="000000"/>
          <w:sz w:val="28"/>
        </w:rPr>
        <w:t>
      "Денсаулық сақтау саласындағы қызметтер" жолына массаж, уколдар және басқа да қызметтер жатады.</w:t>
      </w:r>
      <w:r>
        <w:br/>
      </w:r>
      <w:r>
        <w:rPr>
          <w:rFonts w:ascii="Times New Roman"/>
          <w:b w:val="false"/>
          <w:i w:val="false"/>
          <w:color w:val="000000"/>
          <w:sz w:val="28"/>
        </w:rPr>
        <w:t>
      "Тұрғын үйді жалға беру" жолына үйді, тұрғын емес (өндірістік) үй-жайларды: гараждар, қойма орындарын жалға беруден түскен табысты және шығындарды қамтиды.</w:t>
      </w:r>
      <w:r>
        <w:br/>
      </w:r>
      <w:r>
        <w:rPr>
          <w:rFonts w:ascii="Times New Roman"/>
          <w:b w:val="false"/>
          <w:i w:val="false"/>
          <w:color w:val="000000"/>
          <w:sz w:val="28"/>
        </w:rPr>
        <w:t>
      9. Есепті кезең аяқталғаннан кейін интервьюер қандай да бір сұрақтар қалып кетпегендігіне көз жеткізу үшін Журналды тағы да бір рет қарап шығып, алып кетеді. Интервьюер үй шаруашылығынан тыс жерде нысанды қайта қарап шығады, егер қандай да бір сәйкессіздіктерді тапса, қайта үй шаруашылығына барады (жеке немесе телефонмен) және жеткіліксіз ақпаратты анықтайды.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ff0000"/>
          <w:sz w:val="28"/>
        </w:rPr>
        <w:t xml:space="preserve">      Ескерту. 9-қосымша жаңа редакцияда - ҚР Стратегиялық жоспарлау және реформалар агенттігі Ұлттық статистика бюросы Басшысының 10.08.2022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сұхбатқа арналған сұрақнама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Индексі</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Респонденттер тобы – үй шаруашылықтары</w:t>
            </w:r>
          </w:p>
          <w:p>
            <w:pPr>
              <w:spacing w:after="20"/>
              <w:ind w:left="20"/>
              <w:jc w:val="both"/>
            </w:pPr>
            <w:r>
              <w:rPr>
                <w:rFonts w:ascii="Times New Roman"/>
                <w:b w:val="false"/>
                <w:i w:val="false"/>
                <w:color w:val="000000"/>
                <w:sz w:val="20"/>
              </w:rPr>
              <w:t>
Ұсыну мерзімі – есепті кезеңнің 30 желтоқсанына (қоса алғанда) дейін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Аумақтың (елді мекеннің) атауы</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__________________________________________________</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2. ӘАОЖ1 бойынша елді мекеннің коды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Елді мекен типінің коды (1 - қала, 2 - ауыл)</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4. Үй шаруашылығының коды</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8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80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Интервьюердің коды</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Сұхбат жүргізу күні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ӘАОЖ 1 - Әкімшілік-аумақтық объектілер жіктеуіші ҚР ҰК 11-2009. </w:t>
      </w:r>
      <w:r>
        <w:br/>
      </w:r>
      <w:r>
        <w:rPr>
          <w:rFonts w:ascii="Times New Roman"/>
          <w:b w:val="false"/>
          <w:i w:val="false"/>
          <w:color w:val="000000"/>
          <w:sz w:val="28"/>
        </w:rPr>
        <w:t xml:space="preserve">
      </w:t>
      </w:r>
      <w:r>
        <w:rPr>
          <w:rFonts w:ascii="Times New Roman"/>
          <w:b/>
          <w:i w:val="false"/>
          <w:color w:val="000000"/>
          <w:sz w:val="28"/>
        </w:rPr>
        <w:t>1. Сіз тұрып жатқан (жалдайтын) тұрғын үйдің типі қандай?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пәтерлі (жеке) үй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үйдегі бөлме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Көппәтерлі үйлер (екі және одан да көп пәтерлі үйлер):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пәтерлі үй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және одан да көп пәтерлі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пәтердегі бөлме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Айтыңызшы, Сіз тұрып жатқан (жалдайтын) тұрғын үйіңіз кімге тиесілі?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Жеке меншік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құрамына кіретін респондентке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құрамына кіретін респонденттерге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жеке тұлғаға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тұлғаға ақы төлеусіз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тұлғаға ақы төлеумен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заңды тұлғаға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тұлғаға ақы төлеусіз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тұлғаға ақы төлеумен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Айтыңызшы, Сіздің тұрғын үйіңіздің ауданының мөлшері қанша?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ауданы, ш.м.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алаңы, ш.м.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Сіздің үй шаруашылығыңыз қанша тұрғын бөлмені 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бөлменің (ас үйден, ваннадан, дәретханадан, дәлізден, қоймадан басқа) саны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Сіз тұратын тұрғын үйде абаттандырудың қандай түрлері бар?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қуаты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 плитасы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желілік газ (табиғи)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сұйытылған газ (баллондағы, газгольдер-резервуарлардағы)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Жылыту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 жылыту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автономды жылыту (жеке қондырғылардан, қазандықтардан жылыту)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пешпен жылыту: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қатты отынмен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сұйық отынмен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сәулесінің энергиясы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 энергиясы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гидродинамикалық су энергиясы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органикалық қалдықтардан алынатын отын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үйдегі (ғимараттағы немесе пәтердегі) су құбыры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(ғимараттан немесе пәтерден) тыс су құбыры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құдық, колонка немесе сумен жабдықтаудың ұқсас көздері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жеткізілетін су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өзен, көл, тоған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Дәретхана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кәрізі орталық жүйеден тартылған дәретхана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кәріз (ұңғыма) жүйесінен дәретхана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шұңқырға тартылған дәретхана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(биодәретхана)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дәретхана жоқ</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Кәріз</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кәріз</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кәріз</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ванна немесе сусебезгі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ванна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себезгі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Монша, сауна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 ыстық сумен жабдықтау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су жылытқыштардан ыстық сумен жабдықтау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құбыры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Қоқысты жинау және шығару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телефон байланысы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интернет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Ұтқыр интернет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Лифт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Домофон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Телевидение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жерсеріктік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кабельдік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эфирлік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Паркинг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Сіздің негізгі емес тұрғын үйіңіз болған жағдайдағы сұрақтарға жауап беріңіз</w:t>
      </w:r>
      <w:r>
        <w:br/>
      </w:r>
      <w:r>
        <w:rPr>
          <w:rFonts w:ascii="Times New Roman"/>
          <w:b w:val="false"/>
          <w:i w:val="false"/>
          <w:color w:val="000000"/>
          <w:sz w:val="28"/>
        </w:rPr>
        <w:t xml:space="preserve">
      </w:t>
      </w:r>
      <w:r>
        <w:rPr>
          <w:rFonts w:ascii="Times New Roman"/>
          <w:b/>
          <w:i w:val="false"/>
          <w:color w:val="000000"/>
          <w:sz w:val="28"/>
        </w:rPr>
        <w:t>(ол болмаған жағдайда келесі сұраққа көшіңіз)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үйдің типі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Сізде негізгіден басқа қандай да бір үй бар ма?</w:t>
            </w:r>
          </w:p>
          <w:p>
            <w:pPr>
              <w:spacing w:after="20"/>
              <w:ind w:left="20"/>
              <w:jc w:val="both"/>
            </w:pPr>
          </w:p>
          <w:p>
            <w:pPr>
              <w:spacing w:after="20"/>
              <w:ind w:left="20"/>
              <w:jc w:val="both"/>
            </w:pPr>
            <w:r>
              <w:rPr>
                <w:rFonts w:ascii="Times New Roman"/>
                <w:b w:val="false"/>
                <w:i w:val="false"/>
                <w:color w:val="000000"/>
                <w:sz w:val="20"/>
              </w:rPr>
              <w:t>
иә – 1 жоқ –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Сізде бар негізгі емес тұрғын үйіңіздің санын көрсетіңіз (бірлік)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 оны қалай пайдаланасыз? (онда жазда және бос уақытта тұрамын - 1, жалға беремін -2, пайдаланбаймын – 3,  өзге -9)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пәтерлі (жеке) үй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үйдегі бөлме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Көппәтерлі үйлер (екі және одан да көп пәтерлі үйлер):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 пәтерлі үй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және одан да көп пәтерлі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пәтердегі бөлме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учаскесіндегі құрылыс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құрылыс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i w:val="false"/>
                <w:color w:val="000000"/>
                <w:sz w:val="20"/>
              </w:rPr>
              <w:t>7. Айтыңызшы, Сіздің үй шаруашылығыңызда жерлерді пайдалануға  қолжетімділік бар 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Ия - 1→ 8 </w:t>
            </w:r>
          </w:p>
          <w:p>
            <w:pPr>
              <w:spacing w:after="20"/>
              <w:ind w:left="20"/>
              <w:jc w:val="both"/>
            </w:pPr>
          </w:p>
          <w:p>
            <w:pPr>
              <w:spacing w:after="20"/>
              <w:ind w:left="20"/>
              <w:jc w:val="both"/>
            </w:pPr>
            <w:r>
              <w:rPr>
                <w:rFonts w:ascii="Times New Roman"/>
                <w:b w:val="false"/>
                <w:i w:val="false"/>
                <w:color w:val="000000"/>
                <w:sz w:val="20"/>
              </w:rPr>
              <w:t>
Жоқ - 2→ 9</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 Сіздің (18 жас және одан үлкен жастағы) қолжетімдігіңіз бар жерлер туралы мәліметті көрсетіңіз?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мүшесінің нөмірі</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учаскелерінің саны, бірлік</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Сізге берілген барлық жер учаскелерінің жалпы ауданын айтыңызшы, (соттық (ар)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Жекеменшік түрі</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меншігіңізде</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Мемлекеттен жалға алдыңыз (уақытша (қысқа, ұзақ мерзімді) жер пайдалану құқығыңыз бар)</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тұлғадан жалға алдыңыз</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меншіктің өзге де нысандары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Қалай қолданылады</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немесе фермер қожалығын жүргізу</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шаруашылықты жүргізу</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 өсіру, бақша өсіру, саяжай құрылысы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жаю және шөп дайындау</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Демалу</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өзге де мақсатты нысандары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 Айтыңызшы, Сізде қолда бар ұзақ пайдаланылатын тауарлардың санын көрсетіңіз: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Ұзақ пайдаланатын тауарлардың атауы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Саны </w:t>
            </w:r>
          </w:p>
          <w:p>
            <w:pPr>
              <w:spacing w:after="20"/>
              <w:ind w:left="20"/>
              <w:jc w:val="both"/>
            </w:pPr>
          </w:p>
          <w:p>
            <w:pPr>
              <w:spacing w:after="20"/>
              <w:ind w:left="20"/>
              <w:jc w:val="both"/>
            </w:pPr>
            <w:r>
              <w:rPr>
                <w:rFonts w:ascii="Times New Roman"/>
                <w:b w:val="false"/>
                <w:i w:val="false"/>
                <w:color w:val="000000"/>
                <w:sz w:val="20"/>
              </w:rPr>
              <w:t>
(бірлік)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Аудиовизуалдық жабдық және фотоаппаратура, ақпаратты өңдеуге арналған жабдық</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Теледидар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кинотеатры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Радиоқабылдағыш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Музыкалық орталық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Жерсеріктік антенна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аудиовизуалды жабдық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Видеокамера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Цифрлық фотоаппарат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фото жабдықтар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Тасымалданатын дербес компьютер (ноутбук)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Планшет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Ақпараттарды өңдеуге арналған өзге де жабдық</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аспаптар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Тоңазытқыш</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Мұздатқыш камера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 жуатын машина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Ыдыс жуатын машина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машинасы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Қысқа толқынды пеш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Шаңсорғыш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Ұзақ пайдаланатын тауарлардың атауы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Саны </w:t>
            </w:r>
          </w:p>
          <w:p>
            <w:pPr>
              <w:spacing w:after="20"/>
              <w:ind w:left="20"/>
              <w:jc w:val="both"/>
            </w:pPr>
          </w:p>
          <w:p>
            <w:pPr>
              <w:spacing w:after="20"/>
              <w:ind w:left="20"/>
              <w:jc w:val="both"/>
            </w:pPr>
            <w:r>
              <w:rPr>
                <w:rFonts w:ascii="Times New Roman"/>
                <w:b w:val="false"/>
                <w:i w:val="false"/>
                <w:color w:val="000000"/>
                <w:sz w:val="20"/>
              </w:rPr>
              <w:t>
(бірлік)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 үй плитасы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Ауа баптағыш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Мультиварка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Жылытқыштар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Бақшада және тұрмыста қолданылатын ірі құрал-саймандар және құралдар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ірі тұрмыстық керек-жарақтар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Телефондық және факсимильдік жабдықтар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Факсимильді аппараттар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Телефон аппараты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Ұялы телефон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Жиһаз және үй тұрмысындағы заттар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жиһаздары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Жұмсақ жиһаздар жиынтығы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Ұйықтайтын бөлмеге арналған жиһаздар жиынтығы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 үйге арналған жиһаздар жиынтығы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 туындылары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Кілемдер (палас)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Үйге қажетті өзге де жиһаздар мен заттар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 автокөлік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 автокөлігі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Мотоцикл</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Скутер, мопед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Ересектерге арналған велосипед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Жегін көлік құралдары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іс-шараларды және демалысты ұйымдастыру үшін басқа да ірі тауарлар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Пернелі музыкалық аспап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Гитара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Домбыра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музыкалық аспаптар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Үй-жайдан тыс демалуға арналған ірі тауарлар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10. 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сағатқа дейiн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сағаттан артық</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Сізге ынтымақтастығыңыз үшін алғыс білдіреміз!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10-қосымша</w:t>
            </w:r>
          </w:p>
        </w:tc>
      </w:tr>
    </w:tbl>
    <w:bookmarkStart w:name="z73" w:id="4"/>
    <w:p>
      <w:pPr>
        <w:spacing w:after="0"/>
        <w:ind w:left="0"/>
        <w:jc w:val="left"/>
      </w:pPr>
      <w:r>
        <w:rPr>
          <w:rFonts w:ascii="Times New Roman"/>
          <w:b/>
          <w:i w:val="false"/>
          <w:color w:val="000000"/>
        </w:rPr>
        <w:t xml:space="preserve"> "Негізгі сұхбатқа арналған сұрақнама"  (индексі D 006, кезеңділігі жылына бір рет) жалпымемлекеттік статистикалық байқаудың статистикалық нысанын толтыру жөніндегі нұсқаулық</w:t>
      </w:r>
    </w:p>
    <w:bookmarkEnd w:id="4"/>
    <w:p>
      <w:pPr>
        <w:spacing w:after="0"/>
        <w:ind w:left="0"/>
        <w:jc w:val="left"/>
      </w:pPr>
      <w:r>
        <w:rPr>
          <w:rFonts w:ascii="Times New Roman"/>
          <w:b w:val="false"/>
          <w:i w:val="false"/>
          <w:color w:val="ff0000"/>
          <w:sz w:val="28"/>
        </w:rPr>
        <w:t xml:space="preserve">      Ескерту. 10-қосымша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2019 жылғы 19 желтоқсандағы </w:t>
            </w:r>
            <w:r>
              <w:br/>
            </w:r>
            <w:r>
              <w:rPr>
                <w:rFonts w:ascii="Times New Roman"/>
                <w:b w:val="false"/>
                <w:i w:val="false"/>
                <w:color w:val="000000"/>
                <w:sz w:val="20"/>
              </w:rPr>
              <w:t xml:space="preserve">№ 14 бұйрығына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ff0000"/>
          <w:sz w:val="28"/>
        </w:rPr>
        <w:t xml:space="preserve">      Ескерту. 11-қосымша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12-қосымша</w:t>
            </w:r>
          </w:p>
        </w:tc>
      </w:tr>
    </w:tbl>
    <w:bookmarkStart w:name="z141" w:id="5"/>
    <w:p>
      <w:pPr>
        <w:spacing w:after="0"/>
        <w:ind w:left="0"/>
        <w:jc w:val="left"/>
      </w:pPr>
      <w:r>
        <w:rPr>
          <w:rFonts w:ascii="Times New Roman"/>
          <w:b/>
          <w:i w:val="false"/>
          <w:color w:val="000000"/>
        </w:rPr>
        <w:t xml:space="preserve"> "Ересек халыққа темекі тұтынуы туралы сауал салу" (индексі D 007, кезеңділігі жылына бір рет) жалпымемлекеттік статистикалық байқаудың статистикалық нысанын толтыру жөніндегі нұсқаулық</w:t>
      </w:r>
    </w:p>
    <w:bookmarkEnd w:id="5"/>
    <w:p>
      <w:pPr>
        <w:spacing w:after="0"/>
        <w:ind w:left="0"/>
        <w:jc w:val="left"/>
      </w:pPr>
      <w:r>
        <w:rPr>
          <w:rFonts w:ascii="Times New Roman"/>
          <w:b w:val="false"/>
          <w:i w:val="false"/>
          <w:color w:val="ff0000"/>
          <w:sz w:val="28"/>
        </w:rPr>
        <w:t xml:space="preserve">      Ескерту. 12-қосымша алып тасталды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бұйрығына 13-қосымша</w:t>
            </w:r>
          </w:p>
        </w:tc>
      </w:tr>
    </w:tbl>
    <w:p>
      <w:pPr>
        <w:spacing w:after="0"/>
        <w:ind w:left="0"/>
        <w:jc w:val="left"/>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p>
        </w:tc>
        <w:tc>
          <w:tcPr>
            <w:tcW w:w="4100" w:type="dxa"/>
            <w:vMerge w:val="restart"/>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Үй шаруашылығының карточкасы</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 сайын нақтылаумен</w:t>
            </w:r>
          </w:p>
          <w:p>
            <w:pPr>
              <w:spacing w:after="20"/>
              <w:ind w:left="20"/>
              <w:jc w:val="both"/>
            </w:pPr>
          </w:p>
        </w:tc>
        <w:tc>
          <w:tcPr>
            <w:tcW w:w="1757" w:type="dxa"/>
            <w:tcBorders/>
            <w:tcMar>
              <w:top w:w="15" w:type="dxa"/>
              <w:left w:w="15" w:type="dxa"/>
              <w:bottom w:w="15" w:type="dxa"/>
              <w:right w:w="15" w:type="dxa"/>
            </w:tcMar>
            <w:vAlign w:val="center"/>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892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p>
            <w:pPr>
              <w:spacing w:after="20"/>
              <w:ind w:left="20"/>
              <w:jc w:val="both"/>
            </w:pPr>
          </w:p>
        </w:tc>
      </w:tr>
    </w:tbl>
    <w:p>
      <w:pPr>
        <w:spacing w:after="0"/>
        <w:ind w:left="0"/>
        <w:jc w:val="left"/>
      </w:pPr>
      <w:r>
        <w:rPr>
          <w:rFonts w:ascii="Times New Roman"/>
          <w:b w:val="false"/>
          <w:i w:val="false"/>
          <w:color w:val="000000"/>
          <w:sz w:val="28"/>
        </w:rPr>
        <w:t>      Респонденттер тобы – үй шаруашылықтары</w:t>
      </w:r>
      <w:r>
        <w:br/>
      </w:r>
      <w:r>
        <w:rPr>
          <w:rFonts w:ascii="Times New Roman"/>
          <w:b w:val="false"/>
          <w:i w:val="false"/>
          <w:color w:val="000000"/>
          <w:sz w:val="28"/>
        </w:rPr>
        <w:t>
      Жинау планшеттік құрылымдарда немесе қағаз бланклерінде жүзеге асырылады</w:t>
      </w:r>
      <w:r>
        <w:br/>
      </w:r>
      <w:r>
        <w:rPr>
          <w:rFonts w:ascii="Times New Roman"/>
          <w:b w:val="false"/>
          <w:i w:val="false"/>
          <w:color w:val="000000"/>
          <w:sz w:val="28"/>
        </w:rPr>
        <w:t>
      Ұсыну мерзімі - есепті кезеңнің 1 ақпанына (қоса алғанда) дейін (есепті кезеңнен кейінгі 20-күнге (қоса алғанда) дейін)</w:t>
      </w:r>
      <w:r>
        <w:br/>
      </w:r>
      <w:r>
        <w:rPr>
          <w:rFonts w:ascii="Times New Roman"/>
          <w:b w:val="false"/>
          <w:i w:val="false"/>
          <w:color w:val="000000"/>
          <w:sz w:val="28"/>
        </w:rPr>
        <w:t xml:space="preserve">
      1. Аумақтың (елді мекеннің)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ӘАОЖ бойынша елді мекеннің коды1</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(1 - қала, 2 - ауыл)</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шаруашылығының коды</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5339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Интервьюер коды</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Бірінші аралау күні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tc>
        <w:tc>
          <w:tcPr>
            <w:tcW w:w="1025" w:type="dxa"/>
            <w:tcBorders/>
            <w:tcMar>
              <w:top w:w="15" w:type="dxa"/>
              <w:left w:w="15" w:type="dxa"/>
              <w:bottom w:w="15" w:type="dxa"/>
              <w:right w:w="15" w:type="dxa"/>
            </w:tcMar>
            <w:vAlign w:val="center"/>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Екінші аралау</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Үшінші аралау күні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tc>
        <w:tc>
          <w:tcPr>
            <w:tcW w:w="1025" w:type="dxa"/>
            <w:tcBorders/>
            <w:tcMar>
              <w:top w:w="15" w:type="dxa"/>
              <w:left w:w="15" w:type="dxa"/>
              <w:bottom w:w="15" w:type="dxa"/>
              <w:right w:w="15" w:type="dxa"/>
            </w:tcMar>
            <w:vAlign w:val="center"/>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Төртінші аралау</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ӘАОЖ</w:t>
      </w:r>
      <w:r>
        <w:rPr>
          <w:rFonts w:ascii="Times New Roman"/>
          <w:b w:val="false"/>
          <w:i w:val="false"/>
          <w:color w:val="000000"/>
          <w:vertAlign w:val="superscript"/>
        </w:rPr>
        <w:t>1</w:t>
      </w:r>
      <w:r>
        <w:rPr>
          <w:rFonts w:ascii="Times New Roman"/>
          <w:b w:val="false"/>
          <w:i w:val="false"/>
          <w:color w:val="000000"/>
          <w:sz w:val="28"/>
        </w:rPr>
        <w:t>- Әкімшілік-аумақтық объектілер жіктеуіші ҚР ҰК 11-2009</w:t>
      </w:r>
      <w:r>
        <w:br/>
      </w:r>
      <w:r>
        <w:rPr>
          <w:rFonts w:ascii="Times New Roman"/>
          <w:b w:val="false"/>
          <w:i w:val="false"/>
          <w:color w:val="000000"/>
          <w:sz w:val="28"/>
        </w:rPr>
        <w:t xml:space="preserve">
      </w:t>
      </w:r>
      <w:r>
        <w:rPr>
          <w:rFonts w:ascii="Times New Roman"/>
          <w:b/>
          <w:i w:val="false"/>
          <w:color w:val="000000"/>
          <w:sz w:val="28"/>
        </w:rPr>
        <w:t>I бөлім. Әлеуметтік демографиялық сипаттамалары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мәліметтер туралы сұрақтар</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иесіне қатынасы</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сөзбен</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шарушылығының иесі</w:t>
            </w: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2-әйел</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жағдай бойынша қол жеткізген білімінің ең жоғары деңгейі</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жаттығуымен, спортпен шұғылдану</w:t>
            </w:r>
          </w:p>
          <w:p>
            <w:pPr>
              <w:spacing w:after="20"/>
              <w:ind w:left="20"/>
              <w:jc w:val="both"/>
            </w:pPr>
          </w:p>
          <w:p>
            <w:pPr>
              <w:spacing w:after="20"/>
              <w:ind w:left="20"/>
              <w:jc w:val="both"/>
            </w:pPr>
            <w:r>
              <w:rPr>
                <w:rFonts w:ascii="Times New Roman"/>
                <w:b w:val="false"/>
                <w:i w:val="false"/>
                <w:color w:val="000000"/>
                <w:sz w:val="20"/>
              </w:rPr>
              <w:t>(2, 3, 4-кодтарымен жауап беру кезінде-12-сұраққа көшу )</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уақытында өз бетінше дене шынықтыру жаттығуларымен, спортпен шұғылдану орны</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жаттығуларының, спортпен шұғылданудың жиілігі (аптасына күндер саны)</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жаттығуымен, спортпен шұғылданудың бір сабағының орташа ұзақтығы (минут)</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жағдай бойынша уақытша жоқ (бар)</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құрамындағы өзгерістерді көрсетуіңізді өтінеміз:</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жағдай бойынша Сіздің негізгі қызметіңіздің мәртебесі (15 жастағы және одан үлкен адамдар сұралады)</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негізгі қызметіңіздің мәртебесіндегі өзгерістерді көрсетуіңізді өтінеміз:</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4-тоқсанда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Әлеуметтік-демографиялық сипаттамалары бойынша сұрақтарға жауап нұсқаларын кодтау: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 иесіне қатынасы</w:t>
            </w:r>
          </w:p>
          <w:p>
            <w:pPr>
              <w:spacing w:after="20"/>
              <w:ind w:left="20"/>
              <w:jc w:val="both"/>
            </w:pPr>
          </w:p>
          <w:p>
            <w:pPr>
              <w:spacing w:after="20"/>
              <w:ind w:left="20"/>
              <w:jc w:val="both"/>
            </w:pPr>
            <w:r>
              <w:rPr>
                <w:rFonts w:ascii="Times New Roman"/>
                <w:b w:val="false"/>
                <w:i w:val="false"/>
                <w:color w:val="000000"/>
                <w:sz w:val="20"/>
              </w:rPr>
              <w:t>2 – күйеуі, әйелі</w:t>
            </w:r>
          </w:p>
          <w:p>
            <w:pPr>
              <w:spacing w:after="20"/>
              <w:ind w:left="20"/>
              <w:jc w:val="both"/>
            </w:pPr>
          </w:p>
          <w:p>
            <w:pPr>
              <w:spacing w:after="20"/>
              <w:ind w:left="20"/>
              <w:jc w:val="both"/>
            </w:pPr>
            <w:r>
              <w:rPr>
                <w:rFonts w:ascii="Times New Roman"/>
                <w:b w:val="false"/>
                <w:i w:val="false"/>
                <w:color w:val="000000"/>
                <w:sz w:val="20"/>
              </w:rPr>
              <w:t>3 – ұлы, қызы</w:t>
            </w:r>
          </w:p>
          <w:p>
            <w:pPr>
              <w:spacing w:after="20"/>
              <w:ind w:left="20"/>
              <w:jc w:val="both"/>
            </w:pPr>
          </w:p>
          <w:p>
            <w:pPr>
              <w:spacing w:after="20"/>
              <w:ind w:left="20"/>
              <w:jc w:val="both"/>
            </w:pPr>
            <w:r>
              <w:rPr>
                <w:rFonts w:ascii="Times New Roman"/>
                <w:b w:val="false"/>
                <w:i w:val="false"/>
                <w:color w:val="000000"/>
                <w:sz w:val="20"/>
              </w:rPr>
              <w:t>4 – әкесі, анасы</w:t>
            </w:r>
          </w:p>
          <w:p>
            <w:pPr>
              <w:spacing w:after="20"/>
              <w:ind w:left="20"/>
              <w:jc w:val="both"/>
            </w:pPr>
          </w:p>
          <w:p>
            <w:pPr>
              <w:spacing w:after="20"/>
              <w:ind w:left="20"/>
              <w:jc w:val="both"/>
            </w:pPr>
            <w:r>
              <w:rPr>
                <w:rFonts w:ascii="Times New Roman"/>
                <w:b w:val="false"/>
                <w:i w:val="false"/>
                <w:color w:val="000000"/>
                <w:sz w:val="20"/>
              </w:rPr>
              <w:t>5 – ағасы, әпкесі</w:t>
            </w:r>
          </w:p>
          <w:p>
            <w:pPr>
              <w:spacing w:after="20"/>
              <w:ind w:left="20"/>
              <w:jc w:val="both"/>
            </w:pPr>
          </w:p>
          <w:p>
            <w:pPr>
              <w:spacing w:after="20"/>
              <w:ind w:left="20"/>
              <w:jc w:val="both"/>
            </w:pPr>
            <w:r>
              <w:rPr>
                <w:rFonts w:ascii="Times New Roman"/>
                <w:b w:val="false"/>
                <w:i w:val="false"/>
                <w:color w:val="000000"/>
                <w:sz w:val="20"/>
              </w:rPr>
              <w:t>6 – атасы, әжесі</w:t>
            </w:r>
          </w:p>
          <w:p>
            <w:pPr>
              <w:spacing w:after="20"/>
              <w:ind w:left="20"/>
              <w:jc w:val="both"/>
            </w:pPr>
          </w:p>
          <w:p>
            <w:pPr>
              <w:spacing w:after="20"/>
              <w:ind w:left="20"/>
              <w:jc w:val="both"/>
            </w:pPr>
            <w:r>
              <w:rPr>
                <w:rFonts w:ascii="Times New Roman"/>
                <w:b w:val="false"/>
                <w:i w:val="false"/>
                <w:color w:val="000000"/>
                <w:sz w:val="20"/>
              </w:rPr>
              <w:t>7 – немересі</w:t>
            </w:r>
          </w:p>
          <w:p>
            <w:pPr>
              <w:spacing w:after="20"/>
              <w:ind w:left="20"/>
              <w:jc w:val="both"/>
            </w:pPr>
          </w:p>
          <w:p>
            <w:pPr>
              <w:spacing w:after="20"/>
              <w:ind w:left="20"/>
              <w:jc w:val="both"/>
            </w:pPr>
            <w:r>
              <w:rPr>
                <w:rFonts w:ascii="Times New Roman"/>
                <w:b w:val="false"/>
                <w:i w:val="false"/>
                <w:color w:val="000000"/>
                <w:sz w:val="20"/>
              </w:rPr>
              <w:t>8 – басқа деңгейдегі туыстық</w:t>
            </w:r>
          </w:p>
          <w:p>
            <w:pPr>
              <w:spacing w:after="20"/>
              <w:ind w:left="20"/>
              <w:jc w:val="both"/>
            </w:pPr>
          </w:p>
          <w:p>
            <w:pPr>
              <w:spacing w:after="20"/>
              <w:ind w:left="20"/>
              <w:jc w:val="both"/>
            </w:pPr>
            <w:r>
              <w:rPr>
                <w:rFonts w:ascii="Times New Roman"/>
                <w:b w:val="false"/>
                <w:i w:val="false"/>
                <w:color w:val="000000"/>
                <w:sz w:val="20"/>
              </w:rPr>
              <w:t>9 – туыс емес (туыстығы жоқ)</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жағдайы</w:t>
            </w:r>
          </w:p>
          <w:p>
            <w:pPr>
              <w:spacing w:after="20"/>
              <w:ind w:left="20"/>
              <w:jc w:val="both"/>
            </w:pPr>
          </w:p>
          <w:p>
            <w:pPr>
              <w:spacing w:after="20"/>
              <w:ind w:left="20"/>
              <w:jc w:val="both"/>
            </w:pPr>
            <w:r>
              <w:rPr>
                <w:rFonts w:ascii="Times New Roman"/>
                <w:b w:val="false"/>
                <w:i w:val="false"/>
                <w:color w:val="000000"/>
                <w:sz w:val="20"/>
              </w:rPr>
              <w:t>1 – ешқашан некеде тұрмаған</w:t>
            </w:r>
          </w:p>
          <w:p>
            <w:pPr>
              <w:spacing w:after="20"/>
              <w:ind w:left="20"/>
              <w:jc w:val="both"/>
            </w:pPr>
          </w:p>
          <w:p>
            <w:pPr>
              <w:spacing w:after="20"/>
              <w:ind w:left="20"/>
              <w:jc w:val="both"/>
            </w:pPr>
            <w:r>
              <w:rPr>
                <w:rFonts w:ascii="Times New Roman"/>
                <w:b w:val="false"/>
                <w:i w:val="false"/>
                <w:color w:val="000000"/>
                <w:sz w:val="20"/>
              </w:rPr>
              <w:t>2 – некеде тұр</w:t>
            </w:r>
          </w:p>
          <w:p>
            <w:pPr>
              <w:spacing w:after="20"/>
              <w:ind w:left="20"/>
              <w:jc w:val="both"/>
            </w:pPr>
          </w:p>
          <w:p>
            <w:pPr>
              <w:spacing w:after="20"/>
              <w:ind w:left="20"/>
              <w:jc w:val="both"/>
            </w:pPr>
            <w:r>
              <w:rPr>
                <w:rFonts w:ascii="Times New Roman"/>
                <w:b w:val="false"/>
                <w:i w:val="false"/>
                <w:color w:val="000000"/>
                <w:sz w:val="20"/>
              </w:rPr>
              <w:t>3 – тұл ер, жесір әйел</w:t>
            </w:r>
          </w:p>
          <w:p>
            <w:pPr>
              <w:spacing w:after="20"/>
              <w:ind w:left="20"/>
              <w:jc w:val="both"/>
            </w:pPr>
          </w:p>
          <w:p>
            <w:pPr>
              <w:spacing w:after="20"/>
              <w:ind w:left="20"/>
              <w:jc w:val="both"/>
            </w:pPr>
            <w:r>
              <w:rPr>
                <w:rFonts w:ascii="Times New Roman"/>
                <w:b w:val="false"/>
                <w:i w:val="false"/>
                <w:color w:val="000000"/>
                <w:sz w:val="20"/>
              </w:rPr>
              <w:t>4 – ажырасқан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Білім деңгейі</w:t>
            </w:r>
          </w:p>
          <w:p>
            <w:pPr>
              <w:spacing w:after="20"/>
              <w:ind w:left="20"/>
              <w:jc w:val="both"/>
            </w:pPr>
          </w:p>
          <w:p>
            <w:pPr>
              <w:spacing w:after="20"/>
              <w:ind w:left="20"/>
              <w:jc w:val="both"/>
            </w:pPr>
            <w:r>
              <w:rPr>
                <w:rFonts w:ascii="Times New Roman"/>
                <w:b w:val="false"/>
                <w:i w:val="false"/>
                <w:color w:val="000000"/>
                <w:sz w:val="20"/>
              </w:rPr>
              <w:t>1 - мектепке дейінгі тәрбие мен оқыту (бала-бақша, мектепалды сыныптар және 1, 2, 3, 4-сыныпта оқитын балалар, мектепке дейінгі білімі бар болған жағдайда);</w:t>
            </w:r>
          </w:p>
          <w:p>
            <w:pPr>
              <w:spacing w:after="20"/>
              <w:ind w:left="20"/>
              <w:jc w:val="both"/>
            </w:pPr>
          </w:p>
          <w:p>
            <w:pPr>
              <w:spacing w:after="20"/>
              <w:ind w:left="20"/>
              <w:jc w:val="both"/>
            </w:pPr>
            <w:r>
              <w:rPr>
                <w:rFonts w:ascii="Times New Roman"/>
                <w:b w:val="false"/>
                <w:i w:val="false"/>
                <w:color w:val="000000"/>
                <w:sz w:val="20"/>
              </w:rPr>
              <w:t>2 - бастауыш білім – (4 сыныпты бітіргендер);</w:t>
            </w:r>
          </w:p>
          <w:p>
            <w:pPr>
              <w:spacing w:after="20"/>
              <w:ind w:left="20"/>
              <w:jc w:val="both"/>
            </w:pPr>
          </w:p>
          <w:p>
            <w:pPr>
              <w:spacing w:after="20"/>
              <w:ind w:left="20"/>
              <w:jc w:val="both"/>
            </w:pPr>
            <w:r>
              <w:rPr>
                <w:rFonts w:ascii="Times New Roman"/>
                <w:b w:val="false"/>
                <w:i w:val="false"/>
                <w:color w:val="000000"/>
                <w:sz w:val="20"/>
              </w:rPr>
              <w:t>3 - негізгі орта білім – (9 сыныпты аяқтағандар);</w:t>
            </w:r>
          </w:p>
          <w:p>
            <w:pPr>
              <w:spacing w:after="20"/>
              <w:ind w:left="20"/>
              <w:jc w:val="both"/>
            </w:pPr>
          </w:p>
          <w:p>
            <w:pPr>
              <w:spacing w:after="20"/>
              <w:ind w:left="20"/>
              <w:jc w:val="both"/>
            </w:pPr>
            <w:r>
              <w:rPr>
                <w:rFonts w:ascii="Times New Roman"/>
                <w:b w:val="false"/>
                <w:i w:val="false"/>
                <w:color w:val="000000"/>
                <w:sz w:val="20"/>
              </w:rPr>
              <w:t>4 - орта білім, жалпы орта білім, техникалық және кәсіптік білім (11 сыныпты, училище, колледж, техникум бітіргендер);</w:t>
            </w:r>
          </w:p>
          <w:p>
            <w:pPr>
              <w:spacing w:after="20"/>
              <w:ind w:left="20"/>
              <w:jc w:val="both"/>
            </w:pPr>
          </w:p>
          <w:p>
            <w:pPr>
              <w:spacing w:after="20"/>
              <w:ind w:left="20"/>
              <w:jc w:val="both"/>
            </w:pPr>
            <w:r>
              <w:rPr>
                <w:rFonts w:ascii="Times New Roman"/>
                <w:b w:val="false"/>
                <w:i w:val="false"/>
                <w:color w:val="000000"/>
                <w:sz w:val="20"/>
              </w:rPr>
              <w:t>5 - жоғары білім – (университет, институт, академия бітіргендер);</w:t>
            </w:r>
          </w:p>
          <w:p>
            <w:pPr>
              <w:spacing w:after="20"/>
              <w:ind w:left="20"/>
              <w:jc w:val="both"/>
            </w:pPr>
          </w:p>
          <w:p>
            <w:pPr>
              <w:spacing w:after="20"/>
              <w:ind w:left="20"/>
              <w:jc w:val="both"/>
            </w:pPr>
            <w:r>
              <w:rPr>
                <w:rFonts w:ascii="Times New Roman"/>
                <w:b w:val="false"/>
                <w:i w:val="false"/>
                <w:color w:val="000000"/>
                <w:sz w:val="20"/>
              </w:rPr>
              <w:t>6 - жоғары оқу орнынан кейінгі білім – (магистратура, аспирантура, докторантура бітіргендер);</w:t>
            </w:r>
          </w:p>
          <w:p>
            <w:pPr>
              <w:spacing w:after="20"/>
              <w:ind w:left="20"/>
              <w:jc w:val="both"/>
            </w:pPr>
          </w:p>
          <w:p>
            <w:pPr>
              <w:spacing w:after="20"/>
              <w:ind w:left="20"/>
              <w:jc w:val="both"/>
            </w:pPr>
            <w:r>
              <w:rPr>
                <w:rFonts w:ascii="Times New Roman"/>
                <w:b w:val="false"/>
                <w:i w:val="false"/>
                <w:color w:val="000000"/>
                <w:sz w:val="20"/>
              </w:rPr>
              <w:t>7 - ешқандай білім деңгейіне қол жеткізбеген – (ешқандай білімі жоқ және 1, 2, 3, 4-сыныпта оқитын балалар, мектепке дейінгі білімі болмаған жағдайда).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Дене шынықтыру жаттығуымен, спортпен шұғылдану</w:t>
            </w:r>
          </w:p>
          <w:p>
            <w:pPr>
              <w:spacing w:after="20"/>
              <w:ind w:left="20"/>
              <w:jc w:val="both"/>
            </w:pPr>
          </w:p>
          <w:p>
            <w:pPr>
              <w:spacing w:after="20"/>
              <w:ind w:left="20"/>
              <w:jc w:val="both"/>
            </w:pPr>
            <w:r>
              <w:rPr>
                <w:rFonts w:ascii="Times New Roman"/>
                <w:b w:val="false"/>
                <w:i w:val="false"/>
                <w:color w:val="000000"/>
                <w:sz w:val="20"/>
              </w:rPr>
              <w:t>1-Иә, өз бетінше бос уақытта</w:t>
            </w:r>
          </w:p>
          <w:p>
            <w:pPr>
              <w:spacing w:after="20"/>
              <w:ind w:left="20"/>
              <w:jc w:val="both"/>
            </w:pPr>
          </w:p>
          <w:p>
            <w:pPr>
              <w:spacing w:after="20"/>
              <w:ind w:left="20"/>
              <w:jc w:val="both"/>
            </w:pPr>
            <w:r>
              <w:rPr>
                <w:rFonts w:ascii="Times New Roman"/>
                <w:b w:val="false"/>
                <w:i w:val="false"/>
                <w:color w:val="000000"/>
                <w:sz w:val="20"/>
              </w:rPr>
              <w:t>2-иә, білім беру мекемелерінде</w:t>
            </w:r>
          </w:p>
          <w:p>
            <w:pPr>
              <w:spacing w:after="20"/>
              <w:ind w:left="20"/>
              <w:jc w:val="both"/>
            </w:pPr>
          </w:p>
          <w:p>
            <w:pPr>
              <w:spacing w:after="20"/>
              <w:ind w:left="20"/>
              <w:jc w:val="both"/>
            </w:pPr>
            <w:r>
              <w:rPr>
                <w:rFonts w:ascii="Times New Roman"/>
                <w:b w:val="false"/>
                <w:i w:val="false"/>
                <w:color w:val="000000"/>
                <w:sz w:val="20"/>
              </w:rPr>
              <w:t>3-иә, кәсіби түрде</w:t>
            </w:r>
          </w:p>
          <w:p>
            <w:pPr>
              <w:spacing w:after="20"/>
              <w:ind w:left="20"/>
              <w:jc w:val="both"/>
            </w:pPr>
          </w:p>
          <w:p>
            <w:pPr>
              <w:spacing w:after="20"/>
              <w:ind w:left="20"/>
              <w:jc w:val="both"/>
            </w:pPr>
            <w:r>
              <w:rPr>
                <w:rFonts w:ascii="Times New Roman"/>
                <w:b w:val="false"/>
                <w:i w:val="false"/>
                <w:color w:val="000000"/>
                <w:sz w:val="20"/>
              </w:rPr>
              <w:t>4-жоқ, шұғылданбаймын</w:t>
            </w:r>
          </w:p>
          <w:p>
            <w:pPr>
              <w:spacing w:after="20"/>
              <w:ind w:left="20"/>
              <w:jc w:val="both"/>
            </w:pPr>
          </w:p>
          <w:p>
            <w:pPr>
              <w:spacing w:after="20"/>
              <w:ind w:left="20"/>
              <w:jc w:val="both"/>
            </w:pPr>
            <w:r>
              <w:rPr>
                <w:rFonts w:ascii="Times New Roman"/>
                <w:b w:val="false"/>
                <w:i w:val="false"/>
                <w:color w:val="000000"/>
                <w:sz w:val="20"/>
              </w:rPr>
              <w:t>9. Бос уақытында өз бетінше дене шынықтыру жаттығуларымен, спортпен шұғылдану орны</w:t>
            </w:r>
          </w:p>
          <w:p>
            <w:pPr>
              <w:spacing w:after="20"/>
              <w:ind w:left="20"/>
              <w:jc w:val="both"/>
            </w:pPr>
          </w:p>
          <w:p>
            <w:pPr>
              <w:spacing w:after="20"/>
              <w:ind w:left="20"/>
              <w:jc w:val="both"/>
            </w:pPr>
            <w:r>
              <w:rPr>
                <w:rFonts w:ascii="Times New Roman"/>
                <w:b w:val="false"/>
                <w:i w:val="false"/>
                <w:color w:val="000000"/>
                <w:sz w:val="20"/>
              </w:rPr>
              <w:t>1-ұйымдастырылған спорт сабақтарына қатысамын (секциялар, жаттығу залдары)</w:t>
            </w:r>
          </w:p>
          <w:p>
            <w:pPr>
              <w:spacing w:after="20"/>
              <w:ind w:left="20"/>
              <w:jc w:val="both"/>
            </w:pPr>
          </w:p>
          <w:p>
            <w:pPr>
              <w:spacing w:after="20"/>
              <w:ind w:left="20"/>
              <w:jc w:val="both"/>
            </w:pPr>
            <w:r>
              <w:rPr>
                <w:rFonts w:ascii="Times New Roman"/>
                <w:b w:val="false"/>
                <w:i w:val="false"/>
                <w:color w:val="000000"/>
                <w:sz w:val="20"/>
              </w:rPr>
              <w:t>2- өзім айналысамын</w:t>
            </w:r>
          </w:p>
          <w:p>
            <w:pPr>
              <w:spacing w:after="20"/>
              <w:ind w:left="20"/>
              <w:jc w:val="both"/>
            </w:pPr>
          </w:p>
          <w:p>
            <w:pPr>
              <w:spacing w:after="20"/>
              <w:ind w:left="20"/>
              <w:jc w:val="both"/>
            </w:pPr>
            <w:r>
              <w:rPr>
                <w:rFonts w:ascii="Times New Roman"/>
                <w:b w:val="false"/>
                <w:i w:val="false"/>
                <w:color w:val="000000"/>
                <w:sz w:val="20"/>
              </w:rPr>
              <w:t>3- ұйымдастырылған сабақтарға қатысамын және өзім айналысамын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Аптасына дене шынықтырумен, спортпен шұғылдану жиілігі</w:t>
            </w:r>
          </w:p>
          <w:p>
            <w:pPr>
              <w:spacing w:after="20"/>
              <w:ind w:left="20"/>
              <w:jc w:val="both"/>
            </w:pPr>
          </w:p>
          <w:p>
            <w:pPr>
              <w:spacing w:after="20"/>
              <w:ind w:left="20"/>
              <w:jc w:val="both"/>
            </w:pPr>
            <w:r>
              <w:rPr>
                <w:rFonts w:ascii="Times New Roman"/>
                <w:b w:val="false"/>
                <w:i w:val="false"/>
                <w:color w:val="000000"/>
                <w:sz w:val="20"/>
              </w:rPr>
              <w:t>1 - _ _ (аптасына күндер)</w:t>
            </w:r>
          </w:p>
          <w:p>
            <w:pPr>
              <w:spacing w:after="20"/>
              <w:ind w:left="20"/>
              <w:jc w:val="both"/>
            </w:pPr>
          </w:p>
          <w:p>
            <w:pPr>
              <w:spacing w:after="20"/>
              <w:ind w:left="20"/>
              <w:jc w:val="both"/>
            </w:pPr>
            <w:r>
              <w:rPr>
                <w:rFonts w:ascii="Times New Roman"/>
                <w:b w:val="false"/>
                <w:i w:val="false"/>
                <w:color w:val="000000"/>
                <w:sz w:val="20"/>
              </w:rPr>
              <w:t>8 - жағдайға байланысты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Құрамның өзгеру статусы</w:t>
            </w:r>
          </w:p>
          <w:p>
            <w:pPr>
              <w:spacing w:after="20"/>
              <w:ind w:left="20"/>
              <w:jc w:val="both"/>
            </w:pPr>
          </w:p>
          <w:p>
            <w:pPr>
              <w:spacing w:after="20"/>
              <w:ind w:left="20"/>
              <w:jc w:val="both"/>
            </w:pPr>
            <w:r>
              <w:rPr>
                <w:rFonts w:ascii="Times New Roman"/>
                <w:b w:val="false"/>
                <w:i w:val="false"/>
                <w:color w:val="000000"/>
                <w:sz w:val="20"/>
              </w:rPr>
              <w:t>1 – тұрақты кетті</w:t>
            </w:r>
          </w:p>
          <w:p>
            <w:pPr>
              <w:spacing w:after="20"/>
              <w:ind w:left="20"/>
              <w:jc w:val="both"/>
            </w:pPr>
          </w:p>
          <w:p>
            <w:pPr>
              <w:spacing w:after="20"/>
              <w:ind w:left="20"/>
              <w:jc w:val="both"/>
            </w:pPr>
            <w:r>
              <w:rPr>
                <w:rFonts w:ascii="Times New Roman"/>
                <w:b w:val="false"/>
                <w:i w:val="false"/>
                <w:color w:val="000000"/>
                <w:sz w:val="20"/>
              </w:rPr>
              <w:t>2 – тұрақты келді</w:t>
            </w:r>
          </w:p>
          <w:p>
            <w:pPr>
              <w:spacing w:after="20"/>
              <w:ind w:left="20"/>
              <w:jc w:val="both"/>
            </w:pPr>
          </w:p>
          <w:p>
            <w:pPr>
              <w:spacing w:after="20"/>
              <w:ind w:left="20"/>
              <w:jc w:val="both"/>
            </w:pPr>
            <w:r>
              <w:rPr>
                <w:rFonts w:ascii="Times New Roman"/>
                <w:b w:val="false"/>
                <w:i w:val="false"/>
                <w:color w:val="000000"/>
                <w:sz w:val="20"/>
              </w:rPr>
              <w:t>3 – уақытша кетті</w:t>
            </w:r>
          </w:p>
          <w:p>
            <w:pPr>
              <w:spacing w:after="20"/>
              <w:ind w:left="20"/>
              <w:jc w:val="both"/>
            </w:pPr>
          </w:p>
          <w:p>
            <w:pPr>
              <w:spacing w:after="20"/>
              <w:ind w:left="20"/>
              <w:jc w:val="both"/>
            </w:pPr>
            <w:r>
              <w:rPr>
                <w:rFonts w:ascii="Times New Roman"/>
                <w:b w:val="false"/>
                <w:i w:val="false"/>
                <w:color w:val="000000"/>
                <w:sz w:val="20"/>
              </w:rPr>
              <w:t>4 – уақытша келді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(келу) себептері</w:t>
            </w:r>
          </w:p>
          <w:p>
            <w:pPr>
              <w:spacing w:after="20"/>
              <w:ind w:left="20"/>
              <w:jc w:val="both"/>
            </w:pPr>
          </w:p>
          <w:p>
            <w:pPr>
              <w:spacing w:after="20"/>
              <w:ind w:left="20"/>
              <w:jc w:val="both"/>
            </w:pPr>
            <w:r>
              <w:rPr>
                <w:rFonts w:ascii="Times New Roman"/>
                <w:b w:val="false"/>
                <w:i w:val="false"/>
                <w:color w:val="000000"/>
                <w:sz w:val="20"/>
              </w:rPr>
              <w:t>1 – туу</w:t>
            </w:r>
          </w:p>
          <w:p>
            <w:pPr>
              <w:spacing w:after="20"/>
              <w:ind w:left="20"/>
              <w:jc w:val="both"/>
            </w:pPr>
          </w:p>
          <w:p>
            <w:pPr>
              <w:spacing w:after="20"/>
              <w:ind w:left="20"/>
              <w:jc w:val="both"/>
            </w:pPr>
            <w:r>
              <w:rPr>
                <w:rFonts w:ascii="Times New Roman"/>
                <w:b w:val="false"/>
                <w:i w:val="false"/>
                <w:color w:val="000000"/>
                <w:sz w:val="20"/>
              </w:rPr>
              <w:t>2 – өлім</w:t>
            </w:r>
          </w:p>
          <w:p>
            <w:pPr>
              <w:spacing w:after="20"/>
              <w:ind w:left="20"/>
              <w:jc w:val="both"/>
            </w:pPr>
          </w:p>
          <w:p>
            <w:pPr>
              <w:spacing w:after="20"/>
              <w:ind w:left="20"/>
              <w:jc w:val="both"/>
            </w:pPr>
            <w:r>
              <w:rPr>
                <w:rFonts w:ascii="Times New Roman"/>
                <w:b w:val="false"/>
                <w:i w:val="false"/>
                <w:color w:val="000000"/>
                <w:sz w:val="20"/>
              </w:rPr>
              <w:t>3 – жұмыс (Қазақстан Республикасы аумағында)</w:t>
            </w:r>
          </w:p>
          <w:p>
            <w:pPr>
              <w:spacing w:after="20"/>
              <w:ind w:left="20"/>
              <w:jc w:val="both"/>
            </w:pPr>
          </w:p>
          <w:p>
            <w:pPr>
              <w:spacing w:after="20"/>
              <w:ind w:left="20"/>
              <w:jc w:val="both"/>
            </w:pPr>
            <w:r>
              <w:rPr>
                <w:rFonts w:ascii="Times New Roman"/>
                <w:b w:val="false"/>
                <w:i w:val="false"/>
                <w:color w:val="000000"/>
                <w:sz w:val="20"/>
              </w:rPr>
              <w:t>4 – жұмыс (Қазақстан Республикасы аумағынан тыс)</w:t>
            </w:r>
          </w:p>
          <w:p>
            <w:pPr>
              <w:spacing w:after="20"/>
              <w:ind w:left="20"/>
              <w:jc w:val="both"/>
            </w:pPr>
          </w:p>
          <w:p>
            <w:pPr>
              <w:spacing w:after="20"/>
              <w:ind w:left="20"/>
              <w:jc w:val="both"/>
            </w:pPr>
            <w:r>
              <w:rPr>
                <w:rFonts w:ascii="Times New Roman"/>
                <w:b w:val="false"/>
                <w:i w:val="false"/>
                <w:color w:val="000000"/>
                <w:sz w:val="20"/>
              </w:rPr>
              <w:t>5 – неке</w:t>
            </w:r>
          </w:p>
          <w:p>
            <w:pPr>
              <w:spacing w:after="20"/>
              <w:ind w:left="20"/>
              <w:jc w:val="both"/>
            </w:pPr>
          </w:p>
          <w:p>
            <w:pPr>
              <w:spacing w:after="20"/>
              <w:ind w:left="20"/>
              <w:jc w:val="both"/>
            </w:pPr>
            <w:r>
              <w:rPr>
                <w:rFonts w:ascii="Times New Roman"/>
                <w:b w:val="false"/>
                <w:i w:val="false"/>
                <w:color w:val="000000"/>
                <w:sz w:val="20"/>
              </w:rPr>
              <w:t>6 – ажырасу</w:t>
            </w:r>
          </w:p>
          <w:p>
            <w:pPr>
              <w:spacing w:after="20"/>
              <w:ind w:left="20"/>
              <w:jc w:val="both"/>
            </w:pPr>
          </w:p>
          <w:p>
            <w:pPr>
              <w:spacing w:after="20"/>
              <w:ind w:left="20"/>
              <w:jc w:val="both"/>
            </w:pPr>
            <w:r>
              <w:rPr>
                <w:rFonts w:ascii="Times New Roman"/>
                <w:b w:val="false"/>
                <w:i w:val="false"/>
                <w:color w:val="000000"/>
                <w:sz w:val="20"/>
              </w:rPr>
              <w:t>7 – оқу</w:t>
            </w:r>
          </w:p>
          <w:p>
            <w:pPr>
              <w:spacing w:after="20"/>
              <w:ind w:left="20"/>
              <w:jc w:val="both"/>
            </w:pPr>
          </w:p>
          <w:p>
            <w:pPr>
              <w:spacing w:after="20"/>
              <w:ind w:left="20"/>
              <w:jc w:val="both"/>
            </w:pPr>
            <w:r>
              <w:rPr>
                <w:rFonts w:ascii="Times New Roman"/>
                <w:b w:val="false"/>
                <w:i w:val="false"/>
                <w:color w:val="000000"/>
                <w:sz w:val="20"/>
              </w:rPr>
              <w:t>8 – әскердегі қызмет</w:t>
            </w:r>
          </w:p>
          <w:p>
            <w:pPr>
              <w:spacing w:after="20"/>
              <w:ind w:left="20"/>
              <w:jc w:val="both"/>
            </w:pPr>
          </w:p>
          <w:p>
            <w:pPr>
              <w:spacing w:after="20"/>
              <w:ind w:left="20"/>
              <w:jc w:val="both"/>
            </w:pPr>
            <w:r>
              <w:rPr>
                <w:rFonts w:ascii="Times New Roman"/>
                <w:b w:val="false"/>
                <w:i w:val="false"/>
                <w:color w:val="000000"/>
                <w:sz w:val="20"/>
              </w:rPr>
              <w:t>9 – өзгелері (ауруханада, бас бостандығынан айыру жерлерінде, басқа мекенжайға көшіп кету және тағы басқа)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Негізгі қызметтің мәртебесі</w:t>
            </w:r>
          </w:p>
          <w:p>
            <w:pPr>
              <w:spacing w:after="20"/>
              <w:ind w:left="20"/>
              <w:jc w:val="both"/>
            </w:pPr>
          </w:p>
          <w:p>
            <w:pPr>
              <w:spacing w:after="20"/>
              <w:ind w:left="20"/>
              <w:jc w:val="both"/>
            </w:pPr>
            <w:r>
              <w:rPr>
                <w:rFonts w:ascii="Times New Roman"/>
                <w:b w:val="false"/>
                <w:i w:val="false"/>
                <w:color w:val="000000"/>
                <w:sz w:val="20"/>
              </w:rPr>
              <w:t>1 – жалдану бойынша жұмыс істеуші (жазбаша түріндегі шарт бойынша немесе ауызша уағдаластық)</w:t>
            </w:r>
          </w:p>
          <w:p>
            <w:pPr>
              <w:spacing w:after="20"/>
              <w:ind w:left="20"/>
              <w:jc w:val="both"/>
            </w:pPr>
          </w:p>
          <w:p>
            <w:pPr>
              <w:spacing w:after="20"/>
              <w:ind w:left="20"/>
              <w:jc w:val="both"/>
            </w:pPr>
            <w:r>
              <w:rPr>
                <w:rFonts w:ascii="Times New Roman"/>
                <w:b w:val="false"/>
                <w:i w:val="false"/>
                <w:color w:val="000000"/>
                <w:sz w:val="20"/>
              </w:rPr>
              <w:t>1.1 – бөлек жеке тұлғаларда жалдану бойынша жұмыс</w:t>
            </w:r>
          </w:p>
          <w:p>
            <w:pPr>
              <w:spacing w:after="20"/>
              <w:ind w:left="20"/>
              <w:jc w:val="both"/>
            </w:pPr>
          </w:p>
          <w:p>
            <w:pPr>
              <w:spacing w:after="20"/>
              <w:ind w:left="20"/>
              <w:jc w:val="both"/>
            </w:pPr>
            <w:r>
              <w:rPr>
                <w:rFonts w:ascii="Times New Roman"/>
                <w:b w:val="false"/>
                <w:i w:val="false"/>
                <w:color w:val="000000"/>
                <w:sz w:val="20"/>
              </w:rPr>
              <w:t>2 – жалдану бойынша жұмыс істемеуші (өзінің жеке кәсіпорнында, жеке кәсіпкерлік қызметімен айналысады)</w:t>
            </w:r>
          </w:p>
          <w:p>
            <w:pPr>
              <w:spacing w:after="20"/>
              <w:ind w:left="20"/>
              <w:jc w:val="both"/>
            </w:pPr>
          </w:p>
          <w:p>
            <w:pPr>
              <w:spacing w:after="20"/>
              <w:ind w:left="20"/>
              <w:jc w:val="both"/>
            </w:pPr>
            <w:r>
              <w:rPr>
                <w:rFonts w:ascii="Times New Roman"/>
                <w:b w:val="false"/>
                <w:i w:val="false"/>
                <w:color w:val="000000"/>
                <w:sz w:val="20"/>
              </w:rPr>
              <w:t>3 – жұмыс істемейтін және жұмыс іздеуде (жұмыссыз)</w:t>
            </w:r>
          </w:p>
          <w:p>
            <w:pPr>
              <w:spacing w:after="20"/>
              <w:ind w:left="20"/>
              <w:jc w:val="both"/>
            </w:pPr>
          </w:p>
          <w:p>
            <w:pPr>
              <w:spacing w:after="20"/>
              <w:ind w:left="20"/>
              <w:jc w:val="both"/>
            </w:pPr>
            <w:r>
              <w:rPr>
                <w:rFonts w:ascii="Times New Roman"/>
                <w:b w:val="false"/>
                <w:i w:val="false"/>
                <w:color w:val="000000"/>
                <w:sz w:val="20"/>
              </w:rPr>
              <w:t>4 – зейнеткер (жұмыс істемейтін зейнеткер)</w:t>
            </w:r>
          </w:p>
          <w:p>
            <w:pPr>
              <w:spacing w:after="20"/>
              <w:ind w:left="20"/>
              <w:jc w:val="both"/>
            </w:pPr>
          </w:p>
          <w:p>
            <w:pPr>
              <w:spacing w:after="20"/>
              <w:ind w:left="20"/>
              <w:jc w:val="both"/>
            </w:pPr>
            <w:r>
              <w:rPr>
                <w:rFonts w:ascii="Times New Roman"/>
                <w:b w:val="false"/>
                <w:i w:val="false"/>
                <w:color w:val="000000"/>
                <w:sz w:val="20"/>
              </w:rPr>
              <w:t>5 – оқушы, студент</w:t>
            </w:r>
          </w:p>
          <w:p>
            <w:pPr>
              <w:spacing w:after="20"/>
              <w:ind w:left="20"/>
              <w:jc w:val="both"/>
            </w:pPr>
          </w:p>
          <w:p>
            <w:pPr>
              <w:spacing w:after="20"/>
              <w:ind w:left="20"/>
              <w:jc w:val="both"/>
            </w:pPr>
            <w:r>
              <w:rPr>
                <w:rFonts w:ascii="Times New Roman"/>
                <w:b w:val="false"/>
                <w:i w:val="false"/>
                <w:color w:val="000000"/>
                <w:sz w:val="20"/>
              </w:rPr>
              <w:t>6 – үй шаруашылығымен, балаға немесе басқа адамдарға күтім жасаумен айналысу</w:t>
            </w:r>
          </w:p>
          <w:p>
            <w:pPr>
              <w:spacing w:after="20"/>
              <w:ind w:left="20"/>
              <w:jc w:val="both"/>
            </w:pPr>
          </w:p>
          <w:p>
            <w:pPr>
              <w:spacing w:after="20"/>
              <w:ind w:left="20"/>
              <w:jc w:val="both"/>
            </w:pPr>
            <w:r>
              <w:rPr>
                <w:rFonts w:ascii="Times New Roman"/>
                <w:b w:val="false"/>
                <w:i w:val="false"/>
                <w:color w:val="000000"/>
                <w:sz w:val="20"/>
              </w:rPr>
              <w:t>7 – уақытша немесе ұзақ уақыт еңбекке қабілетсіз</w:t>
            </w:r>
          </w:p>
          <w:p>
            <w:pPr>
              <w:spacing w:after="20"/>
              <w:ind w:left="20"/>
              <w:jc w:val="both"/>
            </w:pPr>
          </w:p>
          <w:p>
            <w:pPr>
              <w:spacing w:after="20"/>
              <w:ind w:left="20"/>
              <w:jc w:val="both"/>
            </w:pPr>
            <w:r>
              <w:rPr>
                <w:rFonts w:ascii="Times New Roman"/>
                <w:b w:val="false"/>
                <w:i w:val="false"/>
                <w:color w:val="000000"/>
                <w:sz w:val="20"/>
              </w:rPr>
              <w:t>8 – басқа себептер бойынша жұмыс істемейтін және жұмыс іздемейтін</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II бөлім. Үй шаруашылықтарының тұрғын үй жағдайлары және ұзақ уақыт пайдаланатын заттармен қамтамасыз етілуі</w:t>
      </w:r>
      <w:r>
        <w:br/>
      </w:r>
      <w:r>
        <w:rPr>
          <w:rFonts w:ascii="Times New Roman"/>
          <w:b w:val="false"/>
          <w:i w:val="false"/>
          <w:color w:val="000000"/>
          <w:sz w:val="28"/>
        </w:rPr>
        <w:t xml:space="preserve">
      </w:t>
      </w:r>
      <w:r>
        <w:rPr>
          <w:rFonts w:ascii="Times New Roman"/>
          <w:b/>
          <w:i w:val="false"/>
          <w:color w:val="000000"/>
          <w:sz w:val="28"/>
        </w:rPr>
        <w:t>1. Сіз тұрып жатқан (жалдайтын) тұрғын үйіңіз кімге тиесілі екенін айтыңызшы?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құрамына кіретін респондентке</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құрамына кіретін респонденттерге</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 ақы төлеусіз</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 ақы төлеумен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 ақы төлеусіз</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 ақы төлеумен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Сіз тұратын тұрғын үйде абаттандырудың қандай түрлері бар?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жылыту (жеке қондырғылардан, қазандықтардан жылыту)</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отынмен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көздерінен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сәулесінің энергиясы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энергиясы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гидродинамикалық су энергиясы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қалдықтардан алынатын отын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өзен, көл, тоған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кәріз (ұңғыма) жүйесі бар дәретхана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шұңқыры бар тартылған дәретхана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(биодәретхана)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жоқ</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сауна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интернет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интернет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эфирлік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Паркинг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Егер негізгі емес тұрғын үйіңіз бар болса мына сұрақтарға жауап беріңізші</w:t>
      </w:r>
      <w:r>
        <w:br/>
      </w:r>
      <w:r>
        <w:rPr>
          <w:rFonts w:ascii="Times New Roman"/>
          <w:b w:val="false"/>
          <w:i w:val="false"/>
          <w:color w:val="000000"/>
          <w:sz w:val="28"/>
        </w:rPr>
        <w:t>
       (ол болмаған жағдайда келесі сұраққа көшіңіз)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типі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Сізде негізгіден басқа қандай да бір үй бар ма?</w:t>
            </w:r>
          </w:p>
          <w:p>
            <w:pPr>
              <w:spacing w:after="20"/>
              <w:ind w:left="20"/>
              <w:jc w:val="both"/>
            </w:pPr>
          </w:p>
          <w:p>
            <w:pPr>
              <w:spacing w:after="20"/>
              <w:ind w:left="20"/>
              <w:jc w:val="both"/>
            </w:pPr>
            <w:r>
              <w:rPr>
                <w:rFonts w:ascii="Times New Roman"/>
                <w:b w:val="false"/>
                <w:i w:val="false"/>
                <w:color w:val="000000"/>
                <w:sz w:val="20"/>
              </w:rPr>
              <w:t>иә – 1 жоқ –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Сізде бар негізгі емес тұрғын үйіңіздің санын көрсетіңіз (бірлік)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оны қалай пайдаланасыз? (онда жазда және бос уақытта тұрамын - 1,</w:t>
            </w:r>
          </w:p>
          <w:p>
            <w:pPr>
              <w:spacing w:after="20"/>
              <w:ind w:left="20"/>
              <w:jc w:val="both"/>
            </w:pPr>
          </w:p>
          <w:p>
            <w:pPr>
              <w:spacing w:after="20"/>
              <w:ind w:left="20"/>
              <w:jc w:val="both"/>
            </w:pPr>
            <w:r>
              <w:rPr>
                <w:rFonts w:ascii="Times New Roman"/>
                <w:b w:val="false"/>
                <w:i w:val="false"/>
                <w:color w:val="000000"/>
                <w:sz w:val="20"/>
              </w:rPr>
              <w:t>жалға беремін -2, пайдаланбаймын – 3,</w:t>
            </w:r>
          </w:p>
          <w:p>
            <w:pPr>
              <w:spacing w:after="20"/>
              <w:ind w:left="20"/>
              <w:jc w:val="both"/>
            </w:pPr>
          </w:p>
          <w:p>
            <w:pPr>
              <w:spacing w:after="20"/>
              <w:ind w:left="20"/>
              <w:jc w:val="both"/>
            </w:pPr>
            <w:r>
              <w:rPr>
                <w:rFonts w:ascii="Times New Roman"/>
                <w:b w:val="false"/>
                <w:i w:val="false"/>
                <w:color w:val="000000"/>
                <w:sz w:val="20"/>
              </w:rPr>
              <w:t>өзге -9)</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пәтерлі (жеке) үй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бөлме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үйлер (екі және одан да көп пәтерлі үйлер):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пәтерлі үй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пәтерлі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пәтердегі бөлме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учаскесіндегі құрылыс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құрылыс</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Айтыңызшы, Сіздің үй шаруашылығыңызда жерді пайдалануға қолжетімділік бар ма?</w:t>
            </w:r>
          </w:p>
          <w:p>
            <w:pPr>
              <w:spacing w:after="20"/>
              <w:ind w:left="20"/>
              <w:jc w:val="both"/>
            </w:pPr>
          </w:p>
        </w:tc>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8</w:t>
            </w:r>
          </w:p>
          <w:p>
            <w:pPr>
              <w:spacing w:after="20"/>
              <w:ind w:left="20"/>
              <w:jc w:val="both"/>
            </w:pPr>
          </w:p>
          <w:p>
            <w:pPr>
              <w:spacing w:after="20"/>
              <w:ind w:left="20"/>
              <w:jc w:val="both"/>
            </w:pPr>
            <w:r>
              <w:rPr>
                <w:rFonts w:ascii="Times New Roman"/>
                <w:b w:val="false"/>
                <w:i w:val="false"/>
                <w:color w:val="000000"/>
                <w:sz w:val="20"/>
              </w:rPr>
              <w:t>Жоқ - 2→ 6</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Сіздің (18 жас және одан үлкен жаста) қолжетімдігіңіз бар жерлер туралы мәліметті көрсетіңіз?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саны, бірлік</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Сізге берілген барлық жер учаскелерінің жалпы алаңын айтыңызшы, (сотық (ар)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түрі</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меншігіңізде</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жалға алдыңыз (уақытша (қысқа, ұзақ мерзімді) жер пайдалану құқығыңыз бар)</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тұлғадан жалға алдыңыз</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меншіктің өзге де нысандары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 қолданылады</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 жүргізу</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жүргізу</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өсіру, бақша өсіру, саяжай құрылысы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жаю және шөп дайындау</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Демалу</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өзге де мақсатты нысандары</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Сізде қолда бар ұзақ пайдаланылатын тауарлардың санын көрсетіңізші: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пайдаланатын тауарлардың атауы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p>
          <w:p>
            <w:pPr>
              <w:spacing w:after="20"/>
              <w:ind w:left="20"/>
              <w:jc w:val="both"/>
            </w:pPr>
            <w:r>
              <w:rPr>
                <w:rFonts w:ascii="Times New Roman"/>
                <w:b w:val="false"/>
                <w:i w:val="false"/>
                <w:color w:val="000000"/>
                <w:sz w:val="20"/>
              </w:rPr>
              <w:t>(бірлік)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дербес компьютер (ноутбук)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камера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автокөлік</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автокөлігі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III. Ересектерге темекіні тұтыны туралы сауал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Құрметті респондент, бүгінгі таңда темекі тарту жүрек, тамыр, тыныс алу органдарының көптеген қатерлі ауруларының,онкологиялық патологияның даму қаупін тудыратын маңызды фактор болып табылады. Осыған орай, Сізге темекі тартуға өзіңіздің қатынасыңызды бағалауды ұсынамыз. </w:t>
            </w:r>
          </w:p>
          <w:p>
            <w:pPr>
              <w:spacing w:after="20"/>
              <w:ind w:left="20"/>
              <w:jc w:val="both"/>
            </w:pPr>
          </w:p>
          <w:p>
            <w:pPr>
              <w:spacing w:after="20"/>
              <w:ind w:left="20"/>
              <w:jc w:val="both"/>
            </w:pPr>
            <w:r>
              <w:rPr>
                <w:rFonts w:ascii="Times New Roman"/>
                <w:b w:val="false"/>
                <w:i w:val="false"/>
                <w:color w:val="000000"/>
                <w:sz w:val="20"/>
              </w:rPr>
              <w:t>
Таңдалған жауап нұсқасы Сіздің аталған мәселеге жеке көзқарасыңызды толығымен көрсетуі маңызды. Сізге қатысқаныңыз үшін алғыс айтамыз! Сіздің жауаптарыңыз бізге және қоғам үшін аса маңызды!</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РЕСПОНДЕНТТІҢ ТЕМЕКІ ТАРТУҒА ҚАТЫСТЫ МӘЛІМЕТТЕРІ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Сіз қазіргі уақытта темекі өнімдерін тартасыз ба? (мысалы: темекі, орамалар, сигаралар, трубкалар,темекімен кальян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иә, күнде </w:t>
            </w:r>
          </w:p>
          <w:p>
            <w:pPr>
              <w:spacing w:after="20"/>
              <w:ind w:left="20"/>
              <w:jc w:val="both"/>
            </w:pP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Сіз қазіргі уақытта "IQOS" (Айкос), "GLO" (Гло) тәрізді темекіні қыздыру жүйесін қолданасыз 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иә, күнде </w:t>
            </w:r>
          </w:p>
          <w:p>
            <w:pPr>
              <w:spacing w:after="20"/>
              <w:ind w:left="20"/>
              <w:jc w:val="both"/>
            </w:pP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Сіз қазіргі уақытта электрондық сигареттерді қолданасыз ба (вейптер)?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иә, күнде </w:t>
            </w:r>
          </w:p>
          <w:p>
            <w:pPr>
              <w:spacing w:after="20"/>
              <w:ind w:left="20"/>
              <w:jc w:val="both"/>
            </w:pP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Сіз бұрын темекі өнімдерін тарттыңыз 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иә, күнде </w:t>
            </w:r>
          </w:p>
          <w:p>
            <w:pPr>
              <w:spacing w:after="20"/>
              <w:ind w:left="20"/>
              <w:jc w:val="both"/>
            </w:pP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ТАРТЫЛМАЙТЫН ТЕМЕКІ ӨНІМДЕРІН ҚОЛДАНУ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Сіз қазіргі уақытта тартылмайтын темекі өнімдерін қолданасыз ба?</w:t>
            </w:r>
          </w:p>
          <w:p>
            <w:pPr>
              <w:spacing w:after="20"/>
              <w:ind w:left="20"/>
              <w:jc w:val="both"/>
            </w:pPr>
          </w:p>
          <w:p>
            <w:pPr>
              <w:spacing w:after="20"/>
              <w:ind w:left="20"/>
              <w:jc w:val="both"/>
            </w:pPr>
            <w:r>
              <w:rPr>
                <w:rFonts w:ascii="Times New Roman"/>
                <w:b w:val="false"/>
                <w:i w:val="false"/>
                <w:color w:val="000000"/>
                <w:sz w:val="20"/>
              </w:rPr>
              <w:t>
(мысалы: насыбай, снюс,шайналатын не иіскейтін темекі)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иә, күнде </w:t>
            </w:r>
          </w:p>
          <w:p>
            <w:pPr>
              <w:spacing w:after="20"/>
              <w:ind w:left="20"/>
              <w:jc w:val="both"/>
            </w:pP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Сіз бұрын тартылмайтын темекі өнімдерінің түрлерін қолдандыңыз 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иә, күнде </w:t>
            </w:r>
          </w:p>
          <w:p>
            <w:pPr>
              <w:spacing w:after="20"/>
              <w:ind w:left="20"/>
              <w:jc w:val="both"/>
            </w:pP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БІР КҮНДЕ, АПТАДА ТАРТЫЛАТЫН ТЕМЕКІ ӨНІМДЕРІНІҢ САНЫ</w:t>
            </w:r>
          </w:p>
          <w:p>
            <w:pPr>
              <w:spacing w:after="20"/>
              <w:ind w:left="20"/>
              <w:jc w:val="both"/>
            </w:pPr>
          </w:p>
          <w:p>
            <w:pPr>
              <w:spacing w:after="20"/>
              <w:ind w:left="20"/>
              <w:jc w:val="both"/>
            </w:pPr>
            <w:r>
              <w:rPr>
                <w:rFonts w:ascii="Times New Roman"/>
                <w:b w:val="false"/>
                <w:i w:val="false"/>
                <w:color w:val="000000"/>
                <w:sz w:val="20"/>
              </w:rPr>
              <w:t>
(сұрақ темекі тартатын респонденттерге қойылады)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Сіз қазіргі уақытта орташа алғанда қанша темекі өнімін тартасыз?</w:t>
            </w:r>
          </w:p>
          <w:p>
            <w:pPr>
              <w:spacing w:after="20"/>
              <w:ind w:left="20"/>
              <w:jc w:val="both"/>
            </w:pPr>
          </w:p>
          <w:p>
            <w:pPr>
              <w:spacing w:after="20"/>
              <w:ind w:left="20"/>
              <w:jc w:val="both"/>
            </w:pPr>
            <w:r>
              <w:rPr>
                <w:rFonts w:ascii="Times New Roman"/>
                <w:b w:val="false"/>
                <w:i w:val="false"/>
                <w:color w:val="000000"/>
                <w:sz w:val="20"/>
              </w:rPr>
              <w:t>
Күнде темекі тартатын респонденттер күніне жолын толтырады. Күнде темекі тартпайтындар аптасына жолын толтырады (бірнеше жауап нұсқасын таңдауға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Өнеркәсіпте шығарылған сигареттер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7.1.1. күніне </w:t>
            </w:r>
          </w:p>
          <w:p>
            <w:pPr>
              <w:spacing w:after="20"/>
              <w:ind w:left="20"/>
              <w:jc w:val="both"/>
            </w:pPr>
          </w:p>
          <w:p>
            <w:pPr>
              <w:spacing w:after="20"/>
              <w:ind w:left="20"/>
              <w:jc w:val="both"/>
            </w:pPr>
            <w:r>
              <w:rPr>
                <w:rFonts w:ascii="Times New Roman"/>
                <w:b w:val="false"/>
                <w:i w:val="false"/>
                <w:color w:val="000000"/>
                <w:sz w:val="20"/>
              </w:rPr>
              <w:t xml:space="preserve">
7.1.2. аптасына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"IQOS", "GLO" тәрізді темекіні қыздыру жүйесі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7.2.1. күніне </w:t>
            </w:r>
          </w:p>
          <w:p>
            <w:pPr>
              <w:spacing w:after="20"/>
              <w:ind w:left="20"/>
              <w:jc w:val="both"/>
            </w:pPr>
          </w:p>
          <w:p>
            <w:pPr>
              <w:spacing w:after="20"/>
              <w:ind w:left="20"/>
              <w:jc w:val="both"/>
            </w:pPr>
            <w:r>
              <w:rPr>
                <w:rFonts w:ascii="Times New Roman"/>
                <w:b w:val="false"/>
                <w:i w:val="false"/>
                <w:color w:val="000000"/>
                <w:sz w:val="20"/>
              </w:rPr>
              <w:t xml:space="preserve">
7.2.2. аптасына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Электрондық сигареттер (вейп)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7.3.1. күніне </w:t>
            </w:r>
          </w:p>
          <w:p>
            <w:pPr>
              <w:spacing w:after="20"/>
              <w:ind w:left="20"/>
              <w:jc w:val="both"/>
            </w:pPr>
          </w:p>
          <w:p>
            <w:pPr>
              <w:spacing w:after="20"/>
              <w:ind w:left="20"/>
              <w:jc w:val="both"/>
            </w:pPr>
            <w:r>
              <w:rPr>
                <w:rFonts w:ascii="Times New Roman"/>
                <w:b w:val="false"/>
                <w:i w:val="false"/>
                <w:color w:val="000000"/>
                <w:sz w:val="20"/>
              </w:rPr>
              <w:t xml:space="preserve">
7.2.2. аптасына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Өзге (көрсетіңіз)</w:t>
            </w:r>
          </w:p>
          <w:p>
            <w:pPr>
              <w:spacing w:after="20"/>
              <w:ind w:left="20"/>
              <w:jc w:val="both"/>
            </w:pPr>
          </w:p>
          <w:p>
            <w:pPr>
              <w:spacing w:after="20"/>
              <w:ind w:left="20"/>
              <w:jc w:val="both"/>
            </w:pPr>
            <w:r>
              <w:rPr>
                <w:rFonts w:ascii="Times New Roman"/>
                <w:b w:val="false"/>
                <w:i w:val="false"/>
                <w:color w:val="000000"/>
                <w:sz w:val="20"/>
              </w:rPr>
              <w:t>
__________________</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7.4.1. күніне </w:t>
            </w:r>
          </w:p>
          <w:p>
            <w:pPr>
              <w:spacing w:after="20"/>
              <w:ind w:left="20"/>
              <w:jc w:val="both"/>
            </w:pPr>
          </w:p>
          <w:p>
            <w:pPr>
              <w:spacing w:after="20"/>
              <w:ind w:left="20"/>
              <w:jc w:val="both"/>
            </w:pPr>
            <w:r>
              <w:rPr>
                <w:rFonts w:ascii="Times New Roman"/>
                <w:b w:val="false"/>
                <w:i w:val="false"/>
                <w:color w:val="000000"/>
                <w:sz w:val="20"/>
              </w:rPr>
              <w:t xml:space="preserve">
7.4.2. аптасына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Қазақстан Республикасы Стратегиялық жоспарлау және реформалар агенттігінің Ұлттық статистикасы бюросы атынан Сізге ынтымақтастығыңыз бен көмегіңіз үшін алғыс білдіремін!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14-қосымша</w:t>
            </w:r>
          </w:p>
        </w:tc>
      </w:tr>
    </w:tbl>
    <w:bookmarkStart w:name="z103" w:id="6"/>
    <w:p>
      <w:pPr>
        <w:spacing w:after="0"/>
        <w:ind w:left="0"/>
        <w:jc w:val="left"/>
      </w:pPr>
      <w:r>
        <w:rPr>
          <w:rFonts w:ascii="Times New Roman"/>
          <w:b/>
          <w:i w:val="false"/>
          <w:color w:val="000000"/>
        </w:rPr>
        <w:t xml:space="preserve"> "Үй шаруашылығы карточкасы" (индексі D 008, кезеңділігі жылдық (тоқсан сайын нақтылаумен)) жалпымемлекеттік статистикалық байқаудың статистикалық нысанын толтыру жөніндегі нұсқаулық) I бөлім. Әлеуметтік-демографиялық сипаттамалары</w:t>
      </w:r>
    </w:p>
    <w:bookmarkEnd w:id="6"/>
    <w:p>
      <w:pPr>
        <w:spacing w:after="0"/>
        <w:ind w:left="0"/>
        <w:jc w:val="left"/>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25.06.2024 </w:t>
      </w:r>
      <w:r>
        <w:rPr>
          <w:rFonts w:ascii="Times New Roman"/>
          <w:b w:val="false"/>
          <w:i w:val="false"/>
          <w:color w:val="000000"/>
          <w:sz w:val="28"/>
        </w:rPr>
        <w:t>№ 11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1. Осы нұсқаулық "Үй шаруашылығының бақылау карточкасы" (индексі D 008, кезеңділігі жылдық (тоқсан сайын нақтылаумен)) жалпымемлекеттік статистикалық байқаудың статистикалық нысанын толтыруды (бұдан әрі – Карточка) толтыруды нақтылайды.</w:t>
      </w:r>
      <w:r>
        <w:br/>
      </w:r>
      <w:r>
        <w:rPr>
          <w:rFonts w:ascii="Times New Roman"/>
          <w:b w:val="false"/>
          <w:i w:val="false"/>
          <w:color w:val="000000"/>
          <w:sz w:val="28"/>
        </w:rPr>
        <w:t>
</w:t>
      </w:r>
      <w:r>
        <w:rPr>
          <w:rFonts w:ascii="Times New Roman"/>
          <w:b w:val="false"/>
          <w:i w:val="false"/>
          <w:color w:val="ff0000"/>
          <w:sz w:val="28"/>
        </w:rPr>
        <w:t xml:space="preserve">      2. Алып тасталды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3. Осы статистикалық байқау зерттелетін үй шаруашылығының барлық мүшелерінің тізімін құруға және үй шаруашылықтарының тұрғын үй жағдайлары туралы, үй шаруашылығының жекелеген мүшелерінің ұзақ уақыт пайдаланатын заттармен әлеуметтік-демографиялық сипаттамаларды алуға қамтамасыз етілуі және темекіні тұтынуы туралы арналған.</w:t>
      </w:r>
      <w:r>
        <w:br/>
      </w:r>
      <w:r>
        <w:rPr>
          <w:rFonts w:ascii="Times New Roman"/>
          <w:b w:val="false"/>
          <w:i w:val="false"/>
          <w:color w:val="000000"/>
          <w:sz w:val="28"/>
        </w:rPr>
        <w:t>
      Статистикалық байқауға халықтың тұрмыс деңгейін бағалау бойынша үй шаруашылықтарын іріктемелі зерттеуге қатысатын барлық үй шаруашылықтары жатады. Карточканы жылдың басында (қаңтарда) интервьюер толтырады, одан кейін тоқсан сайын нысанның бірінші бөлімінің 12 және 13 сұрағы бойынша тоқсан ішіндегі тиісті өзгерістерді енгізумен нақтылау жүргізіледі.</w:t>
      </w:r>
      <w:r>
        <w:br/>
      </w:r>
      <w:r>
        <w:rPr>
          <w:rFonts w:ascii="Times New Roman"/>
          <w:b w:val="false"/>
          <w:i w:val="false"/>
          <w:color w:val="000000"/>
          <w:sz w:val="28"/>
        </w:rPr>
        <w:t>
      Үй шаруашылығының иесі Карточканың респонденті болып табылады.</w:t>
      </w:r>
      <w:r>
        <w:br/>
      </w: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 алады. Үй шаруашылығында еңбекке қабілетті жастағы жұмыспен қамтылған адамдар болмаған жағдайда (зейнеткерлердің немесе құрамында зейнеткерлер, мүгедектер, студенттер және тағы басқалары бар үй шаруашылықтары) үй шаруашылығының иесін қандай да бір табыс түрі бар үй шаруашылығының мүшелері өз бетінше анықтайды.</w:t>
      </w:r>
      <w:r>
        <w:br/>
      </w:r>
      <w:r>
        <w:rPr>
          <w:rFonts w:ascii="Times New Roman"/>
          <w:b w:val="false"/>
          <w:i w:val="false"/>
          <w:color w:val="000000"/>
          <w:sz w:val="28"/>
        </w:rPr>
        <w:t>
      Карточканы толтыру кезінде интервьюер сұрақтарды мынадай үлгіде қояды: "Әдетте, осы пәтерде (осы үйде) тұратын және Сізге туыстық қатысына немесе қандай да бір себептермен қазіргі уақытта уақытша жоқтығына қарамастан сізбен бірлесіп шаруашылық жүргізіп жатқан адамдарды атаңыз".</w:t>
      </w:r>
      <w:r>
        <w:br/>
      </w:r>
      <w:r>
        <w:rPr>
          <w:rFonts w:ascii="Times New Roman"/>
          <w:b w:val="false"/>
          <w:i w:val="false"/>
          <w:color w:val="000000"/>
          <w:sz w:val="28"/>
        </w:rPr>
        <w:t>
      Жауаптың тиісті нұсқасы таңдалады, қажет болған жағдайда сандар,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интервьюер сызып тастауы және дұрыс жауабын қасына жазуы қажет).</w:t>
      </w:r>
      <w:r>
        <w:br/>
      </w:r>
      <w:r>
        <w:rPr>
          <w:rFonts w:ascii="Times New Roman"/>
          <w:b w:val="false"/>
          <w:i w:val="false"/>
          <w:color w:val="000000"/>
          <w:sz w:val="28"/>
        </w:rPr>
        <w:t>
      4. Карточканың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2-5 тармақшалары интервьюерлерге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(бұдан әрі – Бюроның аумақтық бөлімшесінің жауапты қызметкері) ұсынған, зерттелетін үй шаруашылықтарының тізімінде көрсетілген деректемелерге сәйкес толтырылады.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5. 1-сұрақта үй шаруашылығы мүшесінің 1 нөмермен үй шаруашылығы басшысының аты жазылады. Әрі қарай, 2, 3, 4, 5, 6, 7, 8, 9, 10 және 11 нөмірлерімен үй шаруашылығының қалған мүшелерінің есімдері жазылады. Егер үй шаруашылығының құрамында 11-ден астам мүше болса, онда қосымша бланкілер қолданылады.</w:t>
      </w:r>
      <w:r>
        <w:br/>
      </w:r>
      <w:r>
        <w:rPr>
          <w:rFonts w:ascii="Times New Roman"/>
          <w:b w:val="false"/>
          <w:i w:val="false"/>
          <w:color w:val="000000"/>
          <w:sz w:val="28"/>
        </w:rPr>
        <w:t>
      6. 2-сұрақта үй шаруашылығының иесі бойынша деректер толтырылмайды. Үй шаруашылығының басқа мүшелері бойынша үй шаруашылығы иесіне қатыстылығы сөзбен жазылады және тиісті код қойылады.</w:t>
      </w:r>
      <w:r>
        <w:br/>
      </w:r>
      <w:r>
        <w:rPr>
          <w:rFonts w:ascii="Times New Roman"/>
          <w:b w:val="false"/>
          <w:i w:val="false"/>
          <w:color w:val="000000"/>
          <w:sz w:val="28"/>
        </w:rPr>
        <w:t>
      7. 3-сұрақта үй шаруашылығының әр мүшесінің туған жылы (төрт таңбамен) және айы (екі таңбамен) жазылады. Мысалы, 1972 05 немесе 1956 12.</w:t>
      </w:r>
      <w:r>
        <w:br/>
      </w:r>
      <w:r>
        <w:rPr>
          <w:rFonts w:ascii="Times New Roman"/>
          <w:b w:val="false"/>
          <w:i w:val="false"/>
          <w:color w:val="000000"/>
          <w:sz w:val="28"/>
        </w:rPr>
        <w:t>
      8. 4-сұрақта жынысы жазылады: ер – 1, әйел – 2.</w:t>
      </w:r>
      <w:r>
        <w:br/>
      </w:r>
      <w:r>
        <w:rPr>
          <w:rFonts w:ascii="Times New Roman"/>
          <w:b w:val="false"/>
          <w:i w:val="false"/>
          <w:color w:val="000000"/>
          <w:sz w:val="28"/>
        </w:rPr>
        <w:t>
      9. 5-сұрақта респонденттің бойы көрсетіледі (жылдың басына). Бойын дұрыс өлшеу үшін респондент қабырғаға желкесімен, жауырындарымен, бөкселерімен, балтырларымен және өкшелерімен тақалып, қатты жерге жалаң аяқ түзу тұрады. Басты күш салмай түзу ұстайды. Содан кейін қабырғада бас жағынан ең жоғары нүкте белгіленеді, тек содан соң ғана еденнен белгіге дейінгі арақашықтық өлшенеді. 2 (екі) жасқа дейінгі балалардың бойы жатқызылып өлшенеді.</w:t>
      </w:r>
      <w:r>
        <w:br/>
      </w:r>
      <w:r>
        <w:rPr>
          <w:rFonts w:ascii="Times New Roman"/>
          <w:b w:val="false"/>
          <w:i w:val="false"/>
          <w:color w:val="000000"/>
          <w:sz w:val="28"/>
        </w:rPr>
        <w:t xml:space="preserve">
      10. 6-сұрақта отбасылық жағдайының кодтарына сәйкес отбасылық жағдайы көрсетіледі. Осы бағанды толтыру кезінде "Неке (ерлі-зайыптылық) және отбасы туралы" 2011 жылғы 26 желтоқсандағы Қазақстан Республикасының Кодексінде белгіленген ерлер мен әйелдер үшін неке жасы – 18 жас екендігі ескеріледі. </w:t>
      </w:r>
      <w:r>
        <w:br/>
      </w:r>
      <w:r>
        <w:rPr>
          <w:rFonts w:ascii="Times New Roman"/>
          <w:b w:val="false"/>
          <w:i w:val="false"/>
          <w:color w:val="000000"/>
          <w:sz w:val="28"/>
        </w:rPr>
        <w:t>
      Карточкада ресми, сондай-ақ бірге тұру сияқты азаматтық одақ та белгіленеді.</w:t>
      </w:r>
      <w:r>
        <w:br/>
      </w:r>
      <w:r>
        <w:rPr>
          <w:rFonts w:ascii="Times New Roman"/>
          <w:b w:val="false"/>
          <w:i w:val="false"/>
          <w:color w:val="000000"/>
          <w:sz w:val="28"/>
        </w:rPr>
        <w:t>
      11. 7-сұрақта табельмен, аттестатпен немесе оқу орнын бітіргені туралы дипломмен құжатпен расталатын қол жеткізген білімінің ең жоғарғы деңгейі толтырылады. Тыңдалған білім курсы туралы анықтамалардың болуы, сонымен қатар аяқтағаннан кейін сертификаттар немесе куәліктер берілетін бухгалтерлік, хатшы-референт, компьютерлік курстар да есепке алынбайды.</w:t>
      </w:r>
      <w:r>
        <w:br/>
      </w:r>
      <w:r>
        <w:rPr>
          <w:rFonts w:ascii="Times New Roman"/>
          <w:b w:val="false"/>
          <w:i w:val="false"/>
          <w:color w:val="000000"/>
          <w:sz w:val="28"/>
        </w:rPr>
        <w:t>
      Қол жеткізген білім деңгейі келесі шарттарға сәйкес көрсетіледі:</w:t>
      </w:r>
      <w:r>
        <w:br/>
      </w:r>
      <w:r>
        <w:rPr>
          <w:rFonts w:ascii="Times New Roman"/>
          <w:b w:val="false"/>
          <w:i w:val="false"/>
          <w:color w:val="000000"/>
          <w:sz w:val="28"/>
        </w:rPr>
        <w:t>
      мектепке дейінгі тәрбие мен оқыту – мектепке дейінгі мекемелерде (бала-бақша, мектепалды сыныптар) оқыған адамдар саналады;</w:t>
      </w:r>
      <w:r>
        <w:br/>
      </w:r>
      <w:r>
        <w:rPr>
          <w:rFonts w:ascii="Times New Roman"/>
          <w:b w:val="false"/>
          <w:i w:val="false"/>
          <w:color w:val="000000"/>
          <w:sz w:val="28"/>
        </w:rPr>
        <w:t>
      бастауыш білім – 4 сыныпты бітіргендер;</w:t>
      </w:r>
      <w:r>
        <w:br/>
      </w:r>
      <w:r>
        <w:rPr>
          <w:rFonts w:ascii="Times New Roman"/>
          <w:b w:val="false"/>
          <w:i w:val="false"/>
          <w:color w:val="000000"/>
          <w:sz w:val="28"/>
        </w:rPr>
        <w:t>
      негізгі орта білім – 9 сыныпты аяқтағандар;</w:t>
      </w:r>
      <w:r>
        <w:br/>
      </w:r>
      <w:r>
        <w:rPr>
          <w:rFonts w:ascii="Times New Roman"/>
          <w:b w:val="false"/>
          <w:i w:val="false"/>
          <w:color w:val="000000"/>
          <w:sz w:val="28"/>
        </w:rPr>
        <w:t>
      орта білім (жалпы орта білім, техникалық және кәсіптік білім) – 11 сынып, бастапқы кәсіптік – кәсіптік-техникалық училище (КТУ), орта кәсіптік – колледж, техникум;</w:t>
      </w:r>
      <w:r>
        <w:br/>
      </w:r>
      <w:r>
        <w:rPr>
          <w:rFonts w:ascii="Times New Roman"/>
          <w:b w:val="false"/>
          <w:i w:val="false"/>
          <w:color w:val="000000"/>
          <w:sz w:val="28"/>
        </w:rPr>
        <w:t>
      жоғары білім – университет, институт, академия;</w:t>
      </w:r>
      <w:r>
        <w:br/>
      </w:r>
      <w:r>
        <w:rPr>
          <w:rFonts w:ascii="Times New Roman"/>
          <w:b w:val="false"/>
          <w:i w:val="false"/>
          <w:color w:val="000000"/>
          <w:sz w:val="28"/>
        </w:rPr>
        <w:t>
      жоғары оқу орнынан кейінгі білім – егер үй шаруашылығының мүшесі магистратураны (аспирантура, докторантура) аяқтағаннан кейін диссертация қорғаса, ол жоғары оқу орнынан кейінгі білімі бар болып есептеледі;</w:t>
      </w:r>
      <w:r>
        <w:br/>
      </w:r>
      <w:r>
        <w:rPr>
          <w:rFonts w:ascii="Times New Roman"/>
          <w:b w:val="false"/>
          <w:i w:val="false"/>
          <w:color w:val="000000"/>
          <w:sz w:val="28"/>
        </w:rPr>
        <w:t>
      ешқандай білім деңгейіне қол жеткізбеген – үй шаруашылығы мүшесінің ешқандай білімі жоқ. Мектеп білімімен қамтылған, бірақ бастауыш (1, 2, 3 және 4-сыныптар) білімді аяктамаған балалар, мектепке дейінгі білімі бар болған жағдайда мектепке дейінгі білімі бар адамдарға жатады, мектепке дейінгі білімі болмаған жағдайда, ешқандай білімі жоқ адамдарға жатқызылады.</w:t>
      </w:r>
      <w:r>
        <w:br/>
      </w:r>
      <w:r>
        <w:rPr>
          <w:rFonts w:ascii="Times New Roman"/>
          <w:b w:val="false"/>
          <w:i w:val="false"/>
          <w:color w:val="000000"/>
          <w:sz w:val="28"/>
        </w:rPr>
        <w:t>
      12. 8-сұрақта үй шаруашылығының үш жастан асқан және одан үлкен әрбір мүшесінің дене шынықтыру жаттығуымен, спортпен шұғылдануының ағымдағы жағдайы туралы ақпарат жазылады.</w:t>
      </w:r>
      <w:r>
        <w:br/>
      </w:r>
      <w:r>
        <w:rPr>
          <w:rFonts w:ascii="Times New Roman"/>
          <w:b w:val="false"/>
          <w:i w:val="false"/>
          <w:color w:val="000000"/>
          <w:sz w:val="28"/>
        </w:rPr>
        <w:t>
      Жауаптар келесі шарттарға сәйкес көрсетіледі:</w:t>
      </w:r>
      <w:r>
        <w:br/>
      </w:r>
      <w:r>
        <w:rPr>
          <w:rFonts w:ascii="Times New Roman"/>
          <w:b w:val="false"/>
          <w:i w:val="false"/>
          <w:color w:val="000000"/>
          <w:sz w:val="28"/>
        </w:rPr>
        <w:t>
      иә, өз бетінше, бос уақытта - дене шынықтыру жаттығуымен, спортпен шұғылдану:</w:t>
      </w:r>
      <w:r>
        <w:br/>
      </w:r>
      <w:r>
        <w:rPr>
          <w:rFonts w:ascii="Times New Roman"/>
          <w:b w:val="false"/>
          <w:i w:val="false"/>
          <w:color w:val="000000"/>
          <w:sz w:val="28"/>
        </w:rPr>
        <w:t>
      - секцияларда, спорт, тренажер залдарында;</w:t>
      </w:r>
      <w:r>
        <w:br/>
      </w:r>
      <w:r>
        <w:rPr>
          <w:rFonts w:ascii="Times New Roman"/>
          <w:b w:val="false"/>
          <w:i w:val="false"/>
          <w:color w:val="000000"/>
          <w:sz w:val="28"/>
        </w:rPr>
        <w:t>
      - жалпыға ортақ орындарда ашық ауада (спорт алаңдары, саябақтар) және үй жағдайында мамандандырылған жаттықтырушылардың қатысуынсыз еркін нысанда;</w:t>
      </w:r>
      <w:r>
        <w:br/>
      </w:r>
      <w:r>
        <w:rPr>
          <w:rFonts w:ascii="Times New Roman"/>
          <w:b w:val="false"/>
          <w:i w:val="false"/>
          <w:color w:val="000000"/>
          <w:sz w:val="28"/>
        </w:rPr>
        <w:t>
      иә, білім беру мекемелерінде - білім беру мекемелерінде дене шынықтыру сабақтары;</w:t>
      </w:r>
      <w:r>
        <w:br/>
      </w:r>
      <w:r>
        <w:rPr>
          <w:rFonts w:ascii="Times New Roman"/>
          <w:b w:val="false"/>
          <w:i w:val="false"/>
          <w:color w:val="000000"/>
          <w:sz w:val="28"/>
        </w:rPr>
        <w:t>
      иә, кәсіби түрде - дене шынықтыру, спортпен кәсіби деңгейде шұғылдану.</w:t>
      </w:r>
      <w:r>
        <w:br/>
      </w:r>
      <w:r>
        <w:rPr>
          <w:rFonts w:ascii="Times New Roman"/>
          <w:b w:val="false"/>
          <w:i w:val="false"/>
          <w:color w:val="000000"/>
          <w:sz w:val="28"/>
        </w:rPr>
        <w:t>
      13. 9-сұрақта дене шынықтыру жаттығуларымен, спортпен шұғылдану орны көрсетіледі.</w:t>
      </w:r>
      <w:r>
        <w:br/>
      </w:r>
      <w:r>
        <w:rPr>
          <w:rFonts w:ascii="Times New Roman"/>
          <w:b w:val="false"/>
          <w:i w:val="false"/>
          <w:color w:val="000000"/>
          <w:sz w:val="28"/>
        </w:rPr>
        <w:t>
      Жауаптар келесі шарттарға сәйкес көрсетіледі:</w:t>
      </w:r>
      <w:r>
        <w:br/>
      </w:r>
      <w:r>
        <w:rPr>
          <w:rFonts w:ascii="Times New Roman"/>
          <w:b w:val="false"/>
          <w:i w:val="false"/>
          <w:color w:val="000000"/>
          <w:sz w:val="28"/>
        </w:rPr>
        <w:t>
      мен ұйымдастырылған спорт сабақтарына қатысамын (секциялар, спорт, жаттығу залдары) барамын - дене шынықтыру жаттығуларымен, спортпен шұғылдануға арналған арнайы ұйымдастырылған орындар;</w:t>
      </w:r>
      <w:r>
        <w:br/>
      </w:r>
      <w:r>
        <w:rPr>
          <w:rFonts w:ascii="Times New Roman"/>
          <w:b w:val="false"/>
          <w:i w:val="false"/>
          <w:color w:val="000000"/>
          <w:sz w:val="28"/>
        </w:rPr>
        <w:t>
      өзім айналысамын – жалпыға ортақ орындарда (спорт алаңдары, саябақтар) ашық ауада дене шынықтыру жаттығуларымен айналысамын;</w:t>
      </w:r>
      <w:r>
        <w:br/>
      </w:r>
      <w:r>
        <w:rPr>
          <w:rFonts w:ascii="Times New Roman"/>
          <w:b w:val="false"/>
          <w:i w:val="false"/>
          <w:color w:val="000000"/>
          <w:sz w:val="28"/>
        </w:rPr>
        <w:t>
      мен ұйымдастырылған сабақтарға қатысамын және өзім айналысамын - дене шынықтыру жаттығуларымен, спортпен айналысу үшін арнайы орындарға бару кезінде және ашық ауада және үй жағдайында өз бетінше айналысу кезінде.</w:t>
      </w:r>
      <w:r>
        <w:br/>
      </w:r>
      <w:r>
        <w:rPr>
          <w:rFonts w:ascii="Times New Roman"/>
          <w:b w:val="false"/>
          <w:i w:val="false"/>
          <w:color w:val="000000"/>
          <w:sz w:val="28"/>
        </w:rPr>
        <w:t>
      14. 10-сұрақта аптасына дене шынықтыру жаттығуларымен, спортпен шұғылдану жиілігі туралы ақпарат жазылады.</w:t>
      </w:r>
      <w:r>
        <w:br/>
      </w:r>
      <w:r>
        <w:rPr>
          <w:rFonts w:ascii="Times New Roman"/>
          <w:b w:val="false"/>
          <w:i w:val="false"/>
          <w:color w:val="000000"/>
          <w:sz w:val="28"/>
        </w:rPr>
        <w:t>
      Жауаптар келесі шарттарға сәйкес көрсетіледі:</w:t>
      </w:r>
      <w:r>
        <w:br/>
      </w:r>
      <w:r>
        <w:rPr>
          <w:rFonts w:ascii="Times New Roman"/>
          <w:b w:val="false"/>
          <w:i w:val="false"/>
          <w:color w:val="000000"/>
          <w:sz w:val="28"/>
        </w:rPr>
        <w:t>
      Аптасына күндер саны цифрмен көрсетіледі.</w:t>
      </w:r>
      <w:r>
        <w:br/>
      </w:r>
      <w:r>
        <w:rPr>
          <w:rFonts w:ascii="Times New Roman"/>
          <w:b w:val="false"/>
          <w:i w:val="false"/>
          <w:color w:val="000000"/>
          <w:sz w:val="28"/>
        </w:rPr>
        <w:t>
      Егер дене шынықтыру жаттығуларымен, спортпен шұғылдану жүйелі сипатқа ие болмаса "8" кодын (ара-тұра) көрсетіңіз.</w:t>
      </w:r>
      <w:r>
        <w:br/>
      </w:r>
      <w:r>
        <w:rPr>
          <w:rFonts w:ascii="Times New Roman"/>
          <w:b w:val="false"/>
          <w:i w:val="false"/>
          <w:color w:val="000000"/>
          <w:sz w:val="28"/>
        </w:rPr>
        <w:t>
      15. 11-сұрақта дене шынықтыру жаттығуларымен, спортпен айналысудың бір сабағының орташа ұзақтығы туралы ақпарат минутпен жазылады.</w:t>
      </w:r>
      <w:r>
        <w:br/>
      </w:r>
      <w:r>
        <w:rPr>
          <w:rFonts w:ascii="Times New Roman"/>
          <w:b w:val="false"/>
          <w:i w:val="false"/>
          <w:color w:val="000000"/>
          <w:sz w:val="28"/>
        </w:rPr>
        <w:t>
      16. 12-сұрақта үй шаруашылығының мүшелері бойынша сауал салу кезінде уақытша жоқтарға (мысалы, әскерде жедел қызметтен өтуде, ауруханада, білім алуда) тиісті екі таңбалы кодтар (статусы, себебі) қойылады.</w:t>
      </w:r>
      <w:r>
        <w:br/>
      </w:r>
      <w:r>
        <w:rPr>
          <w:rFonts w:ascii="Times New Roman"/>
          <w:b w:val="false"/>
          <w:i w:val="false"/>
          <w:color w:val="000000"/>
          <w:sz w:val="28"/>
        </w:rPr>
        <w:t>
      Келесі екі таңбалы кодтар (статусы, себебі) болуы мүмкін:</w:t>
      </w:r>
      <w:r>
        <w:br/>
      </w:r>
      <w:r>
        <w:rPr>
          <w:rFonts w:ascii="Times New Roman"/>
          <w:b w:val="false"/>
          <w:i w:val="false"/>
          <w:color w:val="000000"/>
          <w:sz w:val="28"/>
        </w:rPr>
        <w:t>
      уақытша болмау кезінде – 33, 34, 36, 37, 38, 39-кодтары;</w:t>
      </w:r>
      <w:r>
        <w:br/>
      </w:r>
      <w:r>
        <w:rPr>
          <w:rFonts w:ascii="Times New Roman"/>
          <w:b w:val="false"/>
          <w:i w:val="false"/>
          <w:color w:val="000000"/>
          <w:sz w:val="28"/>
        </w:rPr>
        <w:t>
      уақытша болуы кезінде – 43, 44, 46, 47, 48, 49-кодтары.</w:t>
      </w:r>
      <w:r>
        <w:br/>
      </w:r>
      <w:r>
        <w:rPr>
          <w:rFonts w:ascii="Times New Roman"/>
          <w:b w:val="false"/>
          <w:i w:val="false"/>
          <w:color w:val="000000"/>
          <w:sz w:val="28"/>
        </w:rPr>
        <w:t>
      Егер кейінгі тоқсандарда үй шаруашылығы құрамы өзгерген жағдайда есепті тоқсанға (1 сәуірдегі, 1 шілдедегі, 1 қазандағы, 1 қаңтардағы жағдай бойынша) тиісті белгілер қойылады.</w:t>
      </w:r>
      <w:r>
        <w:br/>
      </w:r>
      <w:r>
        <w:rPr>
          <w:rFonts w:ascii="Times New Roman"/>
          <w:b w:val="false"/>
          <w:i w:val="false"/>
          <w:color w:val="000000"/>
          <w:sz w:val="28"/>
        </w:rPr>
        <w:t xml:space="preserve">
      Егер үй шаруашылығының құрамында жаңа мүше (туған немесе уақытша келген) пайда болса, онда тиісті кодтар қойылады. </w:t>
      </w:r>
      <w:r>
        <w:br/>
      </w:r>
      <w:r>
        <w:rPr>
          <w:rFonts w:ascii="Times New Roman"/>
          <w:b w:val="false"/>
          <w:i w:val="false"/>
          <w:color w:val="000000"/>
          <w:sz w:val="28"/>
        </w:rPr>
        <w:t>
      Тоқсанда келесі кодтар қойылуы мүмкін:</w:t>
      </w:r>
      <w:r>
        <w:br/>
      </w:r>
      <w:r>
        <w:rPr>
          <w:rFonts w:ascii="Times New Roman"/>
          <w:b w:val="false"/>
          <w:i w:val="false"/>
          <w:color w:val="000000"/>
          <w:sz w:val="28"/>
        </w:rPr>
        <w:t>
      тұрақты болмауы кезінде – 12, 13, 14, 15, 16, 17, 18, 19;</w:t>
      </w:r>
      <w:r>
        <w:br/>
      </w:r>
      <w:r>
        <w:rPr>
          <w:rFonts w:ascii="Times New Roman"/>
          <w:b w:val="false"/>
          <w:i w:val="false"/>
          <w:color w:val="000000"/>
          <w:sz w:val="28"/>
        </w:rPr>
        <w:t>
      тұрақты болуы кезінде – 21, 23, 25, 26, 27;</w:t>
      </w:r>
      <w:r>
        <w:br/>
      </w:r>
      <w:r>
        <w:rPr>
          <w:rFonts w:ascii="Times New Roman"/>
          <w:b w:val="false"/>
          <w:i w:val="false"/>
          <w:color w:val="000000"/>
          <w:sz w:val="28"/>
        </w:rPr>
        <w:t>
      уақытша болмауы кезінде – 33, 34,36, 37, 38, 39;</w:t>
      </w:r>
      <w:r>
        <w:br/>
      </w:r>
      <w:r>
        <w:rPr>
          <w:rFonts w:ascii="Times New Roman"/>
          <w:b w:val="false"/>
          <w:i w:val="false"/>
          <w:color w:val="000000"/>
          <w:sz w:val="28"/>
        </w:rPr>
        <w:t>
      уақытша болуы кезінде – 43, 44, 46, 47, 48, 49.</w:t>
      </w:r>
      <w:r>
        <w:br/>
      </w:r>
      <w:r>
        <w:rPr>
          <w:rFonts w:ascii="Times New Roman"/>
          <w:b w:val="false"/>
          <w:i w:val="false"/>
          <w:color w:val="000000"/>
          <w:sz w:val="28"/>
        </w:rPr>
        <w:t>
      Уақытша кету (келу) зерттелетін тоқсанда 2 айдан көп уақыт болмауды (болуды) болжайды.</w:t>
      </w:r>
      <w:r>
        <w:br/>
      </w:r>
      <w:r>
        <w:rPr>
          <w:rFonts w:ascii="Times New Roman"/>
          <w:b w:val="false"/>
          <w:i w:val="false"/>
          <w:color w:val="000000"/>
          <w:sz w:val="28"/>
        </w:rPr>
        <w:t>
      Туу 21-кодты, өлім – 12 кодты қамтиды.</w:t>
      </w:r>
      <w:r>
        <w:br/>
      </w:r>
      <w:r>
        <w:rPr>
          <w:rFonts w:ascii="Times New Roman"/>
          <w:b w:val="false"/>
          <w:i w:val="false"/>
          <w:color w:val="000000"/>
          <w:sz w:val="28"/>
        </w:rPr>
        <w:t>
      17. 13-сұрақта 15 және одан үлкен жастағы адамдардың, соның ішінде уақытша кеткендер және уақытша келгендердің пікірі сұралады.</w:t>
      </w:r>
      <w:r>
        <w:br/>
      </w:r>
      <w:r>
        <w:rPr>
          <w:rFonts w:ascii="Times New Roman"/>
          <w:b w:val="false"/>
          <w:i w:val="false"/>
          <w:color w:val="000000"/>
          <w:sz w:val="28"/>
        </w:rPr>
        <w:t>
      Жалдану бойынша жұмыс істеушілер – кәсіпорында (мекемеде, ұйымда) жұмыс істейтін немесе жеке тұлғада жазбаша түріндегі шарт, келісімшарт бойынша немесе кез келген меншік нысанындағы кәсіпорын, мекеме, ұйым әкімшілігімен немесе жеке меншік жалдаушымен жасалған ауызша уағдаластық бойынша жұмыс істейтін және еңбекақы түрінде (ақшалай немесе заттай нысанда) сыйақы алушы.</w:t>
      </w:r>
      <w:r>
        <w:br/>
      </w:r>
      <w:r>
        <w:rPr>
          <w:rFonts w:ascii="Times New Roman"/>
          <w:b w:val="false"/>
          <w:i w:val="false"/>
          <w:color w:val="000000"/>
          <w:sz w:val="28"/>
        </w:rPr>
        <w:t>
      Жалдану бойынша жұмыс істеушілерге сондай-ақ әскерде келісімшарт бойынша , мемлекеттік қауіпсіздік және ішкі істер органдарында қызметін өтеп жатқан адамдар жатады.</w:t>
      </w:r>
      <w:r>
        <w:br/>
      </w:r>
      <w:r>
        <w:rPr>
          <w:rFonts w:ascii="Times New Roman"/>
          <w:b w:val="false"/>
          <w:i w:val="false"/>
          <w:color w:val="000000"/>
          <w:sz w:val="28"/>
        </w:rPr>
        <w:t>
      Жалдану бойынша жұмыс істеушілерге формальды тіркеудегілер, декреттік немесе бала күтіміне бойынша демалыстағылар жатпайды, себебі олар ұзақ уақыт болмайды және жұмыстан табыс алмайды және бала күтімі бойынша төлемдер алмайды.</w:t>
      </w:r>
      <w:r>
        <w:br/>
      </w:r>
      <w:r>
        <w:rPr>
          <w:rFonts w:ascii="Times New Roman"/>
          <w:b w:val="false"/>
          <w:i w:val="false"/>
          <w:color w:val="000000"/>
          <w:sz w:val="28"/>
        </w:rPr>
        <w:t>
      Жалдану бойынша жұмыс істемейтіндер – өзінің жеке кәсіпорнында жұмыс істейтіндер, жеке кәсіпкерлік қызметпен айналысады:</w:t>
      </w:r>
      <w:r>
        <w:br/>
      </w:r>
      <w:r>
        <w:rPr>
          <w:rFonts w:ascii="Times New Roman"/>
          <w:b w:val="false"/>
          <w:i w:val="false"/>
          <w:color w:val="000000"/>
          <w:sz w:val="28"/>
        </w:rPr>
        <w:t>
      кәсіпорынның, фирманың иелері немесе ортақ иелері, жеке өзі немесе бір немесе бірнеше серіктеспен өзінің жеке кәсіпорнында жұмыс істейтін, дара кәсіпкерлік қызметпен айналысатын;</w:t>
      </w:r>
      <w:r>
        <w:br/>
      </w:r>
      <w:r>
        <w:rPr>
          <w:rFonts w:ascii="Times New Roman"/>
          <w:b w:val="false"/>
          <w:i w:val="false"/>
          <w:color w:val="000000"/>
          <w:sz w:val="28"/>
        </w:rPr>
        <w:t>
      ауыл шаруашылығы саласында кәсіпкерлік қызметпен айналысатын фермерлер;</w:t>
      </w:r>
      <w:r>
        <w:br/>
      </w:r>
      <w:r>
        <w:rPr>
          <w:rFonts w:ascii="Times New Roman"/>
          <w:b w:val="false"/>
          <w:i w:val="false"/>
          <w:color w:val="000000"/>
          <w:sz w:val="28"/>
        </w:rPr>
        <w:t>
      өзінің кәсіпорнында жұмыс істейтін өндірістік кооператив мүшелері – (артелдер) – тауарлар мен көрсетілген қызметтерді өндіретін кооператив, онда өндірісті, инвестициялауды және ұйым мүшелері арасында табыс бөлуді ұйымдастыру мәселелерін шешу кезінде әркімнің құқығы кооперативтің басқа да мүшелерімен тең;</w:t>
      </w:r>
      <w:r>
        <w:br/>
      </w:r>
      <w:r>
        <w:rPr>
          <w:rFonts w:ascii="Times New Roman"/>
          <w:b w:val="false"/>
          <w:i w:val="false"/>
          <w:color w:val="000000"/>
          <w:sz w:val="28"/>
        </w:rPr>
        <w:t>
      тұрақты негізде табыс әкелетін (мемлекеттік тіркеуден өткен, сондай-ақ өтпегендер) экономикалық қызметті жүзеге асыратын жеке негізде жұмыс істейтіндер;</w:t>
      </w:r>
      <w:r>
        <w:br/>
      </w:r>
      <w:r>
        <w:rPr>
          <w:rFonts w:ascii="Times New Roman"/>
          <w:b w:val="false"/>
          <w:i w:val="false"/>
          <w:color w:val="000000"/>
          <w:sz w:val="28"/>
        </w:rPr>
        <w:t>
      сату үшін өнім өндіретін үй шаруашылығында жұмыс істейтіндер, сондай-ақ отбасылық кәсіпорында немесе кәсіпте көмекші ретінде жұмыс істейтіндер.</w:t>
      </w:r>
      <w:r>
        <w:br/>
      </w:r>
      <w:r>
        <w:rPr>
          <w:rFonts w:ascii="Times New Roman"/>
          <w:b w:val="false"/>
          <w:i w:val="false"/>
          <w:color w:val="000000"/>
          <w:sz w:val="28"/>
        </w:rPr>
        <w:t>
      Жұмыс істемейтін және жұмыс іздеп жүрген (жұмыссыз) – респонденттің жұмысы немесе табыс әкелетін кәсібі жоқ, оны іздеуде және оған кірісуге дайын.</w:t>
      </w:r>
      <w:r>
        <w:br/>
      </w:r>
      <w:r>
        <w:rPr>
          <w:rFonts w:ascii="Times New Roman"/>
          <w:b w:val="false"/>
          <w:i w:val="false"/>
          <w:color w:val="000000"/>
          <w:sz w:val="28"/>
        </w:rPr>
        <w:t>
      Зейнеткер (жұмыс істемейтін зейнеткер) – жұмыс іздемейтін және жұмыс істемейтін зейнетақы алуға құқығы бар (мерзімінен ерте зейнеткерлікке шығаруды қосқанда) респондент белгілейді.</w:t>
      </w:r>
      <w:r>
        <w:br/>
      </w:r>
      <w:r>
        <w:rPr>
          <w:rFonts w:ascii="Times New Roman"/>
          <w:b w:val="false"/>
          <w:i w:val="false"/>
          <w:color w:val="000000"/>
          <w:sz w:val="28"/>
        </w:rPr>
        <w:t>
      Оқушы, студент – жұмыс іздеп жүрмеген және жұмысы жоқ оқыту нысанына қарамастан оқитын студент.</w:t>
      </w:r>
      <w:r>
        <w:br/>
      </w:r>
      <w:r>
        <w:rPr>
          <w:rFonts w:ascii="Times New Roman"/>
          <w:b w:val="false"/>
          <w:i w:val="false"/>
          <w:color w:val="000000"/>
          <w:sz w:val="28"/>
        </w:rPr>
        <w:t>
      Үй шаруашылығымен, балаларды немесе басқа адамдарды күтумен айналысатын – отбасы мүшелерін күтумен немесе үй шаруашылығымен айналысатын, жұмыс іздемейтін және жұмыс істемейтін респондент.</w:t>
      </w:r>
      <w:r>
        <w:br/>
      </w:r>
      <w:r>
        <w:rPr>
          <w:rFonts w:ascii="Times New Roman"/>
          <w:b w:val="false"/>
          <w:i w:val="false"/>
          <w:color w:val="000000"/>
          <w:sz w:val="28"/>
        </w:rPr>
        <w:t xml:space="preserve">
      Уақытша немесе ұзақ уақыт еңбекке қабілетсіз – мүгедектіктің болуына қарамастан денсаулығына байланысты жұмыс істемейді. </w:t>
      </w:r>
      <w:r>
        <w:br/>
      </w:r>
      <w:r>
        <w:rPr>
          <w:rFonts w:ascii="Times New Roman"/>
          <w:b w:val="false"/>
          <w:i w:val="false"/>
          <w:color w:val="000000"/>
          <w:sz w:val="28"/>
        </w:rPr>
        <w:t>
      Басқа да себептер бойынша жұмыс істемейтін және жұмыс іздемейтін– жоғарыда аталған себептерден басқа өзге себептер бойынша жұмыс іздемейтін және жұмыс істемейтін үй шаруашылығының мүшесі.</w:t>
      </w:r>
      <w:r>
        <w:br/>
      </w:r>
      <w:r>
        <w:rPr>
          <w:rFonts w:ascii="Times New Roman"/>
          <w:b w:val="false"/>
          <w:i w:val="false"/>
          <w:color w:val="000000"/>
          <w:sz w:val="28"/>
        </w:rPr>
        <w:t>
      18. Карточканы интервьюер екі данада толтырады. Бір данасы Бюроның аумақтық бөлімшесінің жауапты қызметкеріне беріледі, екіншісі интервьюерде қалады. Оған тоқсандық сұхбаттарды жүргізу кезінде үй шаруашылығының құрамында болған барлық өзгерістер (егер олар болған жағдайда)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30.04.2026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бөлім. Үй шаруашылықтарының тұрғын үй жағдайлары және ұзақ уақыт пайдаланатын заттармен қамтамасыз етілуі.</w:t>
      </w:r>
    </w:p>
    <w:p>
      <w:pPr>
        <w:spacing w:after="0"/>
        <w:ind w:left="0"/>
        <w:jc w:val="left"/>
      </w:pPr>
      <w:r>
        <w:rPr>
          <w:rFonts w:ascii="Times New Roman"/>
          <w:b w:val="false"/>
          <w:i w:val="false"/>
          <w:color w:val="000000"/>
          <w:sz w:val="28"/>
        </w:rPr>
        <w:t>      1-сұрақта жауаптың бір нұсқасы таңдалады және белгіленеді:</w:t>
      </w:r>
      <w:r>
        <w:br/>
      </w:r>
      <w:r>
        <w:rPr>
          <w:rFonts w:ascii="Times New Roman"/>
          <w:b w:val="false"/>
          <w:i w:val="false"/>
          <w:color w:val="000000"/>
          <w:sz w:val="28"/>
        </w:rPr>
        <w:t>
      егер тұрғын үй үй шаруашылығының құрамына кіретін респонденттің меншігінде болса, "үй шаруашылығының құрамына кіретін респондентке" деп белгіленеді;</w:t>
      </w:r>
      <w:r>
        <w:br/>
      </w:r>
      <w:r>
        <w:rPr>
          <w:rFonts w:ascii="Times New Roman"/>
          <w:b w:val="false"/>
          <w:i w:val="false"/>
          <w:color w:val="000000"/>
          <w:sz w:val="28"/>
        </w:rPr>
        <w:t>
      егер тұрғын үй осы үй шаруашылығының құрамына кіретін бірнеше немесе барлық респонденттің меншігінде болса, "үй шаруашылығының құрамына кіретін респонденттерге" деп белгіленеді;</w:t>
      </w:r>
      <w:r>
        <w:br/>
      </w:r>
      <w:r>
        <w:rPr>
          <w:rFonts w:ascii="Times New Roman"/>
          <w:b w:val="false"/>
          <w:i w:val="false"/>
          <w:color w:val="000000"/>
          <w:sz w:val="28"/>
        </w:rPr>
        <w:t>
      егер үй шаруашылығы туыстарының, жақындарының, таныстарының меншігіндегі тұрғын үйде тұрып жатса, сәйкесінше жеке тұлғаға "ақы төлеумен" немесе "ақы төлеусіз" деп белгіленеді;</w:t>
      </w:r>
      <w:r>
        <w:br/>
      </w:r>
      <w:r>
        <w:rPr>
          <w:rFonts w:ascii="Times New Roman"/>
          <w:b w:val="false"/>
          <w:i w:val="false"/>
          <w:color w:val="000000"/>
          <w:sz w:val="28"/>
        </w:rPr>
        <w:t>
      егер үй шаруашылығы жеке меншік құқығындағы заңды тұлғаға тиесілі тұрғын үйде тұрып жатса, тиісінше заңды тұлғаға "ақы төлеумен" немесе "ақы төлеусіз" деп белгіленеді;</w:t>
      </w:r>
      <w:r>
        <w:br/>
      </w:r>
      <w:r>
        <w:rPr>
          <w:rFonts w:ascii="Times New Roman"/>
          <w:b w:val="false"/>
          <w:i w:val="false"/>
          <w:color w:val="000000"/>
          <w:sz w:val="28"/>
        </w:rPr>
        <w:t>
      егер үй шаруашылығы мемлекеттік тұрғын үй қорының меншік құқығына тиесілі тұрғын үйде тұрып жатса, "Мемлекеттік меншік" деп белгіленеді.</w:t>
      </w:r>
      <w:r>
        <w:br/>
      </w:r>
      <w:r>
        <w:rPr>
          <w:rFonts w:ascii="Times New Roman"/>
          <w:b w:val="false"/>
          <w:i w:val="false"/>
          <w:color w:val="000000"/>
          <w:sz w:val="28"/>
        </w:rPr>
        <w:t>
      2-сұрақта интервьюер абаттандырудың барлық бар түрлері бойынша тиісті белгілерді қояды.</w:t>
      </w:r>
      <w:r>
        <w:br/>
      </w:r>
      <w:r>
        <w:rPr>
          <w:rFonts w:ascii="Times New Roman"/>
          <w:b w:val="false"/>
          <w:i w:val="false"/>
          <w:color w:val="000000"/>
          <w:sz w:val="28"/>
        </w:rPr>
        <w:t>
      3-сұрақ негізгі емес тұрғын үйі бар үй шаруашылықтарына қойылады. Ол болмаған жағдайда 4-сұраққа өту жүзеге асырылады.</w:t>
      </w:r>
      <w:r>
        <w:br/>
      </w:r>
      <w:r>
        <w:rPr>
          <w:rFonts w:ascii="Times New Roman"/>
          <w:b w:val="false"/>
          <w:i w:val="false"/>
          <w:color w:val="000000"/>
          <w:sz w:val="28"/>
        </w:rPr>
        <w:t>
      3-сұрақтың 3-бағанындағы "басқа" 9-коды бойынша жауап нұсқасына тұрғын үйді (негізгіден басқа) туыстары немесе достары ақысыз негізде уақытша пайдалануы немесе басқа да жоғарыда жіктелмеген жағдайлар жатады. Жауаптың бір нұсқасы таңдалып белгіленеді.</w:t>
      </w:r>
      <w:r>
        <w:br/>
      </w:r>
      <w:r>
        <w:rPr>
          <w:rFonts w:ascii="Times New Roman"/>
          <w:b w:val="false"/>
          <w:i w:val="false"/>
          <w:color w:val="000000"/>
          <w:sz w:val="28"/>
        </w:rPr>
        <w:t xml:space="preserve">
      4-сұрақ барлық зерттелетін үй шаруашылықтарына қойылады. Егер үй шаруашылығының жеке жер учаскесі жоқ, бірақ оны жалға алатын болса, онда олардың жерге қолжетімділігі бар деп саналады. Жерге қолжетімділігі жоқ үй шаруашылығы үшін 6-сұраққа көшу жүзеге асырылады. </w:t>
      </w:r>
      <w:r>
        <w:br/>
      </w:r>
      <w:r>
        <w:rPr>
          <w:rFonts w:ascii="Times New Roman"/>
          <w:b w:val="false"/>
          <w:i w:val="false"/>
          <w:color w:val="000000"/>
          <w:sz w:val="28"/>
        </w:rPr>
        <w:t>
      5-сұраққа оң жауап берген үй шаруашылықтары (18 жастан асқан) 4-сұраққа жауап береді. Мұнда жер учаскелерінің тиісті саны көрсетіледі.</w:t>
      </w:r>
      <w:r>
        <w:br/>
      </w:r>
      <w:r>
        <w:rPr>
          <w:rFonts w:ascii="Times New Roman"/>
          <w:b w:val="false"/>
          <w:i w:val="false"/>
          <w:color w:val="000000"/>
          <w:sz w:val="28"/>
        </w:rPr>
        <w:t>
      Егер үй шаруашылығында бірнеше жер учаскесі болса, онда олардың әрқайсысы бойынша ақпаратты толтырудың тізбектілігін үй шаруашылығының өзі анықтайды. Алдымен үй шаруашылығының пікірі бойынша бірінші учаске, сосын екінші және басқа учаске бойынша деректер көрсетіледі.</w:t>
      </w:r>
      <w:r>
        <w:br/>
      </w:r>
      <w:r>
        <w:rPr>
          <w:rFonts w:ascii="Times New Roman"/>
          <w:b w:val="false"/>
          <w:i w:val="false"/>
          <w:color w:val="000000"/>
          <w:sz w:val="28"/>
        </w:rPr>
        <w:t>
      Егер үй шаруашылығында әртүрлі меншік түрлері және пайдалану мақсатымен бірнеше жер учаскесі болса, онда олардың саны нұсқаларға сәйкес жазылады.</w:t>
      </w:r>
      <w:r>
        <w:br/>
      </w:r>
      <w:r>
        <w:rPr>
          <w:rFonts w:ascii="Times New Roman"/>
          <w:b w:val="false"/>
          <w:i w:val="false"/>
          <w:color w:val="000000"/>
          <w:sz w:val="28"/>
        </w:rPr>
        <w:t>
      "Сізге берілген барлық жер учаскелерінің жалпы алаңын айтыңызшы, сотық (ар)" жолы бойынша барлық қолда бар учаскелердің жалпы алаңы сотықпен (армен) және бүтін сандармен ұсынылады.</w:t>
      </w:r>
      <w:r>
        <w:br/>
      </w:r>
      <w:r>
        <w:rPr>
          <w:rFonts w:ascii="Times New Roman"/>
          <w:b w:val="false"/>
          <w:i w:val="false"/>
          <w:color w:val="000000"/>
          <w:sz w:val="28"/>
        </w:rPr>
        <w:t>
      "Жеке меншіктің өзге де нысандары" жауабына үй шаруашылығының туыстарынан, көршілерінен немесе достарынан ақысыз негізде уақытша қолдануға алған учаскесі немесе басқа да жоғарыда жіктелмеген жағдайлар жатқызылуы мүмкін.</w:t>
      </w:r>
      <w:r>
        <w:br/>
      </w:r>
      <w:r>
        <w:rPr>
          <w:rFonts w:ascii="Times New Roman"/>
          <w:b w:val="false"/>
          <w:i w:val="false"/>
          <w:color w:val="000000"/>
          <w:sz w:val="28"/>
        </w:rPr>
        <w:t>
      "Жер учаскесінің өзге де мақсатты нысандары" жауабына үй шаруашылығының туыстарына, көршілеріне немесе достарына ақысыз негізде уақытша қолдануға берген учаскесі немесе басқа да жоғарыда жіктелмеген жағдайлар жатады.</w:t>
      </w:r>
      <w:r>
        <w:br/>
      </w:r>
      <w:r>
        <w:rPr>
          <w:rFonts w:ascii="Times New Roman"/>
          <w:b w:val="false"/>
          <w:i w:val="false"/>
          <w:color w:val="000000"/>
          <w:sz w:val="28"/>
        </w:rPr>
        <w:t xml:space="preserve">
      6-сұрақта үй шаруашылығында бар, үй шаруашылығы мүшелерісатып алғанына, жасағанына, сыйға (тегін) немесе кредитке алғанына, сондай-ақ үй шаруашылығына тиесілі басқа пәтерде немесе саяжай үйлерінде тұрғанына қарамастан, ұзақ уақыт пайдаланылатын заттар көрсетіледі. Жарамды немесе уақытша жарамсыз (жөндеуде жатқан немесе жөндеуді қажет ететін) ұзақ уақыт пайдаланылатын заттардың қолда бары көрсетіледі. Үй шаруашылығы жөндеуге ниет танытпайтын жарамсыз тауарлар есепке алынбайды. Егер ұзақ пайдаланылатын тауар туыстарына немесе таныстарының біреуіне уақытша тұтынуға, жалға берілсе, онда олардың қолда бары міндетті түрде есепке алынады. </w:t>
      </w:r>
      <w:r>
        <w:br/>
      </w:r>
      <w:r>
        <w:rPr>
          <w:rFonts w:ascii="Times New Roman"/>
          <w:b w:val="false"/>
          <w:i w:val="false"/>
          <w:color w:val="000000"/>
          <w:sz w:val="28"/>
        </w:rPr>
        <w:t>
      III. Ересектергетемекі тұтынуы туралы сауал алу</w:t>
      </w:r>
      <w:r>
        <w:br/>
      </w:r>
      <w:r>
        <w:rPr>
          <w:rFonts w:ascii="Times New Roman"/>
          <w:b w:val="false"/>
          <w:i w:val="false"/>
          <w:color w:val="000000"/>
          <w:sz w:val="28"/>
        </w:rPr>
        <w:t>
      Осы Нұсқаулықта мынадай анықтамалар пайдаланылады:</w:t>
      </w:r>
      <w:r>
        <w:br/>
      </w:r>
      <w:r>
        <w:rPr>
          <w:rFonts w:ascii="Times New Roman"/>
          <w:b w:val="false"/>
          <w:i w:val="false"/>
          <w:color w:val="000000"/>
          <w:sz w:val="28"/>
        </w:rPr>
        <w:t>
      1) темекіні кальян арқылы тарту (темекімен кальян) –темекі шегушіге жетпес бұрын, түтін су немесе басқа сұйықтық арқылы өтетіндей етіп жасалған, хош иістендірілген немесе хош иістендірілмеген темекі шегуге арналған бір ұңғылы немесе көп ұңғылы құралмен темекіні тұтыну түрі;</w:t>
      </w:r>
      <w:r>
        <w:br/>
      </w:r>
      <w:r>
        <w:rPr>
          <w:rFonts w:ascii="Times New Roman"/>
          <w:b w:val="false"/>
          <w:i w:val="false"/>
          <w:color w:val="000000"/>
          <w:sz w:val="28"/>
        </w:rPr>
        <w:t>
      2) орама темекі – қолдан жасалған сигара немесе папирос;</w:t>
      </w:r>
      <w:r>
        <w:br/>
      </w:r>
      <w:r>
        <w:rPr>
          <w:rFonts w:ascii="Times New Roman"/>
          <w:b w:val="false"/>
          <w:i w:val="false"/>
          <w:color w:val="000000"/>
          <w:sz w:val="28"/>
        </w:rPr>
        <w:t>
      3) өндірісте шығарылған темекілер - өнеркәсіптік тәсілмен дайындалған, кесілген шикізаттан тұратын, темекі қағазымен оралған шегілетін темекі бұйымының түрі;</w:t>
      </w:r>
      <w:r>
        <w:br/>
      </w:r>
      <w:r>
        <w:rPr>
          <w:rFonts w:ascii="Times New Roman"/>
          <w:b w:val="false"/>
          <w:i w:val="false"/>
          <w:color w:val="000000"/>
          <w:sz w:val="28"/>
        </w:rPr>
        <w:t>
      4) сигаралар және сигариллалар – сигара және басқа шикізаттан дайындалған және көптеген қабаттары бар шегілетін темекі бұйымының түрі: кесілген немесе бөлшектелген сигара және басқа шикізаттан жасалған салма, сигара немесе басқа шикізаттан жасалған салма және қалпына келтірілген темекіден немесе целлюлоза және темекі негізінде дайындалған арнайы қағаздан жасалған сигаратемекі жапырағынан жасалған орама;</w:t>
      </w:r>
      <w:r>
        <w:br/>
      </w:r>
      <w:r>
        <w:rPr>
          <w:rFonts w:ascii="Times New Roman"/>
          <w:b w:val="false"/>
          <w:i w:val="false"/>
          <w:color w:val="000000"/>
          <w:sz w:val="28"/>
        </w:rPr>
        <w:t>
      5) темекi өнiмдерi – шегу, сору, шайнау немесе иіскеу үшін пайдаланылатындай етіп жасалған, шикізат материалы ретінде толығымен немесе ішінара темекі жапырағынан дайындалған өнімдер;</w:t>
      </w:r>
      <w:r>
        <w:br/>
      </w:r>
      <w:r>
        <w:rPr>
          <w:rFonts w:ascii="Times New Roman"/>
          <w:b w:val="false"/>
          <w:i w:val="false"/>
          <w:color w:val="000000"/>
          <w:sz w:val="28"/>
        </w:rPr>
        <w:t>
      6) трубка – арнайы дайындалған және кесілген темекіні тартуға арналған құрал;</w:t>
      </w:r>
      <w:r>
        <w:br/>
      </w:r>
      <w:r>
        <w:rPr>
          <w:rFonts w:ascii="Times New Roman"/>
          <w:b w:val="false"/>
          <w:i w:val="false"/>
          <w:color w:val="000000"/>
          <w:sz w:val="28"/>
        </w:rPr>
        <w:t xml:space="preserve">
      7) тұтынудың электрондық жүйесі -никотинді жеткізудің электрондық жүйелері және никотин емес өнімді жеткізудің электрондық жүйелері, электрондық технология арқылы пайдаланушы жұтатын,құрамында никотин бар немесе жоқ сұйықтықты, басқа химиялық заттарды (картридждегі, резервуардағы және басқа контейнерлердегі), аэрозольді түзетін хош иістендіргіштерді қыздыратын құрылғы. </w:t>
      </w:r>
      <w:r>
        <w:br/>
      </w:r>
      <w:r>
        <w:rPr>
          <w:rFonts w:ascii="Times New Roman"/>
          <w:b w:val="false"/>
          <w:i w:val="false"/>
          <w:color w:val="000000"/>
          <w:sz w:val="28"/>
        </w:rPr>
        <w:t>
      8) темекіні қыздыру жүйесі –құрамында никотин бар аэрозольді түзумен темекіні қыздыру үшін пайдаланылатын құрылғы ("IQOS" (АЙКОС), "GLO" (ГЛО).</w:t>
      </w:r>
      <w:r>
        <w:br/>
      </w:r>
      <w:r>
        <w:rPr>
          <w:rFonts w:ascii="Times New Roman"/>
          <w:b w:val="false"/>
          <w:i w:val="false"/>
          <w:color w:val="000000"/>
          <w:sz w:val="28"/>
        </w:rPr>
        <w:t>
      9) снюс –әртүрлі формада болатын, және шайнайтын темекі ретінде қолданылатын түтінсіз темекі өнімі. Никотин ағзаға енуі үшін жоғарғы ерін мен қызыл иектің арасына 5-30 минутқа орналастыратын ұсақталған, ылғалды темекі болып табылады;</w:t>
      </w:r>
      <w:r>
        <w:br/>
      </w:r>
      <w:r>
        <w:rPr>
          <w:rFonts w:ascii="Times New Roman"/>
          <w:b w:val="false"/>
          <w:i w:val="false"/>
          <w:color w:val="000000"/>
          <w:sz w:val="28"/>
        </w:rPr>
        <w:t xml:space="preserve">
      Статистикалық байқауға халықтың тұрмыс деңгейі бойынша іріктемелі зерттеуге қатысатын үй шаруашылықтары жатады. 15 жас және одан үлкен жастағы үй шаруашылығының бір мүшесі респондент ретінде танылады. </w:t>
      </w:r>
      <w:r>
        <w:br/>
      </w:r>
      <w:r>
        <w:rPr>
          <w:rFonts w:ascii="Times New Roman"/>
          <w:b w:val="false"/>
          <w:i w:val="false"/>
          <w:color w:val="000000"/>
          <w:sz w:val="28"/>
        </w:rPr>
        <w:t>
      1-бөлімдегі темекі тарту немесе темекіні тартып көрудің (өмірінде бір немесе екі рет тартып көру) сирек жағдайлары "жоқ, мүлдем тартпаймын" санаты бойынша ескеріледі.</w:t>
      </w:r>
      <w:r>
        <w:br/>
      </w:r>
      <w:r>
        <w:rPr>
          <w:rFonts w:ascii="Times New Roman"/>
          <w:b w:val="false"/>
          <w:i w:val="false"/>
          <w:color w:val="000000"/>
          <w:sz w:val="28"/>
        </w:rPr>
        <w:t>
      2-бөлімде респондент тартылмайтын темекі өнімдерін қолдану, мысалы иіскейтін темекі, насыбай және өзге де шайнайтын темекі түрлері туралы сұрақтарға жауап береді.</w:t>
      </w:r>
      <w:r>
        <w:br/>
      </w:r>
      <w:r>
        <w:rPr>
          <w:rFonts w:ascii="Times New Roman"/>
          <w:b w:val="false"/>
          <w:i w:val="false"/>
          <w:color w:val="000000"/>
          <w:sz w:val="28"/>
        </w:rPr>
        <w:t xml:space="preserve">
      3-бөлімді темекі тартатын респонденттер толтырады, яғни бөлімнің 1 және 2-сұрақтарына оң жауап берген респонденттер. 3-бөлімдегі 7-сұрақта интервьюер қораптардың санын емес, темекі өнімдерінің санын данада тіркейді. Егер респондент темекініаптасына бір реттен аз тартатынын көрсетсе, онда темекі өнімдерінің санын аптасына дана түріне қайта санап, көрсету қажет. 3 бөлімде "өзге" нұсқасына қолданылуы бір реттік дозада өлшенетін насыбай, шайналатын не иіскейтін темекі және т.б., кіреді (күніне, аптасына қолданылған дозаның саны). </w:t>
      </w:r>
      <w:r>
        <w:br/>
      </w:r>
      <w:r>
        <w:rPr>
          <w:rFonts w:ascii="Times New Roman"/>
          <w:b w:val="false"/>
          <w:i w:val="false"/>
          <w:color w:val="000000"/>
          <w:sz w:val="28"/>
        </w:rPr>
        <w:t>
      Сауал салуды аяқтаған соң интервьюер қандай да бір сұрақтар қалып қоймағандығына көз жеткізу үшін Карточканы қайта қарап тексеріп шығады және үй шаруашылықтарына көмектескендері және ынтымақтастығы үшін алғыс айтады. Интервьюер үй шаруашылығынан тыс жерде нысанды қайта қарап шығады және қандай да бір сәйкессіздік тапса, онда үй шаруашылығына қайта хабарласады (жеке немесе телефонмен) және жетіспейтін ақпаратты анықтайды.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