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8e4c" w14:textId="c4f8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29 қарашадағы № 231 қаулысы. Қазақстан Республикасының Әділет министрлігінде 2019 жылғы 3 желтоқсанда № 19680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w:t>
      </w:r>
      <w:r>
        <w:rPr>
          <w:rFonts w:ascii="Times New Roman"/>
          <w:b w:val="false"/>
          <w:i w:val="false"/>
          <w:color w:val="000000"/>
          <w:sz w:val="28"/>
        </w:rPr>
        <w:t>19-бабы</w:t>
      </w:r>
      <w:r>
        <w:rPr>
          <w:rFonts w:ascii="Times New Roman"/>
          <w:b w:val="false"/>
          <w:i w:val="false"/>
          <w:color w:val="000000"/>
          <w:sz w:val="28"/>
        </w:rPr>
        <w:t xml:space="preserve"> екінші бөлігі екінші абзацының 11)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Екінші деңгейдегі банктерде, Қазақстан Республикасы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Банкінің Басқармасы қаулыларының, сондай-ақ Қазақстан Республикасы Ұлттық Банкі Басқармасының кейбір қаулыларының құрылымдық элементтерінің күші жойылды деп танылсын. </w:t>
      </w:r>
    </w:p>
    <w:bookmarkEnd w:id="2"/>
    <w:bookmarkStart w:name="z4" w:id="3"/>
    <w:p>
      <w:pPr>
        <w:spacing w:after="0"/>
        <w:ind w:left="0"/>
        <w:jc w:val="both"/>
      </w:pPr>
      <w:r>
        <w:rPr>
          <w:rFonts w:ascii="Times New Roman"/>
          <w:b w:val="false"/>
          <w:i w:val="false"/>
          <w:color w:val="000000"/>
          <w:sz w:val="28"/>
        </w:rPr>
        <w:t>
      3. Қолма-қол ақша айналысы департаменті (Қажымұратов Ж.Т.)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8"/>
    <w:bookmarkStart w:name="z10" w:id="9"/>
    <w:p>
      <w:pPr>
        <w:spacing w:after="0"/>
        <w:ind w:left="0"/>
        <w:jc w:val="both"/>
      </w:pPr>
      <w:r>
        <w:rPr>
          <w:rFonts w:ascii="Times New Roman"/>
          <w:b w:val="false"/>
          <w:i w:val="false"/>
          <w:color w:val="000000"/>
          <w:sz w:val="28"/>
        </w:rPr>
        <w:t>
      6. Осы қаулы ресми жариялануға тиіс және 2020 жылғы 1 қаңтардан бастап қолданысқа енгізіледі.</w:t>
      </w:r>
    </w:p>
    <w:bookmarkEnd w:id="9"/>
    <w:bookmarkStart w:name="z11" w:id="10"/>
    <w:p>
      <w:pPr>
        <w:spacing w:after="0"/>
        <w:ind w:left="0"/>
        <w:jc w:val="both"/>
      </w:pPr>
      <w:r>
        <w:rPr>
          <w:rFonts w:ascii="Times New Roman"/>
          <w:b w:val="false"/>
          <w:i w:val="false"/>
          <w:color w:val="000000"/>
          <w:sz w:val="28"/>
        </w:rPr>
        <w:t>
      7. 2020 жылғы 16 желтоқсанға дейін мыналардың қолданылуы тоқтатыла тұрсын:</w:t>
      </w:r>
    </w:p>
    <w:bookmarkEnd w:id="10"/>
    <w:bookmarkStart w:name="z12" w:id="11"/>
    <w:p>
      <w:pPr>
        <w:spacing w:after="0"/>
        <w:ind w:left="0"/>
        <w:jc w:val="both"/>
      </w:pPr>
      <w:r>
        <w:rPr>
          <w:rFonts w:ascii="Times New Roman"/>
          <w:b w:val="false"/>
          <w:i w:val="false"/>
          <w:color w:val="000000"/>
          <w:sz w:val="28"/>
        </w:rPr>
        <w:t>
      1) осы қаулының тақырыбы, тоқтатыла тұру кезеңінде осы қаулы тақырыбының мынадай редакцияда қолданылатыны белгіленсін:</w:t>
      </w:r>
    </w:p>
    <w:bookmarkEnd w:id="11"/>
    <w:p>
      <w:pPr>
        <w:spacing w:after="0"/>
        <w:ind w:left="0"/>
        <w:jc w:val="both"/>
      </w:pPr>
      <w:r>
        <w:rPr>
          <w:rFonts w:ascii="Times New Roman"/>
          <w:b w:val="false"/>
          <w:i w:val="false"/>
          <w:color w:val="000000"/>
          <w:sz w:val="28"/>
        </w:rPr>
        <w:t>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w:t>
      </w:r>
    </w:p>
    <w:bookmarkStart w:name="z13" w:id="1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1-тармағының</w:t>
      </w:r>
      <w:r>
        <w:rPr>
          <w:rFonts w:ascii="Times New Roman"/>
          <w:b w:val="false"/>
          <w:i w:val="false"/>
          <w:color w:val="000000"/>
          <w:sz w:val="28"/>
        </w:rPr>
        <w:t>, тоқтатыла тұру кезеңінде осы тармақтың мынадай редакцияда қолданылатыны белгіленсін:</w:t>
      </w:r>
    </w:p>
    <w:bookmarkEnd w:id="12"/>
    <w:p>
      <w:pPr>
        <w:spacing w:after="0"/>
        <w:ind w:left="0"/>
        <w:jc w:val="both"/>
      </w:pPr>
      <w:r>
        <w:rPr>
          <w:rFonts w:ascii="Times New Roman"/>
          <w:b w:val="false"/>
          <w:i w:val="false"/>
          <w:color w:val="000000"/>
          <w:sz w:val="28"/>
        </w:rPr>
        <w:t>
      "1. Қоса беріліп отырған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бекітілсін.";</w:t>
      </w:r>
    </w:p>
    <w:bookmarkStart w:name="z14" w:id="13"/>
    <w:p>
      <w:pPr>
        <w:spacing w:after="0"/>
        <w:ind w:left="0"/>
        <w:jc w:val="both"/>
      </w:pPr>
      <w:r>
        <w:rPr>
          <w:rFonts w:ascii="Times New Roman"/>
          <w:b w:val="false"/>
          <w:i w:val="false"/>
          <w:color w:val="000000"/>
          <w:sz w:val="28"/>
        </w:rPr>
        <w:t>
      3) Қағидалар тақырыбының, тоқтатыла тұру кезеңінде Қағидалар тақырыбының мынадай редакцияда қолданылатыны белгіленсін:</w:t>
      </w:r>
    </w:p>
    <w:bookmarkEnd w:id="13"/>
    <w:p>
      <w:pPr>
        <w:spacing w:after="0"/>
        <w:ind w:left="0"/>
        <w:jc w:val="both"/>
      </w:pPr>
      <w:r>
        <w:rPr>
          <w:rFonts w:ascii="Times New Roman"/>
          <w:b w:val="false"/>
          <w:i w:val="false"/>
          <w:color w:val="000000"/>
          <w:sz w:val="28"/>
        </w:rPr>
        <w:t>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w:t>
      </w:r>
    </w:p>
    <w:bookmarkStart w:name="z15" w:id="14"/>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1-тармағының</w:t>
      </w:r>
      <w:r>
        <w:rPr>
          <w:rFonts w:ascii="Times New Roman"/>
          <w:b w:val="false"/>
          <w:i w:val="false"/>
          <w:color w:val="000000"/>
          <w:sz w:val="28"/>
        </w:rPr>
        <w:t>, тоқтатыла тұру кезеңінде осы тармақтың мынадай редакцияда қолданылатыны белгіленсін:</w:t>
      </w:r>
    </w:p>
    <w:bookmarkEnd w:id="14"/>
    <w:p>
      <w:pPr>
        <w:spacing w:after="0"/>
        <w:ind w:left="0"/>
        <w:jc w:val="both"/>
      </w:pPr>
      <w:r>
        <w:rPr>
          <w:rFonts w:ascii="Times New Roman"/>
          <w:b w:val="false"/>
          <w:i w:val="false"/>
          <w:color w:val="000000"/>
          <w:sz w:val="28"/>
        </w:rPr>
        <w:t>
      "1. Осы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(бұдан әрі - Ұлттық Банк туралы заң),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және банк қызметі туралы заң) Қазақстан Республикасының заңдарына сәйкес әзірленді және екінші деңгейдегі банктерде, Ұлттық пошта операторында (бұдан әрі - банк) және банкноттарды, монеталарды және құндылықтарды инкассациялау айрықша қызметі болып табылатын заңды тұлғаларда (бұдан әрі - инкассаторлық ұйымдар) кассалық операцияларды және банкноттарды, монеталарды және құндылықтарды инкассациялау жөніндегі операцияларды жүзеге асыру тәртібін айқындайды.";</w:t>
      </w:r>
    </w:p>
    <w:bookmarkStart w:name="z16" w:id="15"/>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5-тармағының</w:t>
      </w:r>
      <w:r>
        <w:rPr>
          <w:rFonts w:ascii="Times New Roman"/>
          <w:b w:val="false"/>
          <w:i w:val="false"/>
          <w:color w:val="000000"/>
          <w:sz w:val="28"/>
        </w:rPr>
        <w:t>, тоқтатыла тұру кезеңінде осы тармақтың мынадай редакцияда қолданылатыны белгіленсін:</w:t>
      </w:r>
    </w:p>
    <w:bookmarkEnd w:id="15"/>
    <w:p>
      <w:pPr>
        <w:spacing w:after="0"/>
        <w:ind w:left="0"/>
        <w:jc w:val="both"/>
      </w:pPr>
      <w:r>
        <w:rPr>
          <w:rFonts w:ascii="Times New Roman"/>
          <w:b w:val="false"/>
          <w:i w:val="false"/>
          <w:color w:val="000000"/>
          <w:sz w:val="28"/>
        </w:rPr>
        <w:t xml:space="preserve">
      "5. Банк кассалық операцияларды жүзеге асыру үшін, жайластырылуы Банктер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11) тармақшасына сәйкес Ұлттық Банк бекітетін Екінші деңгейдегі банктердің,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(бұдан әрі - Үй-жайларды күзетуді және жайластыруды ұйымдастыру қағидалары) айқындалатын кассалық операцияларды және банкноттарды, монеталарды және құндылықтарды инкассациялау жөніндегі операцияларды жүзеге асыруға арналған арнайы жабдықталған үй-жайлар жүйесін - кассалық торап жабдықтайды.";</w:t>
      </w:r>
    </w:p>
    <w:bookmarkStart w:name="z17" w:id="16"/>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9" w:id="17"/>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1" w:id="18"/>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3" w:id="19"/>
    <w:p>
      <w:pPr>
        <w:spacing w:after="0"/>
        <w:ind w:left="0"/>
        <w:jc w:val="both"/>
      </w:pPr>
      <w:r>
        <w:rPr>
          <w:rFonts w:ascii="Times New Roman"/>
          <w:b w:val="false"/>
          <w:i w:val="false"/>
          <w:color w:val="000000"/>
          <w:sz w:val="28"/>
        </w:rPr>
        <w:t xml:space="preserve">
      9) Қағидаларға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5" w:id="20"/>
    <w:p>
      <w:pPr>
        <w:spacing w:after="0"/>
        <w:ind w:left="0"/>
        <w:jc w:val="both"/>
      </w:pPr>
      <w:r>
        <w:rPr>
          <w:rFonts w:ascii="Times New Roman"/>
          <w:b w:val="false"/>
          <w:i w:val="false"/>
          <w:color w:val="000000"/>
          <w:sz w:val="28"/>
        </w:rPr>
        <w:t xml:space="preserve">
      10) Қағидаларға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7" w:id="21"/>
    <w:p>
      <w:pPr>
        <w:spacing w:after="0"/>
        <w:ind w:left="0"/>
        <w:jc w:val="both"/>
      </w:pPr>
      <w:r>
        <w:rPr>
          <w:rFonts w:ascii="Times New Roman"/>
          <w:b w:val="false"/>
          <w:i w:val="false"/>
          <w:color w:val="000000"/>
          <w:sz w:val="28"/>
        </w:rPr>
        <w:t xml:space="preserve">
      11) Қағидаларға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231 қаулысымен</w:t>
            </w:r>
            <w:r>
              <w:br/>
            </w:r>
            <w:r>
              <w:rPr>
                <w:rFonts w:ascii="Times New Roman"/>
                <w:b w:val="false"/>
                <w:i w:val="false"/>
                <w:color w:val="000000"/>
                <w:sz w:val="20"/>
              </w:rPr>
              <w:t>бекiтiлген</w:t>
            </w:r>
          </w:p>
        </w:tc>
      </w:tr>
    </w:tbl>
    <w:bookmarkStart w:name="z30" w:id="22"/>
    <w:p>
      <w:pPr>
        <w:spacing w:after="0"/>
        <w:ind w:left="0"/>
        <w:jc w:val="left"/>
      </w:pPr>
      <w:r>
        <w:rPr>
          <w:rFonts w:ascii="Times New Roman"/>
          <w:b/>
          <w:i w:val="false"/>
          <w:color w:val="000000"/>
        </w:rPr>
        <w:t xml:space="preserve"> Екінші деңгейдегі банктерде, Қазақстан Республикасы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w:t>
      </w:r>
    </w:p>
    <w:bookmarkEnd w:id="22"/>
    <w:bookmarkStart w:name="z31" w:id="23"/>
    <w:p>
      <w:pPr>
        <w:spacing w:after="0"/>
        <w:ind w:left="0"/>
        <w:jc w:val="left"/>
      </w:pPr>
      <w:r>
        <w:rPr>
          <w:rFonts w:ascii="Times New Roman"/>
          <w:b/>
          <w:i w:val="false"/>
          <w:color w:val="000000"/>
        </w:rPr>
        <w:t xml:space="preserve"> 1-тарау. Жалпы ережелер</w:t>
      </w:r>
    </w:p>
    <w:bookmarkEnd w:id="23"/>
    <w:bookmarkStart w:name="z32" w:id="24"/>
    <w:p>
      <w:pPr>
        <w:spacing w:after="0"/>
        <w:ind w:left="0"/>
        <w:jc w:val="both"/>
      </w:pPr>
      <w:r>
        <w:rPr>
          <w:rFonts w:ascii="Times New Roman"/>
          <w:b w:val="false"/>
          <w:i w:val="false"/>
          <w:color w:val="000000"/>
          <w:sz w:val="28"/>
        </w:rPr>
        <w:t xml:space="preserve">
      1. Осы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бөлігінің екінші абзацы 11) тармақшасына сәйкес әзірленді және екінші деңгейдегі банктерде, Қазақстан Республикасының бейрезидент-банктерінің филиалдарында, Ұлттық пошта операторында (бұдан әрі – банк) және банкноттарды, монеталарды және құндылықтарды инкассациялау айрықша қызметі болып табылатын заңды тұлғаларда (бұдан әрі – инкассаторлық ұйымдар) Қазақстан Республикасында автомобильмен инкассаторлық тасымалдауды ұйымдастыруды қоса алғанда, кассалық операцияларды және банкноттарды, монеталарды және құндылықтарды инкассациялау жөніндегі операцияларды жүзеге асыру тәртібін айқындайды.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2. Қағидаларда мынадай ұғымдар пайдаланылады:</w:t>
      </w:r>
    </w:p>
    <w:bookmarkEnd w:id="25"/>
    <w:p>
      <w:pPr>
        <w:spacing w:after="0"/>
        <w:ind w:left="0"/>
        <w:jc w:val="both"/>
      </w:pPr>
      <w:r>
        <w:rPr>
          <w:rFonts w:ascii="Times New Roman"/>
          <w:b w:val="false"/>
          <w:i w:val="false"/>
          <w:color w:val="000000"/>
          <w:sz w:val="28"/>
        </w:rPr>
        <w:t>
      1) арнайы бояу - банкноттарды, монеталарды және құндылықтарды инкассациялауды жүзеге асыру кезінде банкноттарды сақтауға және қауіпсіз тасымалдауға арналған құрылғыларда (кейстер және контейнерлер) пайдаланылатын, еріткіштердің, химиялық реактивтердің әсеріне төзімді, олардың банкноттарда болуын сәйкестендіруге мүмкіндік беретін сипаттамалары бар бояу құралы;</w:t>
      </w:r>
    </w:p>
    <w:p>
      <w:pPr>
        <w:spacing w:after="0"/>
        <w:ind w:left="0"/>
        <w:jc w:val="both"/>
      </w:pPr>
      <w:r>
        <w:rPr>
          <w:rFonts w:ascii="Times New Roman"/>
          <w:b w:val="false"/>
          <w:i w:val="false"/>
          <w:color w:val="000000"/>
          <w:sz w:val="28"/>
        </w:rPr>
        <w:t>
      2) бақылаушы қызметкер - банктің касса қызметкерінің қолма-қол ақшаны қайта санау, сұрыптау және орау бойынша кассалық операцияларды жүзеге асыру үшін бақылауды жүзеге асыратын қызметкері;</w:t>
      </w:r>
    </w:p>
    <w:p>
      <w:pPr>
        <w:spacing w:after="0"/>
        <w:ind w:left="0"/>
        <w:jc w:val="both"/>
      </w:pPr>
      <w:r>
        <w:rPr>
          <w:rFonts w:ascii="Times New Roman"/>
          <w:b w:val="false"/>
          <w:i w:val="false"/>
          <w:color w:val="000000"/>
          <w:sz w:val="28"/>
        </w:rPr>
        <w:t>
      3) банк-эмитент-- шет мемлекеттің ақша белгілерін шығаруға және оларды айналыстан алуға байланысты операцияларды жүзеге асыруды реттейтін орталық банкі;</w:t>
      </w:r>
    </w:p>
    <w:p>
      <w:pPr>
        <w:spacing w:after="0"/>
        <w:ind w:left="0"/>
        <w:jc w:val="both"/>
      </w:pPr>
      <w:r>
        <w:rPr>
          <w:rFonts w:ascii="Times New Roman"/>
          <w:b w:val="false"/>
          <w:i w:val="false"/>
          <w:color w:val="000000"/>
          <w:sz w:val="28"/>
        </w:rPr>
        <w:t>
      4) банкноттарды, монеталарды және құндылықтарды инкассациялау - банкноттарды, монеталарды және құндылықтарды қабылдау, жинау, жеткізу, тапсыру, тасымалдау және сақтау, сондай-ақ банкноттары, монеталары және құндылықтары бар клиентті алып жүру;</w:t>
      </w:r>
    </w:p>
    <w:p>
      <w:pPr>
        <w:spacing w:after="0"/>
        <w:ind w:left="0"/>
        <w:jc w:val="both"/>
      </w:pPr>
      <w:r>
        <w:rPr>
          <w:rFonts w:ascii="Times New Roman"/>
          <w:b w:val="false"/>
          <w:i w:val="false"/>
          <w:color w:val="000000"/>
          <w:sz w:val="28"/>
        </w:rPr>
        <w:t>
      5) банктің инкассация бөлімшесі - банктің банкноттарды, монеталарды және құндылықтарды инкассациялауды жүзеге асыратын бөлімшесі;</w:t>
      </w:r>
    </w:p>
    <w:p>
      <w:pPr>
        <w:spacing w:after="0"/>
        <w:ind w:left="0"/>
        <w:jc w:val="both"/>
      </w:pPr>
      <w:r>
        <w:rPr>
          <w:rFonts w:ascii="Times New Roman"/>
          <w:b w:val="false"/>
          <w:i w:val="false"/>
          <w:color w:val="000000"/>
          <w:sz w:val="28"/>
        </w:rPr>
        <w:t>
      6) касса - қолма-қол ақшаны қабылдау, беру, қайта санау, сұрыптау және орау бойынша кассалық операцияларды жүзеге асыру үшін арнайы жабдықталған үй-жай;</w:t>
      </w:r>
    </w:p>
    <w:p>
      <w:pPr>
        <w:spacing w:after="0"/>
        <w:ind w:left="0"/>
        <w:jc w:val="both"/>
      </w:pPr>
      <w:r>
        <w:rPr>
          <w:rFonts w:ascii="Times New Roman"/>
          <w:b w:val="false"/>
          <w:i w:val="false"/>
          <w:color w:val="000000"/>
          <w:sz w:val="28"/>
        </w:rPr>
        <w:t>
      7) касса қызметкері -кассалық операцияларды жүзеге асыратын банк қызметкері;</w:t>
      </w:r>
    </w:p>
    <w:p>
      <w:pPr>
        <w:spacing w:after="0"/>
        <w:ind w:left="0"/>
        <w:jc w:val="both"/>
      </w:pPr>
      <w:r>
        <w:rPr>
          <w:rFonts w:ascii="Times New Roman"/>
          <w:b w:val="false"/>
          <w:i w:val="false"/>
          <w:color w:val="000000"/>
          <w:sz w:val="28"/>
        </w:rPr>
        <w:t>
      8) клиент - банктің және (немесе) инкассаторлық ұйымның қызметін алатын жеке немесе заңды тұлғалар, оның ішінде олардың мүдделерін білдіруге уәкілетті тұлғалар;</w:t>
      </w:r>
    </w:p>
    <w:p>
      <w:pPr>
        <w:spacing w:after="0"/>
        <w:ind w:left="0"/>
        <w:jc w:val="both"/>
      </w:pPr>
      <w:r>
        <w:rPr>
          <w:rFonts w:ascii="Times New Roman"/>
          <w:b w:val="false"/>
          <w:i w:val="false"/>
          <w:color w:val="000000"/>
          <w:sz w:val="28"/>
        </w:rPr>
        <w:t xml:space="preserve">
      9) қойма- қолма-қол ақшаны және құндылықтарды сақтауға арналған арнайы жабдықталған үй-жай; </w:t>
      </w:r>
    </w:p>
    <w:p>
      <w:pPr>
        <w:spacing w:after="0"/>
        <w:ind w:left="0"/>
        <w:jc w:val="both"/>
      </w:pPr>
      <w:r>
        <w:rPr>
          <w:rFonts w:ascii="Times New Roman"/>
          <w:b w:val="false"/>
          <w:i w:val="false"/>
          <w:color w:val="000000"/>
          <w:sz w:val="28"/>
        </w:rPr>
        <w:t>
      10) қолма-қол ақша - ұлттық және шетел валютасының банкноттары мен монеталары;</w:t>
      </w:r>
    </w:p>
    <w:p>
      <w:pPr>
        <w:spacing w:after="0"/>
        <w:ind w:left="0"/>
        <w:jc w:val="both"/>
      </w:pPr>
      <w:r>
        <w:rPr>
          <w:rFonts w:ascii="Times New Roman"/>
          <w:b w:val="false"/>
          <w:i w:val="false"/>
          <w:color w:val="000000"/>
          <w:sz w:val="28"/>
        </w:rPr>
        <w:t>
      11) қолма-қол ақшаның сақталуы үшін жауапты тұлғалар - банктің ішкі басқару құжатымен тағайындалған, қойма және (немесе) сейф бөлмесіндегі қолма-қол ақшаның сақталуы үшін жауапты уәкілетті қызметкер және касса қызметкері, сондай-ақ олардың орнындағы адамдар.</w:t>
      </w:r>
    </w:p>
    <w:p>
      <w:pPr>
        <w:spacing w:after="0"/>
        <w:ind w:left="0"/>
        <w:jc w:val="both"/>
      </w:pPr>
      <w:r>
        <w:rPr>
          <w:rFonts w:ascii="Times New Roman"/>
          <w:b w:val="false"/>
          <w:i w:val="false"/>
          <w:color w:val="000000"/>
          <w:sz w:val="28"/>
        </w:rPr>
        <w:t>
      Қолма-қол ақшаның сақталуы үшін жауапты адамдардың санын банк дербес, бірақ екі қызметкерден аз емес етіп айқындайды;</w:t>
      </w:r>
    </w:p>
    <w:p>
      <w:pPr>
        <w:spacing w:after="0"/>
        <w:ind w:left="0"/>
        <w:jc w:val="both"/>
      </w:pPr>
      <w:r>
        <w:rPr>
          <w:rFonts w:ascii="Times New Roman"/>
          <w:b w:val="false"/>
          <w:i w:val="false"/>
          <w:color w:val="000000"/>
          <w:sz w:val="28"/>
        </w:rPr>
        <w:t>
      12) құндылықтар – төлем құжаттары, құжаттардың бланкілері, бағалы қағаздар, бағалы металдар, асыл тастар, бағалы металдардан және асыл тастардан жасалған бұйымдар, қоймалардың (сейф бөлмелерінің), сейф депозитарийлерінің, автоматты режимде жұмыс істейтін құрылғылардың және оларға кассеталардың кілттері (кілттердің телнұсқалары), қорғалатын банктік ақпарат сақталатын электрондық (цифрлық) тасымалдағыштар;</w:t>
      </w:r>
    </w:p>
    <w:p>
      <w:pPr>
        <w:spacing w:after="0"/>
        <w:ind w:left="0"/>
        <w:jc w:val="both"/>
      </w:pPr>
      <w:r>
        <w:rPr>
          <w:rFonts w:ascii="Times New Roman"/>
          <w:b w:val="false"/>
          <w:i w:val="false"/>
          <w:color w:val="000000"/>
          <w:sz w:val="28"/>
        </w:rPr>
        <w:t>
      13) операциялық қызметкер - банктің операциялық бөлімшесінің немесе бухгалтерлік есеп бөлімшесінің жүргізілген кассалық операцияларды тіркеуді және (немесе) кейіннен бақылауды жүзеге асыратын қызметкері;</w:t>
      </w:r>
    </w:p>
    <w:p>
      <w:pPr>
        <w:spacing w:after="0"/>
        <w:ind w:left="0"/>
        <w:jc w:val="both"/>
      </w:pPr>
      <w:r>
        <w:rPr>
          <w:rFonts w:ascii="Times New Roman"/>
          <w:b w:val="false"/>
          <w:i w:val="false"/>
          <w:color w:val="000000"/>
          <w:sz w:val="28"/>
        </w:rPr>
        <w:t>
      14) сейф бөлмесі - қолма-қол ақша және құндылықтарды сақтауға арналған сейфтер (металл шкафтары) орнатылатын, арнайы жабдықталған үй-жай;</w:t>
      </w:r>
    </w:p>
    <w:p>
      <w:pPr>
        <w:spacing w:after="0"/>
        <w:ind w:left="0"/>
        <w:jc w:val="both"/>
      </w:pPr>
      <w:r>
        <w:rPr>
          <w:rFonts w:ascii="Times New Roman"/>
          <w:b w:val="false"/>
          <w:i w:val="false"/>
          <w:color w:val="000000"/>
          <w:sz w:val="28"/>
        </w:rPr>
        <w:t>
      15) сөмке - банкноттарды, монеталарды және құндылықтарды инкассациялауды жүзеге асыру кезінде банкноттарды, монеталарды және құндылықтарды сақтауға және қауіпсіз тасымалдауға арналған арнайы құрылғы (инкассатор сөмкесі, қапшық, кейс, кассета, контейнер).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6"/>
    <w:p>
      <w:pPr>
        <w:spacing w:after="0"/>
        <w:ind w:left="0"/>
        <w:jc w:val="left"/>
      </w:pPr>
      <w:r>
        <w:rPr>
          <w:rFonts w:ascii="Times New Roman"/>
          <w:b/>
          <w:i w:val="false"/>
          <w:color w:val="000000"/>
        </w:rPr>
        <w:t xml:space="preserve"> 2-тарау. Кассалық операцияларды жүзеге асыру тәртібі 1-параграф. Кассалық операцияларды жүзеге асыру бойынша жұмысты ұйымдастыру</w:t>
      </w:r>
    </w:p>
    <w:bookmarkEnd w:id="26"/>
    <w:bookmarkStart w:name="z35" w:id="27"/>
    <w:p>
      <w:pPr>
        <w:spacing w:after="0"/>
        <w:ind w:left="0"/>
        <w:jc w:val="both"/>
      </w:pPr>
      <w:r>
        <w:rPr>
          <w:rFonts w:ascii="Times New Roman"/>
          <w:b w:val="false"/>
          <w:i w:val="false"/>
          <w:color w:val="000000"/>
          <w:sz w:val="28"/>
        </w:rPr>
        <w:t>
      3. Банк мынадай кассалық операцияларды жүзеге асырады:</w:t>
      </w:r>
    </w:p>
    <w:bookmarkEnd w:id="27"/>
    <w:p>
      <w:pPr>
        <w:spacing w:after="0"/>
        <w:ind w:left="0"/>
        <w:jc w:val="both"/>
      </w:pPr>
      <w:r>
        <w:rPr>
          <w:rFonts w:ascii="Times New Roman"/>
          <w:b w:val="false"/>
          <w:i w:val="false"/>
          <w:color w:val="000000"/>
          <w:sz w:val="28"/>
        </w:rPr>
        <w:t>
      1) клиенттен қолма-қол ақша қабылдау, клиентке қолма-қол ақша беру - "Қазақстан Республикасындағы банктер және банк қызметі туралы" Қазақстан Республикасы заңының 30-бабында көзделген банктік және өзге операцияларды жүргізу үшін;</w:t>
      </w:r>
    </w:p>
    <w:p>
      <w:pPr>
        <w:spacing w:after="0"/>
        <w:ind w:left="0"/>
        <w:jc w:val="both"/>
      </w:pPr>
      <w:r>
        <w:rPr>
          <w:rFonts w:ascii="Times New Roman"/>
          <w:b w:val="false"/>
          <w:i w:val="false"/>
          <w:color w:val="000000"/>
          <w:sz w:val="28"/>
        </w:rPr>
        <w:t>
      2) қолма-қол ақшаны ауыстыру - бір номиналдағы банкноттарды және (немесе) монеталарды басқа номиналдағы банкноттарға және (немесе) монеталарға ауыстыруды жүзеге асыру;</w:t>
      </w:r>
    </w:p>
    <w:p>
      <w:pPr>
        <w:spacing w:after="0"/>
        <w:ind w:left="0"/>
        <w:jc w:val="both"/>
      </w:pPr>
      <w:r>
        <w:rPr>
          <w:rFonts w:ascii="Times New Roman"/>
          <w:b w:val="false"/>
          <w:i w:val="false"/>
          <w:color w:val="000000"/>
          <w:sz w:val="28"/>
        </w:rPr>
        <w:t>
      3) қолма-қол ақшаны айырбастау - банкноттарды монеталарға, монеталарды банкноттарға айырбастауды, тозған банкноттарды, ақауы бар (бүлінген) монеталарды, айналыстан алынатын банкноттарды және (немесе) монеталарды, сондай-ақ Қазақстан Республикасының заңнамасында белгіленген жағдайларда айналыстан алынған банкноттарды және (немесе) монеталарды айналысқа жарамды банкноттарға және монеталарға айырбастауды жүзеге асыру;</w:t>
      </w:r>
    </w:p>
    <w:p>
      <w:pPr>
        <w:spacing w:after="0"/>
        <w:ind w:left="0"/>
        <w:jc w:val="both"/>
      </w:pPr>
      <w:r>
        <w:rPr>
          <w:rFonts w:ascii="Times New Roman"/>
          <w:b w:val="false"/>
          <w:i w:val="false"/>
          <w:color w:val="000000"/>
          <w:sz w:val="28"/>
        </w:rPr>
        <w:t>
      4) қолма-қол ақшаны қайта санау - номиналдағы банкноттарды парақтап, монеталарды бір-бірлеп қайта санауды жүзеге асыру;</w:t>
      </w:r>
    </w:p>
    <w:p>
      <w:pPr>
        <w:spacing w:after="0"/>
        <w:ind w:left="0"/>
        <w:jc w:val="both"/>
      </w:pPr>
      <w:r>
        <w:rPr>
          <w:rFonts w:ascii="Times New Roman"/>
          <w:b w:val="false"/>
          <w:i w:val="false"/>
          <w:color w:val="000000"/>
          <w:sz w:val="28"/>
        </w:rPr>
        <w:t>
      5) қолма-қол ақшаны сұрыптау - банкноттарды номиналдары бойынша, шығарылған жылдары бойынша және тозу дәрежесі бойынша (айналысқа жарамды, айналыстан алынатын және алынған), монеталарды номиналдары бойынша, тозу дәрежесі бойынша (айналысқа жарамды, ақауы бар (бүлінген), айналыстан алынатын және алынған) сұрыптау;</w:t>
      </w:r>
    </w:p>
    <w:p>
      <w:pPr>
        <w:spacing w:after="0"/>
        <w:ind w:left="0"/>
        <w:jc w:val="both"/>
      </w:pPr>
      <w:r>
        <w:rPr>
          <w:rFonts w:ascii="Times New Roman"/>
          <w:b w:val="false"/>
          <w:i w:val="false"/>
          <w:color w:val="000000"/>
          <w:sz w:val="28"/>
        </w:rPr>
        <w:t>
      6) қолма-қол ақшаны орау - арнайы орау материалдарын және (немесе) құрылғыларын пайдалана отырып қолма-қол ақшаны сыртқы бүлінулерден қорғауды қамтамасыз ету;</w:t>
      </w:r>
    </w:p>
    <w:p>
      <w:pPr>
        <w:spacing w:after="0"/>
        <w:ind w:left="0"/>
        <w:jc w:val="both"/>
      </w:pPr>
      <w:r>
        <w:rPr>
          <w:rFonts w:ascii="Times New Roman"/>
          <w:b w:val="false"/>
          <w:i w:val="false"/>
          <w:color w:val="000000"/>
          <w:sz w:val="28"/>
        </w:rPr>
        <w:t>
      7) қолма-қол ақшаны сақтау - банктің қолма-қол ақшаны сақтауды қамтамасыз ету үшін шаралар қабылдауы.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4. Кассалық операциялар банктің жұмыс кестесіне сәйкес жұмыс, демалыс күндері, сондай-ақ жұмыс істемейтін мереке күндері (бұдан әрі - жұмыс күні) жүзеге асырылады.</w:t>
      </w:r>
    </w:p>
    <w:bookmarkEnd w:id="28"/>
    <w:bookmarkStart w:name="z37" w:id="29"/>
    <w:p>
      <w:pPr>
        <w:spacing w:after="0"/>
        <w:ind w:left="0"/>
        <w:jc w:val="both"/>
      </w:pPr>
      <w:r>
        <w:rPr>
          <w:rFonts w:ascii="Times New Roman"/>
          <w:b w:val="false"/>
          <w:i w:val="false"/>
          <w:color w:val="000000"/>
          <w:sz w:val="28"/>
        </w:rPr>
        <w:t xml:space="preserve">
      5. Банк кассалық операцияларды жүзеге асыру үшін кассалық торапты –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Үй-жайларды күзетуді және жайластыруды ұйымдастыру қағидалары) жайластырылуы айқындалатын кассалық операцияларды және банкноттарды, монеталарды және құндылықтарды инкассациялау операцияларын жүргізуге арналған арнайы жабдықталған үй-жайлар жүйесін жабдықтайды.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6. Кассалық операцияларды автоматты режимде жұмыс істейтін құрылғыларды, оның ішінде:</w:t>
      </w:r>
    </w:p>
    <w:bookmarkEnd w:id="30"/>
    <w:p>
      <w:pPr>
        <w:spacing w:after="0"/>
        <w:ind w:left="0"/>
        <w:jc w:val="both"/>
      </w:pPr>
      <w:r>
        <w:rPr>
          <w:rFonts w:ascii="Times New Roman"/>
          <w:b w:val="false"/>
          <w:i w:val="false"/>
          <w:color w:val="000000"/>
          <w:sz w:val="28"/>
        </w:rPr>
        <w:t>
      1) электрондық құрылғыны - қолма-қол ақшаны қабылдау және (немесе) беру бойынша кассалық операцияларға немесе операциялардың өзге түрлерін жүзеге асыруға, сондай-ақ тиісті растайтын құжаттарды қалыптастыруға арналған электрондық-механикалық құрылғыны (банкомат, электрондық терминал және өзге құралғылар);</w:t>
      </w:r>
    </w:p>
    <w:p>
      <w:pPr>
        <w:spacing w:after="0"/>
        <w:ind w:left="0"/>
        <w:jc w:val="both"/>
      </w:pPr>
      <w:r>
        <w:rPr>
          <w:rFonts w:ascii="Times New Roman"/>
          <w:b w:val="false"/>
          <w:i w:val="false"/>
          <w:color w:val="000000"/>
          <w:sz w:val="28"/>
        </w:rPr>
        <w:t>
      2) темпокассаны - ашуға арналған уақытты кешіктіру, қолма-қол ақшаны автоматтандырылмаған түрде беру және оларды сақтау функциясы бар, қолма-қол ақшаны қабылдауға арналған сейфті;</w:t>
      </w:r>
    </w:p>
    <w:p>
      <w:pPr>
        <w:spacing w:after="0"/>
        <w:ind w:left="0"/>
        <w:jc w:val="both"/>
      </w:pPr>
      <w:r>
        <w:rPr>
          <w:rFonts w:ascii="Times New Roman"/>
          <w:b w:val="false"/>
          <w:i w:val="false"/>
          <w:color w:val="000000"/>
          <w:sz w:val="28"/>
        </w:rPr>
        <w:t>
      3) темпосейфті - ашуға арналған уақытты кешіктіру функциясы бар, қолма-қол ақшаны сақтауға арналған сейфті қолдана отырып жүзеге асыруға жол беріледі.</w:t>
      </w:r>
    </w:p>
    <w:bookmarkStart w:name="z39" w:id="31"/>
    <w:p>
      <w:pPr>
        <w:spacing w:after="0"/>
        <w:ind w:left="0"/>
        <w:jc w:val="both"/>
      </w:pPr>
      <w:r>
        <w:rPr>
          <w:rFonts w:ascii="Times New Roman"/>
          <w:b w:val="false"/>
          <w:i w:val="false"/>
          <w:color w:val="000000"/>
          <w:sz w:val="28"/>
        </w:rPr>
        <w:t xml:space="preserve">
      7. Банк қолма-қол ақшаны қабылдау және беру бойынша кассалық операцияларды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тексеру жөніндегі шараларды қабылдағаннан кейін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8. Қолма-қол шетел валютасымен кассалық операциялар Қазақстан Республикасының валюталық заңнамасының талаптары ескеріле отырып жүзеге асырылады.</w:t>
      </w:r>
    </w:p>
    <w:bookmarkEnd w:id="32"/>
    <w:bookmarkStart w:name="z41" w:id="33"/>
    <w:p>
      <w:pPr>
        <w:spacing w:after="0"/>
        <w:ind w:left="0"/>
        <w:jc w:val="both"/>
      </w:pPr>
      <w:r>
        <w:rPr>
          <w:rFonts w:ascii="Times New Roman"/>
          <w:b w:val="false"/>
          <w:i w:val="false"/>
          <w:color w:val="000000"/>
          <w:sz w:val="28"/>
        </w:rPr>
        <w:t>
      9. Банк кассалық операцияларды жүзеге асыру кезінде банкноттардың төлемділігін және түпнұсқалығын айқындау үшін арнайы жабдықтардың болуын қамтамасыз етеді.</w:t>
      </w:r>
    </w:p>
    <w:bookmarkEnd w:id="33"/>
    <w:bookmarkStart w:name="z42" w:id="34"/>
    <w:p>
      <w:pPr>
        <w:spacing w:after="0"/>
        <w:ind w:left="0"/>
        <w:jc w:val="both"/>
      </w:pPr>
      <w:r>
        <w:rPr>
          <w:rFonts w:ascii="Times New Roman"/>
          <w:b w:val="false"/>
          <w:i w:val="false"/>
          <w:color w:val="000000"/>
          <w:sz w:val="28"/>
        </w:rPr>
        <w:t xml:space="preserve">
      10. Кассалық операцияларды төлем карточкаларын пайдалана отырып жүргізу Қазақстан Республикасының төлемдер және төлем жүйелері туралы заңнамасының талаптарына сәйкес жүзеге асырылады. </w:t>
      </w:r>
    </w:p>
    <w:bookmarkEnd w:id="34"/>
    <w:bookmarkStart w:name="z203" w:id="35"/>
    <w:p>
      <w:pPr>
        <w:spacing w:after="0"/>
        <w:ind w:left="0"/>
        <w:jc w:val="both"/>
      </w:pPr>
      <w:r>
        <w:rPr>
          <w:rFonts w:ascii="Times New Roman"/>
          <w:b w:val="false"/>
          <w:i w:val="false"/>
          <w:color w:val="000000"/>
          <w:sz w:val="28"/>
        </w:rPr>
        <w:t xml:space="preserve">
      10-1. Электрондық құжаттарды пайдалана отырып жасалатын кассалық операциялар "Ақпараттандыру туралы" (бұдан әрі – Ақпараттандыру туралы заң)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(бұдан әрі – Электрондық құжат және электрондық цифрлық қолтаңба туралы заң) Қазақстан Республикасы заңдарының талаптарына сәйкес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11. Көзі көрмейтін мүгедектер болып табылатын, қолтаңбасын механикалық көшіру құралының көмегімен қойылатын факсимильді көшіруді пайдаланатын жеке тұлғалармен кассалық операцияларды касса қызметкері Қазақстан Республикасының мүгедектерді әлеуметтік қорғау туралы заңнамасының талаптарына сәйкес бақылаушы қызметкердің қатысуымен жүзеге асырады.</w:t>
      </w:r>
    </w:p>
    <w:bookmarkEnd w:id="36"/>
    <w:bookmarkStart w:name="z44" w:id="37"/>
    <w:p>
      <w:pPr>
        <w:spacing w:after="0"/>
        <w:ind w:left="0"/>
        <w:jc w:val="both"/>
      </w:pPr>
      <w:r>
        <w:rPr>
          <w:rFonts w:ascii="Times New Roman"/>
          <w:b w:val="false"/>
          <w:i w:val="false"/>
          <w:color w:val="000000"/>
          <w:sz w:val="28"/>
        </w:rPr>
        <w:t>
      12. Банк қызметкерінің жеке заттары, қолма-қол ақшасы және құндылықтары кассалық тораптан тыс, банктің ішкі құжаттарында белгіленген тәртіппен сақталады.</w:t>
      </w:r>
    </w:p>
    <w:bookmarkEnd w:id="37"/>
    <w:p>
      <w:pPr>
        <w:spacing w:after="0"/>
        <w:ind w:left="0"/>
        <w:jc w:val="both"/>
      </w:pPr>
      <w:r>
        <w:rPr>
          <w:rFonts w:ascii="Times New Roman"/>
          <w:b w:val="false"/>
          <w:i w:val="false"/>
          <w:color w:val="000000"/>
          <w:sz w:val="28"/>
        </w:rPr>
        <w:t>
      Банк қызметкерлерінің кассалық торапқа дәрілік заттарды, медициналық бұйымдар мен фото және бейне тіркеу функциясы жоқ байланыс құралдарын алып кіруіне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13. Банк касса қызметкерлерімен, қолма-қол ақшаның сақталуы үшін жауапты тұлғалармен Қазақстан Республикасының еңбек заңнамасының талаптарына сәйкес толық жеке материалдық жауапкершілік шарттарын және (немесе) ұжымдық (ортақ) материалдық жауапкершілік шарттарын жасауды қамтамасыз етеді.</w:t>
      </w:r>
    </w:p>
    <w:bookmarkEnd w:id="38"/>
    <w:bookmarkStart w:name="z46" w:id="39"/>
    <w:p>
      <w:pPr>
        <w:spacing w:after="0"/>
        <w:ind w:left="0"/>
        <w:jc w:val="both"/>
      </w:pPr>
      <w:r>
        <w:rPr>
          <w:rFonts w:ascii="Times New Roman"/>
          <w:b w:val="false"/>
          <w:i w:val="false"/>
          <w:color w:val="000000"/>
          <w:sz w:val="28"/>
        </w:rPr>
        <w:t xml:space="preserve">
      14. Банк касса қызметкерлерінің, қолма-қол ақшаның сақталуы үшін жауапты тұлғаларының кассалық операцияларды олардың лауазымдық міндеттеріне сәйкес жүзеге асыруын, сондай-ақ олардың мүдделер қақтығысын және олардың туындау жағдайларын, қолма-қол ақша мен құндылықтардың талан-таражға салынуын және басқа да заңсыз іс-әрекеттерді болдырмайтын лауазымдық міндеттерін бөлуді қамтамасыз етеді. </w:t>
      </w:r>
    </w:p>
    <w:bookmarkEnd w:id="39"/>
    <w:bookmarkStart w:name="z47" w:id="40"/>
    <w:p>
      <w:pPr>
        <w:spacing w:after="0"/>
        <w:ind w:left="0"/>
        <w:jc w:val="both"/>
      </w:pPr>
      <w:r>
        <w:rPr>
          <w:rFonts w:ascii="Times New Roman"/>
          <w:b w:val="false"/>
          <w:i w:val="false"/>
          <w:color w:val="000000"/>
          <w:sz w:val="28"/>
        </w:rPr>
        <w:t>
      15. Банктің касса қызметкерлерінің арасында қолма-қол ақшаны беру қабылданған және берілген қолма-қол ақша мен құндылықтарды есепке алу құжатында көрсетіледі, онда мынадай мәліметтер қамтылады:</w:t>
      </w:r>
    </w:p>
    <w:bookmarkEnd w:id="40"/>
    <w:p>
      <w:pPr>
        <w:spacing w:after="0"/>
        <w:ind w:left="0"/>
        <w:jc w:val="both"/>
      </w:pPr>
      <w:r>
        <w:rPr>
          <w:rFonts w:ascii="Times New Roman"/>
          <w:b w:val="false"/>
          <w:i w:val="false"/>
          <w:color w:val="000000"/>
          <w:sz w:val="28"/>
        </w:rPr>
        <w:t>
      1) қолма-қол ақшаны беру күні;</w:t>
      </w:r>
    </w:p>
    <w:p>
      <w:pPr>
        <w:spacing w:after="0"/>
        <w:ind w:left="0"/>
        <w:jc w:val="both"/>
      </w:pPr>
      <w:r>
        <w:rPr>
          <w:rFonts w:ascii="Times New Roman"/>
          <w:b w:val="false"/>
          <w:i w:val="false"/>
          <w:color w:val="000000"/>
          <w:sz w:val="28"/>
        </w:rPr>
        <w:t>
      2) қолма-қол ақшаны беретін касса қызметкерінің тегі, аты, әкесінің аты (ол бар болса), лауазымы және қолы;</w:t>
      </w:r>
    </w:p>
    <w:p>
      <w:pPr>
        <w:spacing w:after="0"/>
        <w:ind w:left="0"/>
        <w:jc w:val="both"/>
      </w:pPr>
      <w:r>
        <w:rPr>
          <w:rFonts w:ascii="Times New Roman"/>
          <w:b w:val="false"/>
          <w:i w:val="false"/>
          <w:color w:val="000000"/>
          <w:sz w:val="28"/>
        </w:rPr>
        <w:t>
      3) қолма-қол ақшаның цифрлармен және жазумен көрсетілген сомасы, қолма-қол ақшаның саны, түрі;</w:t>
      </w:r>
    </w:p>
    <w:p>
      <w:pPr>
        <w:spacing w:after="0"/>
        <w:ind w:left="0"/>
        <w:jc w:val="both"/>
      </w:pPr>
      <w:r>
        <w:rPr>
          <w:rFonts w:ascii="Times New Roman"/>
          <w:b w:val="false"/>
          <w:i w:val="false"/>
          <w:color w:val="000000"/>
          <w:sz w:val="28"/>
        </w:rPr>
        <w:t>
      4) қолма-қол ақшаны алатын касса қызметкерінің тегі, аты, әкесінің аты (ол бар болса), лауазымы және қолы.</w:t>
      </w:r>
    </w:p>
    <w:bookmarkStart w:name="z48" w:id="41"/>
    <w:p>
      <w:pPr>
        <w:spacing w:after="0"/>
        <w:ind w:left="0"/>
        <w:jc w:val="both"/>
      </w:pPr>
      <w:r>
        <w:rPr>
          <w:rFonts w:ascii="Times New Roman"/>
          <w:b w:val="false"/>
          <w:i w:val="false"/>
          <w:color w:val="000000"/>
          <w:sz w:val="28"/>
        </w:rPr>
        <w:t>
      16. Банк кассалық операцияларды жүзеге асыруды тәуекелдерді басқару және ішкі бақылау жүйелері шеңберінде қамтамасыз етеді.</w:t>
      </w:r>
    </w:p>
    <w:bookmarkEnd w:id="41"/>
    <w:bookmarkStart w:name="z49" w:id="42"/>
    <w:p>
      <w:pPr>
        <w:spacing w:after="0"/>
        <w:ind w:left="0"/>
        <w:jc w:val="left"/>
      </w:pPr>
      <w:r>
        <w:rPr>
          <w:rFonts w:ascii="Times New Roman"/>
          <w:b/>
          <w:i w:val="false"/>
          <w:color w:val="000000"/>
        </w:rPr>
        <w:t xml:space="preserve"> 2-параграф. Қолма-қол ақшаны қабылдау бойынша кассалық операцияларды жүзеге асыру тәртібі</w:t>
      </w:r>
    </w:p>
    <w:bookmarkEnd w:id="42"/>
    <w:bookmarkStart w:name="z50" w:id="43"/>
    <w:p>
      <w:pPr>
        <w:spacing w:after="0"/>
        <w:ind w:left="0"/>
        <w:jc w:val="both"/>
      </w:pPr>
      <w:r>
        <w:rPr>
          <w:rFonts w:ascii="Times New Roman"/>
          <w:b w:val="false"/>
          <w:i w:val="false"/>
          <w:color w:val="000000"/>
          <w:sz w:val="28"/>
        </w:rPr>
        <w:t>
      17. Клиенттерден қолма-қол ақшаны қабылдау бойынша кассалық операцияларды касса қызметкері мынадай кассалық кіріс құжаттардың негізінде жүзеге асырады:</w:t>
      </w:r>
    </w:p>
    <w:bookmarkEnd w:id="43"/>
    <w:p>
      <w:pPr>
        <w:spacing w:after="0"/>
        <w:ind w:left="0"/>
        <w:jc w:val="both"/>
      </w:pPr>
      <w:r>
        <w:rPr>
          <w:rFonts w:ascii="Times New Roman"/>
          <w:b w:val="false"/>
          <w:i w:val="false"/>
          <w:color w:val="000000"/>
          <w:sz w:val="28"/>
        </w:rPr>
        <w:t>
      1) қолма-қол ақшаны салуға хабарландыру;</w:t>
      </w:r>
    </w:p>
    <w:p>
      <w:pPr>
        <w:spacing w:after="0"/>
        <w:ind w:left="0"/>
        <w:jc w:val="both"/>
      </w:pPr>
      <w:r>
        <w:rPr>
          <w:rFonts w:ascii="Times New Roman"/>
          <w:b w:val="false"/>
          <w:i w:val="false"/>
          <w:color w:val="000000"/>
          <w:sz w:val="28"/>
        </w:rPr>
        <w:t>
      2) кассалық кіріс ордері.</w:t>
      </w:r>
    </w:p>
    <w:bookmarkStart w:name="z51" w:id="44"/>
    <w:p>
      <w:pPr>
        <w:spacing w:after="0"/>
        <w:ind w:left="0"/>
        <w:jc w:val="both"/>
      </w:pPr>
      <w:r>
        <w:rPr>
          <w:rFonts w:ascii="Times New Roman"/>
          <w:b w:val="false"/>
          <w:i w:val="false"/>
          <w:color w:val="000000"/>
          <w:sz w:val="28"/>
        </w:rPr>
        <w:t>
      18. Банк кассалық кіріс құжаттарының нысандарын мынадай міндетті деректемелерді көрсете отырып өз бетінше белгілейді:</w:t>
      </w:r>
    </w:p>
    <w:bookmarkEnd w:id="44"/>
    <w:p>
      <w:pPr>
        <w:spacing w:after="0"/>
        <w:ind w:left="0"/>
        <w:jc w:val="both"/>
      </w:pPr>
      <w:r>
        <w:rPr>
          <w:rFonts w:ascii="Times New Roman"/>
          <w:b w:val="false"/>
          <w:i w:val="false"/>
          <w:color w:val="000000"/>
          <w:sz w:val="28"/>
        </w:rPr>
        <w:t>
      1) кассалық кіріс құжатының атауы;</w:t>
      </w:r>
    </w:p>
    <w:p>
      <w:pPr>
        <w:spacing w:after="0"/>
        <w:ind w:left="0"/>
        <w:jc w:val="both"/>
      </w:pPr>
      <w:r>
        <w:rPr>
          <w:rFonts w:ascii="Times New Roman"/>
          <w:b w:val="false"/>
          <w:i w:val="false"/>
          <w:color w:val="000000"/>
          <w:sz w:val="28"/>
        </w:rPr>
        <w:t>
      2) кассалық кіріс құжатының нөмірі;</w:t>
      </w:r>
    </w:p>
    <w:p>
      <w:pPr>
        <w:spacing w:after="0"/>
        <w:ind w:left="0"/>
        <w:jc w:val="both"/>
      </w:pPr>
      <w:r>
        <w:rPr>
          <w:rFonts w:ascii="Times New Roman"/>
          <w:b w:val="false"/>
          <w:i w:val="false"/>
          <w:color w:val="000000"/>
          <w:sz w:val="28"/>
        </w:rPr>
        <w:t>
      3) кассалық кіріс құжатын жасау күні;</w:t>
      </w:r>
    </w:p>
    <w:p>
      <w:pPr>
        <w:spacing w:after="0"/>
        <w:ind w:left="0"/>
        <w:jc w:val="both"/>
      </w:pPr>
      <w:r>
        <w:rPr>
          <w:rFonts w:ascii="Times New Roman"/>
          <w:b w:val="false"/>
          <w:i w:val="false"/>
          <w:color w:val="000000"/>
          <w:sz w:val="28"/>
        </w:rPr>
        <w:t>
      4) клиент туралы деректер (жеке тұлғаның тегі, аты, әкесінің аты (ол бар болса) және жеке сәйкестендіру нөмірі, заңды тұлғаның атауы және бизнес- сәйкестендіру нөмірі);</w:t>
      </w:r>
    </w:p>
    <w:p>
      <w:pPr>
        <w:spacing w:after="0"/>
        <w:ind w:left="0"/>
        <w:jc w:val="both"/>
      </w:pPr>
      <w:r>
        <w:rPr>
          <w:rFonts w:ascii="Times New Roman"/>
          <w:b w:val="false"/>
          <w:i w:val="false"/>
          <w:color w:val="000000"/>
          <w:sz w:val="28"/>
        </w:rPr>
        <w:t>
      5) қабылданған қолма-қол ақшаның сомасы (цифрлармен және жазумен);</w:t>
      </w:r>
    </w:p>
    <w:p>
      <w:pPr>
        <w:spacing w:after="0"/>
        <w:ind w:left="0"/>
        <w:jc w:val="both"/>
      </w:pPr>
      <w:r>
        <w:rPr>
          <w:rFonts w:ascii="Times New Roman"/>
          <w:b w:val="false"/>
          <w:i w:val="false"/>
          <w:color w:val="000000"/>
          <w:sz w:val="28"/>
        </w:rPr>
        <w:t>
      6) қабылданған қолма-қол ақшаның мақсаты;</w:t>
      </w:r>
    </w:p>
    <w:p>
      <w:pPr>
        <w:spacing w:after="0"/>
        <w:ind w:left="0"/>
        <w:jc w:val="both"/>
      </w:pPr>
      <w:r>
        <w:rPr>
          <w:rFonts w:ascii="Times New Roman"/>
          <w:b w:val="false"/>
          <w:i w:val="false"/>
          <w:color w:val="000000"/>
          <w:sz w:val="28"/>
        </w:rPr>
        <w:t>
      7) банктің атауы, бизнес-сәйкестендіру нөмірі;</w:t>
      </w:r>
    </w:p>
    <w:p>
      <w:pPr>
        <w:spacing w:after="0"/>
        <w:ind w:left="0"/>
        <w:jc w:val="both"/>
      </w:pPr>
      <w:r>
        <w:rPr>
          <w:rFonts w:ascii="Times New Roman"/>
          <w:b w:val="false"/>
          <w:i w:val="false"/>
          <w:color w:val="000000"/>
          <w:sz w:val="28"/>
        </w:rPr>
        <w:t>
      8) касса қызметкерінің тегі, аты, әкесінің аты (ол бар болса), лауазымы және қолы;</w:t>
      </w:r>
    </w:p>
    <w:p>
      <w:pPr>
        <w:spacing w:after="0"/>
        <w:ind w:left="0"/>
        <w:jc w:val="both"/>
      </w:pPr>
      <w:r>
        <w:rPr>
          <w:rFonts w:ascii="Times New Roman"/>
          <w:b w:val="false"/>
          <w:i w:val="false"/>
          <w:color w:val="000000"/>
          <w:sz w:val="28"/>
        </w:rPr>
        <w:t>
      9) клиенттің тегі, аты, әкесінің аты (ол бар болса) және қолы.</w:t>
      </w:r>
    </w:p>
    <w:bookmarkStart w:name="z52" w:id="45"/>
    <w:p>
      <w:pPr>
        <w:spacing w:after="0"/>
        <w:ind w:left="0"/>
        <w:jc w:val="both"/>
      </w:pPr>
      <w:r>
        <w:rPr>
          <w:rFonts w:ascii="Times New Roman"/>
          <w:b w:val="false"/>
          <w:i w:val="false"/>
          <w:color w:val="000000"/>
          <w:sz w:val="28"/>
        </w:rPr>
        <w:t>
      19. Банктің касса қызметкері мынадай іс-әрекеттерді жүзеге асырады:</w:t>
      </w:r>
    </w:p>
    <w:bookmarkEnd w:id="45"/>
    <w:p>
      <w:pPr>
        <w:spacing w:after="0"/>
        <w:ind w:left="0"/>
        <w:jc w:val="both"/>
      </w:pPr>
      <w:r>
        <w:rPr>
          <w:rFonts w:ascii="Times New Roman"/>
          <w:b w:val="false"/>
          <w:i w:val="false"/>
          <w:color w:val="000000"/>
          <w:sz w:val="28"/>
        </w:rPr>
        <w:t>
      1) қолма-қол ақшаны енгізетін клиентті оның жеке басын куәландыратын құжатпен не цифрлық құжаттар сервисі арқылы алынған, клиенттің жеке басын растайтын (сәйкестендіретін) деректермен көзбен шолып сәйкестендіруді жүргізеді;</w:t>
      </w:r>
    </w:p>
    <w:p>
      <w:pPr>
        <w:spacing w:after="0"/>
        <w:ind w:left="0"/>
        <w:jc w:val="both"/>
      </w:pPr>
      <w:r>
        <w:rPr>
          <w:rFonts w:ascii="Times New Roman"/>
          <w:b w:val="false"/>
          <w:i w:val="false"/>
          <w:color w:val="000000"/>
          <w:sz w:val="28"/>
        </w:rPr>
        <w:t>
      2) парақтап қайта саналған банкноттарды, бір-бірлеп қайта саналған монеталарды Қағидалардың 57 және 58-тармақтарына сәйкес қолма-қол ақшаның түпнұсқалығын және төлемділігін тексере отырып қабылдайды;</w:t>
      </w:r>
    </w:p>
    <w:p>
      <w:pPr>
        <w:spacing w:after="0"/>
        <w:ind w:left="0"/>
        <w:jc w:val="both"/>
      </w:pPr>
      <w:r>
        <w:rPr>
          <w:rFonts w:ascii="Times New Roman"/>
          <w:b w:val="false"/>
          <w:i w:val="false"/>
          <w:color w:val="000000"/>
          <w:sz w:val="28"/>
        </w:rPr>
        <w:t>
      3) клиенттің қойған қолының бар болуын және операциялық қызметкердің қатысуымен қойған қолының бар болуын тексереді, оларды қол қою үлгілерімен салыстырып тексереді;</w:t>
      </w:r>
    </w:p>
    <w:p>
      <w:pPr>
        <w:spacing w:after="0"/>
        <w:ind w:left="0"/>
        <w:jc w:val="both"/>
      </w:pPr>
      <w:r>
        <w:rPr>
          <w:rFonts w:ascii="Times New Roman"/>
          <w:b w:val="false"/>
          <w:i w:val="false"/>
          <w:color w:val="000000"/>
          <w:sz w:val="28"/>
        </w:rPr>
        <w:t>
      4) кассалық кіріс құжатында көрсетілген соманың нақты қабылданған қолма-қол ақшаның жалпы сомасына сәйкес келуін салыстырып тексереді;</w:t>
      </w:r>
    </w:p>
    <w:p>
      <w:pPr>
        <w:spacing w:after="0"/>
        <w:ind w:left="0"/>
        <w:jc w:val="both"/>
      </w:pPr>
      <w:r>
        <w:rPr>
          <w:rFonts w:ascii="Times New Roman"/>
          <w:b w:val="false"/>
          <w:i w:val="false"/>
          <w:color w:val="000000"/>
          <w:sz w:val="28"/>
        </w:rPr>
        <w:t>
      5) кассалық кіріс құжатының барлық данасына қол қояды, кассалық кіріс құжатының барлық данасына банктің касса қызметкерінің мөртабанын қояды;</w:t>
      </w:r>
    </w:p>
    <w:p>
      <w:pPr>
        <w:spacing w:after="0"/>
        <w:ind w:left="0"/>
        <w:jc w:val="both"/>
      </w:pPr>
      <w:r>
        <w:rPr>
          <w:rFonts w:ascii="Times New Roman"/>
          <w:b w:val="false"/>
          <w:i w:val="false"/>
          <w:color w:val="000000"/>
          <w:sz w:val="28"/>
        </w:rPr>
        <w:t>
      6) клиентке қолма-қол ақшаны қабылдау бойынша кассалық операцияның жүргізілгенін растайтын құжатты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тоқсан күн өткен соң қолданысқа енгізіледі);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20. Касса қызметкері қолма-қол ақшаны клиенттің қатысуымен қабылдайды және қайта санайды.</w:t>
      </w:r>
    </w:p>
    <w:bookmarkEnd w:id="46"/>
    <w:p>
      <w:pPr>
        <w:spacing w:after="0"/>
        <w:ind w:left="0"/>
        <w:jc w:val="both"/>
      </w:pPr>
      <w:r>
        <w:rPr>
          <w:rFonts w:ascii="Times New Roman"/>
          <w:b w:val="false"/>
          <w:i w:val="false"/>
          <w:color w:val="000000"/>
          <w:sz w:val="28"/>
        </w:rPr>
        <w:t>
      Касса қызметкерінің жұмыс орнында клиенттің қолма-қол ақшасы болады. Бұрын қабылданған барлық қолма-қол ақша касса қызметкерінің жұмыс орнында орналасқан, кілтпен жабылатын, қолма-қол ақшаны сақтауға арналған арнайы құрылғыларда (металл шкаф, сейф, арба, үстелдің ұяшықтары, тумба) сақталады.</w:t>
      </w:r>
    </w:p>
    <w:bookmarkStart w:name="z54" w:id="47"/>
    <w:p>
      <w:pPr>
        <w:spacing w:after="0"/>
        <w:ind w:left="0"/>
        <w:jc w:val="both"/>
      </w:pPr>
      <w:r>
        <w:rPr>
          <w:rFonts w:ascii="Times New Roman"/>
          <w:b w:val="false"/>
          <w:i w:val="false"/>
          <w:color w:val="000000"/>
          <w:sz w:val="28"/>
        </w:rPr>
        <w:t>
      21. Егер клиент қолма-қол ақшаны банктің кассасына бірнеше кассалық кіріс құжаты бойынша енгізсе, касса қызметкері қолма-қол ақшаны әрбір кассалық кіріс құжаты бойынша бөлек қабылдайды.</w:t>
      </w:r>
    </w:p>
    <w:bookmarkEnd w:id="47"/>
    <w:bookmarkStart w:name="z55" w:id="48"/>
    <w:p>
      <w:pPr>
        <w:spacing w:after="0"/>
        <w:ind w:left="0"/>
        <w:jc w:val="both"/>
      </w:pPr>
      <w:r>
        <w:rPr>
          <w:rFonts w:ascii="Times New Roman"/>
          <w:b w:val="false"/>
          <w:i w:val="false"/>
          <w:color w:val="000000"/>
          <w:sz w:val="28"/>
        </w:rPr>
        <w:t>
      22. Касса қызметкеріне клиентке қызмет көрсету аяқталғанға дейін жұмыс орнын тастап кетуге рұқсат етілмейді.</w:t>
      </w:r>
    </w:p>
    <w:bookmarkEnd w:id="48"/>
    <w:bookmarkStart w:name="z56" w:id="49"/>
    <w:p>
      <w:pPr>
        <w:spacing w:after="0"/>
        <w:ind w:left="0"/>
        <w:jc w:val="both"/>
      </w:pPr>
      <w:r>
        <w:rPr>
          <w:rFonts w:ascii="Times New Roman"/>
          <w:b w:val="false"/>
          <w:i w:val="false"/>
          <w:color w:val="000000"/>
          <w:sz w:val="28"/>
        </w:rPr>
        <w:t>
      23. Жұмыс күні ішінде қабылданған қолма-қол ақшаны касса қызметкері кассалық кіріс құжаты бойынша қалыптастырады, орайды және касса меңгерушісіне немесе касса меңгерушісінің функцияларын жүзеге асыратын адамға банктің ішкі құжаттарында белгіленген тәртіппен тапсырады.</w:t>
      </w:r>
    </w:p>
    <w:bookmarkEnd w:id="49"/>
    <w:p>
      <w:pPr>
        <w:spacing w:after="0"/>
        <w:ind w:left="0"/>
        <w:jc w:val="both"/>
      </w:pPr>
      <w:r>
        <w:rPr>
          <w:rFonts w:ascii="Times New Roman"/>
          <w:b w:val="false"/>
          <w:i w:val="false"/>
          <w:color w:val="000000"/>
          <w:sz w:val="28"/>
        </w:rPr>
        <w:t>
      Касса меңгерушісіне немесе касса меңгерушісінің функциясын жүзеге асыратын адамға қабылданған қолма-қол ақшаны жұмыс күні ішінде бірнеше рет беруге рұқсат етіледі.</w:t>
      </w:r>
    </w:p>
    <w:bookmarkStart w:name="z57" w:id="50"/>
    <w:p>
      <w:pPr>
        <w:spacing w:after="0"/>
        <w:ind w:left="0"/>
        <w:jc w:val="both"/>
      </w:pPr>
      <w:r>
        <w:rPr>
          <w:rFonts w:ascii="Times New Roman"/>
          <w:b w:val="false"/>
          <w:i w:val="false"/>
          <w:color w:val="000000"/>
          <w:sz w:val="28"/>
        </w:rPr>
        <w:t>
      24. Банктің инкассация бөлімшесінен немесе инкассаторлық ұйымнан клиенттің қолма-қол ақшасын қабылдау бойынша касса операцияларын банктің касса қызметкері Қағидалардың 106-тармағының талаптарына сәйкес келетін жолдама құжат негізінде жүзеге асырады.</w:t>
      </w:r>
    </w:p>
    <w:bookmarkEnd w:id="50"/>
    <w:p>
      <w:pPr>
        <w:spacing w:after="0"/>
        <w:ind w:left="0"/>
        <w:jc w:val="both"/>
      </w:pPr>
      <w:r>
        <w:rPr>
          <w:rFonts w:ascii="Times New Roman"/>
          <w:b w:val="false"/>
          <w:i w:val="false"/>
          <w:color w:val="000000"/>
          <w:sz w:val="28"/>
        </w:rPr>
        <w:t>
      Касса қызметкері:</w:t>
      </w:r>
    </w:p>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106-тармағында</w:t>
      </w:r>
      <w:r>
        <w:rPr>
          <w:rFonts w:ascii="Times New Roman"/>
          <w:b w:val="false"/>
          <w:i w:val="false"/>
          <w:color w:val="000000"/>
          <w:sz w:val="28"/>
        </w:rPr>
        <w:t xml:space="preserve"> көзделген қажетті мәліметтердің жолдама құжатта көрсетілуін тексереді;</w:t>
      </w:r>
    </w:p>
    <w:p>
      <w:pPr>
        <w:spacing w:after="0"/>
        <w:ind w:left="0"/>
        <w:jc w:val="both"/>
      </w:pPr>
      <w:r>
        <w:rPr>
          <w:rFonts w:ascii="Times New Roman"/>
          <w:b w:val="false"/>
          <w:i w:val="false"/>
          <w:color w:val="000000"/>
          <w:sz w:val="28"/>
        </w:rPr>
        <w:t>
      2) банктің ішкі құжаттарында белгіленген тәртіппен қабылданатын қолма-қол ақша сомасын тіркеуді жүзеге асырады;</w:t>
      </w:r>
    </w:p>
    <w:p>
      <w:pPr>
        <w:spacing w:after="0"/>
        <w:ind w:left="0"/>
        <w:jc w:val="both"/>
      </w:pPr>
      <w:r>
        <w:rPr>
          <w:rFonts w:ascii="Times New Roman"/>
          <w:b w:val="false"/>
          <w:i w:val="false"/>
          <w:color w:val="000000"/>
          <w:sz w:val="28"/>
        </w:rPr>
        <w:t>
      3) сөмкенің тұтастығын тексереді;</w:t>
      </w:r>
    </w:p>
    <w:p>
      <w:pPr>
        <w:spacing w:after="0"/>
        <w:ind w:left="0"/>
        <w:jc w:val="both"/>
      </w:pPr>
      <w:r>
        <w:rPr>
          <w:rFonts w:ascii="Times New Roman"/>
          <w:b w:val="false"/>
          <w:i w:val="false"/>
          <w:color w:val="000000"/>
          <w:sz w:val="28"/>
        </w:rPr>
        <w:t>
      4) пломбалаудың дұрыстығын тексереді.</w:t>
      </w:r>
    </w:p>
    <w:bookmarkStart w:name="z58" w:id="51"/>
    <w:p>
      <w:pPr>
        <w:spacing w:after="0"/>
        <w:ind w:left="0"/>
        <w:jc w:val="both"/>
      </w:pPr>
      <w:r>
        <w:rPr>
          <w:rFonts w:ascii="Times New Roman"/>
          <w:b w:val="false"/>
          <w:i w:val="false"/>
          <w:color w:val="000000"/>
          <w:sz w:val="28"/>
        </w:rPr>
        <w:t>
      25. Сөмкенің тұтастығының бұзылуы байқалған жағдайда касса қызметкері, банктің инкассация бөлімшесі немесе инкассаторлық ұйым қызметкерінің қатысуымен сөмкені ашып, ондағы қолма-қол ақшаны және құндылықтарды қайта санайды.</w:t>
      </w:r>
    </w:p>
    <w:bookmarkEnd w:id="51"/>
    <w:p>
      <w:pPr>
        <w:spacing w:after="0"/>
        <w:ind w:left="0"/>
        <w:jc w:val="both"/>
      </w:pPr>
      <w:r>
        <w:rPr>
          <w:rFonts w:ascii="Times New Roman"/>
          <w:b w:val="false"/>
          <w:i w:val="false"/>
          <w:color w:val="000000"/>
          <w:sz w:val="28"/>
        </w:rPr>
        <w:t>
      Кем немесе артық шығулар анықталған кезде кем немесе артық шығу себептерін анықтау бойынша шаралар қабылдау үшін қайта санау нәтижелері туралы акті банктің ішкі құжаттарында белгіленген тәртіппен жасалады.</w:t>
      </w:r>
    </w:p>
    <w:bookmarkStart w:name="z59" w:id="52"/>
    <w:p>
      <w:pPr>
        <w:spacing w:after="0"/>
        <w:ind w:left="0"/>
        <w:jc w:val="both"/>
      </w:pPr>
      <w:r>
        <w:rPr>
          <w:rFonts w:ascii="Times New Roman"/>
          <w:b w:val="false"/>
          <w:i w:val="false"/>
          <w:color w:val="000000"/>
          <w:sz w:val="28"/>
        </w:rPr>
        <w:t>
      26. Жұмыс күні ішінде клиенттен қабылданған қолма-қол ақша клиенттердің банктік шоттарына сол жұмыс күні аударылады.</w:t>
      </w:r>
    </w:p>
    <w:bookmarkEnd w:id="52"/>
    <w:p>
      <w:pPr>
        <w:spacing w:after="0"/>
        <w:ind w:left="0"/>
        <w:jc w:val="both"/>
      </w:pPr>
      <w:r>
        <w:rPr>
          <w:rFonts w:ascii="Times New Roman"/>
          <w:b w:val="false"/>
          <w:i w:val="false"/>
          <w:color w:val="000000"/>
          <w:sz w:val="28"/>
        </w:rPr>
        <w:t>
      Клиенттің банктің инкассация бөлімшесінен немесе инкассаторлық ұйымнан қабылданған қолма-қол ақшасы клиенттердің банктік шоттарына клиент, банк және инкассаторлық ұйым арасындағы банкноттарды, монеталарды және құндылықтарды инкассациялауға жасалынған шартта белгіленген тәртіппен есепке алынады.</w:t>
      </w:r>
    </w:p>
    <w:bookmarkStart w:name="z60" w:id="53"/>
    <w:p>
      <w:pPr>
        <w:spacing w:after="0"/>
        <w:ind w:left="0"/>
        <w:jc w:val="both"/>
      </w:pPr>
      <w:r>
        <w:rPr>
          <w:rFonts w:ascii="Times New Roman"/>
          <w:b w:val="false"/>
          <w:i w:val="false"/>
          <w:color w:val="000000"/>
          <w:sz w:val="28"/>
        </w:rPr>
        <w:t>
      27. Касса қызметкері құндылықтарды қабылдауды баланстан тыс ордер негізінде банктің ішкі құжаттарында белгіленген тәртіппен жүзеге асырады.</w:t>
      </w:r>
    </w:p>
    <w:bookmarkEnd w:id="53"/>
    <w:bookmarkStart w:name="z61" w:id="54"/>
    <w:p>
      <w:pPr>
        <w:spacing w:after="0"/>
        <w:ind w:left="0"/>
        <w:jc w:val="left"/>
      </w:pPr>
      <w:r>
        <w:rPr>
          <w:rFonts w:ascii="Times New Roman"/>
          <w:b/>
          <w:i w:val="false"/>
          <w:color w:val="000000"/>
        </w:rPr>
        <w:t xml:space="preserve"> 3-параграф. Қолма-қол ақшаны беру, ауыстыру және айырбастау бойынша кассалық операцияларды жүзеге асыру тәртібі</w:t>
      </w:r>
    </w:p>
    <w:bookmarkEnd w:id="54"/>
    <w:bookmarkStart w:name="z62" w:id="55"/>
    <w:p>
      <w:pPr>
        <w:spacing w:after="0"/>
        <w:ind w:left="0"/>
        <w:jc w:val="both"/>
      </w:pPr>
      <w:r>
        <w:rPr>
          <w:rFonts w:ascii="Times New Roman"/>
          <w:b w:val="false"/>
          <w:i w:val="false"/>
          <w:color w:val="000000"/>
          <w:sz w:val="28"/>
        </w:rPr>
        <w:t>
      28. Қолма-қол ақшаны клиентке беру бойынша операцияларды жасау үшін касса меңгерушісі немесе касса меңгерушісінің функциясын жүзеге асыратын адам касса қызметкеріне қажетті қолма-қол ақша сомасын береді.</w:t>
      </w:r>
    </w:p>
    <w:bookmarkEnd w:id="55"/>
    <w:bookmarkStart w:name="z63" w:id="56"/>
    <w:p>
      <w:pPr>
        <w:spacing w:after="0"/>
        <w:ind w:left="0"/>
        <w:jc w:val="both"/>
      </w:pPr>
      <w:r>
        <w:rPr>
          <w:rFonts w:ascii="Times New Roman"/>
          <w:b w:val="false"/>
          <w:i w:val="false"/>
          <w:color w:val="000000"/>
          <w:sz w:val="28"/>
        </w:rPr>
        <w:t xml:space="preserve">
      29. Қолма-қол ақша беру мынадай кассалық шығыс құжаттары: </w:t>
      </w:r>
    </w:p>
    <w:bookmarkEnd w:id="56"/>
    <w:p>
      <w:pPr>
        <w:spacing w:after="0"/>
        <w:ind w:left="0"/>
        <w:jc w:val="both"/>
      </w:pPr>
      <w:r>
        <w:rPr>
          <w:rFonts w:ascii="Times New Roman"/>
          <w:b w:val="false"/>
          <w:i w:val="false"/>
          <w:color w:val="000000"/>
          <w:sz w:val="28"/>
        </w:rPr>
        <w:t>
      1) чек;</w:t>
      </w:r>
    </w:p>
    <w:p>
      <w:pPr>
        <w:spacing w:after="0"/>
        <w:ind w:left="0"/>
        <w:jc w:val="both"/>
      </w:pPr>
      <w:r>
        <w:rPr>
          <w:rFonts w:ascii="Times New Roman"/>
          <w:b w:val="false"/>
          <w:i w:val="false"/>
          <w:color w:val="000000"/>
          <w:sz w:val="28"/>
        </w:rPr>
        <w:t>
      2) кассалық шығыс ордері негізінде жүзеге асырылады.</w:t>
      </w:r>
    </w:p>
    <w:p>
      <w:pPr>
        <w:spacing w:after="0"/>
        <w:ind w:left="0"/>
        <w:jc w:val="both"/>
      </w:pPr>
      <w:r>
        <w:rPr>
          <w:rFonts w:ascii="Times New Roman"/>
          <w:b w:val="false"/>
          <w:i w:val="false"/>
          <w:color w:val="000000"/>
          <w:sz w:val="28"/>
        </w:rPr>
        <w:t>
      Қолма-қол ақшаны заңды тұлға-клиентке және заңды тұлға құрмастан кәсіпкерлік қызметті жүзеге асыратын жеке тұлға-клиентке (бұдан әрі – дара кәсіпкерлер) беру қолма-қол ақша берілгенге дейін бір жұмыс күнінен кешіктірмей заңды тұлға-клиент және дара кәсіпкерлер ұсынған қолма-қол ақшаны алуға арналған өтінім бойынша банктің ішкі құжаттарында белгіленген тәртіппен жүзеге асырылады. Кассада заңды тұлға-клиентке және дара кәсіпкерге қолма-қол ақша беру үшін қажетті сома болған жағдайда, ақша беру заңды тұлға-клиент және дара кәсіпкер қолма-қол ақша алуға өтінім берместен, өтініш жасаған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xml:space="preserve">
      30. Банк кассалық шығыс құжаттарының нысандарын мынадай міндетті деректемелерді көрсете отырып өз бетінше белгілейді : </w:t>
      </w:r>
    </w:p>
    <w:bookmarkEnd w:id="57"/>
    <w:p>
      <w:pPr>
        <w:spacing w:after="0"/>
        <w:ind w:left="0"/>
        <w:jc w:val="both"/>
      </w:pPr>
      <w:r>
        <w:rPr>
          <w:rFonts w:ascii="Times New Roman"/>
          <w:b w:val="false"/>
          <w:i w:val="false"/>
          <w:color w:val="000000"/>
          <w:sz w:val="28"/>
        </w:rPr>
        <w:t>
      1) кассалық шығыс құжатының атауы;</w:t>
      </w:r>
    </w:p>
    <w:p>
      <w:pPr>
        <w:spacing w:after="0"/>
        <w:ind w:left="0"/>
        <w:jc w:val="both"/>
      </w:pPr>
      <w:r>
        <w:rPr>
          <w:rFonts w:ascii="Times New Roman"/>
          <w:b w:val="false"/>
          <w:i w:val="false"/>
          <w:color w:val="000000"/>
          <w:sz w:val="28"/>
        </w:rPr>
        <w:t>
      2) кассалық шығыс құжатының нөмірі;</w:t>
      </w:r>
    </w:p>
    <w:p>
      <w:pPr>
        <w:spacing w:after="0"/>
        <w:ind w:left="0"/>
        <w:jc w:val="both"/>
      </w:pPr>
      <w:r>
        <w:rPr>
          <w:rFonts w:ascii="Times New Roman"/>
          <w:b w:val="false"/>
          <w:i w:val="false"/>
          <w:color w:val="000000"/>
          <w:sz w:val="28"/>
        </w:rPr>
        <w:t>
      3) кассалық шығыс құжатын жасау күнін;</w:t>
      </w:r>
    </w:p>
    <w:p>
      <w:pPr>
        <w:spacing w:after="0"/>
        <w:ind w:left="0"/>
        <w:jc w:val="both"/>
      </w:pPr>
      <w:r>
        <w:rPr>
          <w:rFonts w:ascii="Times New Roman"/>
          <w:b w:val="false"/>
          <w:i w:val="false"/>
          <w:color w:val="000000"/>
          <w:sz w:val="28"/>
        </w:rPr>
        <w:t>
      4) клиент туралы деректер (жеке тұлғаның тегі, аты, әкесінің аты (ол бар болса) және жеке сәйкестендіру нөмірі, заңды тұлғаның атауы және бизнес-сәйкестендіру нөмірі);</w:t>
      </w:r>
    </w:p>
    <w:p>
      <w:pPr>
        <w:spacing w:after="0"/>
        <w:ind w:left="0"/>
        <w:jc w:val="both"/>
      </w:pPr>
      <w:r>
        <w:rPr>
          <w:rFonts w:ascii="Times New Roman"/>
          <w:b w:val="false"/>
          <w:i w:val="false"/>
          <w:color w:val="000000"/>
          <w:sz w:val="28"/>
        </w:rPr>
        <w:t>
      5) берілетін қолма-қол ақшаның сомасы (цифрлармен және жазумен);</w:t>
      </w:r>
    </w:p>
    <w:p>
      <w:pPr>
        <w:spacing w:after="0"/>
        <w:ind w:left="0"/>
        <w:jc w:val="both"/>
      </w:pPr>
      <w:r>
        <w:rPr>
          <w:rFonts w:ascii="Times New Roman"/>
          <w:b w:val="false"/>
          <w:i w:val="false"/>
          <w:color w:val="000000"/>
          <w:sz w:val="28"/>
        </w:rPr>
        <w:t>
      6) берілетін қолма-қол ақшаның мақсаты;</w:t>
      </w:r>
    </w:p>
    <w:p>
      <w:pPr>
        <w:spacing w:after="0"/>
        <w:ind w:left="0"/>
        <w:jc w:val="both"/>
      </w:pPr>
      <w:r>
        <w:rPr>
          <w:rFonts w:ascii="Times New Roman"/>
          <w:b w:val="false"/>
          <w:i w:val="false"/>
          <w:color w:val="000000"/>
          <w:sz w:val="28"/>
        </w:rPr>
        <w:t>
      7) банктің атауы, бизнес-сәйкестендіру нөмірі;</w:t>
      </w:r>
    </w:p>
    <w:p>
      <w:pPr>
        <w:spacing w:after="0"/>
        <w:ind w:left="0"/>
        <w:jc w:val="both"/>
      </w:pPr>
      <w:r>
        <w:rPr>
          <w:rFonts w:ascii="Times New Roman"/>
          <w:b w:val="false"/>
          <w:i w:val="false"/>
          <w:color w:val="000000"/>
          <w:sz w:val="28"/>
        </w:rPr>
        <w:t>
      8) касса қызметкерінің тегі, аты, әкесінің аты (ол бар болса), лауазымы және қолы;</w:t>
      </w:r>
    </w:p>
    <w:p>
      <w:pPr>
        <w:spacing w:after="0"/>
        <w:ind w:left="0"/>
        <w:jc w:val="both"/>
      </w:pPr>
      <w:r>
        <w:rPr>
          <w:rFonts w:ascii="Times New Roman"/>
          <w:b w:val="false"/>
          <w:i w:val="false"/>
          <w:color w:val="000000"/>
          <w:sz w:val="28"/>
        </w:rPr>
        <w:t>
      9) клиенттің тегі, аты, әкесінің аты (ол бар болса) және қолы.</w:t>
      </w:r>
    </w:p>
    <w:bookmarkStart w:name="z65" w:id="58"/>
    <w:p>
      <w:pPr>
        <w:spacing w:after="0"/>
        <w:ind w:left="0"/>
        <w:jc w:val="both"/>
      </w:pPr>
      <w:r>
        <w:rPr>
          <w:rFonts w:ascii="Times New Roman"/>
          <w:b w:val="false"/>
          <w:i w:val="false"/>
          <w:color w:val="000000"/>
          <w:sz w:val="28"/>
        </w:rPr>
        <w:t>
      31. Банктің касса қызметкері мынадай іс-әрекеттерді жүзеге асырады:</w:t>
      </w:r>
    </w:p>
    <w:bookmarkEnd w:id="58"/>
    <w:p>
      <w:pPr>
        <w:spacing w:after="0"/>
        <w:ind w:left="0"/>
        <w:jc w:val="both"/>
      </w:pPr>
      <w:r>
        <w:rPr>
          <w:rFonts w:ascii="Times New Roman"/>
          <w:b w:val="false"/>
          <w:i w:val="false"/>
          <w:color w:val="000000"/>
          <w:sz w:val="28"/>
        </w:rPr>
        <w:t>
      1) клиентті жеке басын куәландыратын құжаттың деректері не цифрлық құжаттар сервисі арқылы алынған, клиенттің жеке басын растайтын (сәйкестендіретін) деректер бойынша көзбен шолып сәйкестендіруді жүргізеді;</w:t>
      </w:r>
    </w:p>
    <w:p>
      <w:pPr>
        <w:spacing w:after="0"/>
        <w:ind w:left="0"/>
        <w:jc w:val="both"/>
      </w:pPr>
      <w:r>
        <w:rPr>
          <w:rFonts w:ascii="Times New Roman"/>
          <w:b w:val="false"/>
          <w:i w:val="false"/>
          <w:color w:val="000000"/>
          <w:sz w:val="28"/>
        </w:rPr>
        <w:t>
      2) клиенттің қойған қолының бар болуын және операциялық қызметкердің қатысуымен қойған қолының бар болуын тексереді, оларды қол қою үлгілерімен салыстырып тексереді;</w:t>
      </w:r>
    </w:p>
    <w:p>
      <w:pPr>
        <w:spacing w:after="0"/>
        <w:ind w:left="0"/>
        <w:jc w:val="both"/>
      </w:pPr>
      <w:r>
        <w:rPr>
          <w:rFonts w:ascii="Times New Roman"/>
          <w:b w:val="false"/>
          <w:i w:val="false"/>
          <w:color w:val="000000"/>
          <w:sz w:val="28"/>
        </w:rPr>
        <w:t>
      3) берілуге тиіс қолма-қол ақша сомасын дайындайды;</w:t>
      </w:r>
    </w:p>
    <w:p>
      <w:pPr>
        <w:spacing w:after="0"/>
        <w:ind w:left="0"/>
        <w:jc w:val="both"/>
      </w:pPr>
      <w:r>
        <w:rPr>
          <w:rFonts w:ascii="Times New Roman"/>
          <w:b w:val="false"/>
          <w:i w:val="false"/>
          <w:color w:val="000000"/>
          <w:sz w:val="28"/>
        </w:rPr>
        <w:t>
      4) беруге дайындалған қолма-қол ақшаны клиенттің қатысуымен қайта санайды, қолма-қол ақшаны клиентке береді;</w:t>
      </w:r>
    </w:p>
    <w:p>
      <w:pPr>
        <w:spacing w:after="0"/>
        <w:ind w:left="0"/>
        <w:jc w:val="both"/>
      </w:pPr>
      <w:r>
        <w:rPr>
          <w:rFonts w:ascii="Times New Roman"/>
          <w:b w:val="false"/>
          <w:i w:val="false"/>
          <w:color w:val="000000"/>
          <w:sz w:val="28"/>
        </w:rPr>
        <w:t>
      5) кассалық шығыс құжатының барлық данасына қол қояды және банктің касса қызметкерінің мөртабанын кассалық шығыс құжатының барлық данасына қояды;</w:t>
      </w:r>
    </w:p>
    <w:p>
      <w:pPr>
        <w:spacing w:after="0"/>
        <w:ind w:left="0"/>
        <w:jc w:val="both"/>
      </w:pPr>
      <w:r>
        <w:rPr>
          <w:rFonts w:ascii="Times New Roman"/>
          <w:b w:val="false"/>
          <w:i w:val="false"/>
          <w:color w:val="000000"/>
          <w:sz w:val="28"/>
        </w:rPr>
        <w:t>
      6) клиентке қолма-қол ақша беру бойынша кассалық операцияның жүргізілгенін растайтын құжатты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тоқсан күн өткен соң қолданысқа енгізіледі);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32. Касса қызметкері толық, толық емес бумадағы банкноттарды және (немесе) жекелеген түбіртектегі банкноттарды орауында белгіленген сомалар бойынша бүлінбеген орауды сақтай отырып, парақтап санаусыз клиентке береді. Толық емес, сондай-ақ бүлінген түбіртектерден тұратын банкноттарды касса қызметкері парақтап санап береді.</w:t>
      </w:r>
    </w:p>
    <w:bookmarkEnd w:id="59"/>
    <w:p>
      <w:pPr>
        <w:spacing w:after="0"/>
        <w:ind w:left="0"/>
        <w:jc w:val="both"/>
      </w:pPr>
      <w:r>
        <w:rPr>
          <w:rFonts w:ascii="Times New Roman"/>
          <w:b w:val="false"/>
          <w:i w:val="false"/>
          <w:color w:val="000000"/>
          <w:sz w:val="28"/>
        </w:rPr>
        <w:t>
      Қаптарға салынған монеталар қаптарға жапсырылған таңбалардағы жазулар бойынша, ал пакеттерге (тюбиктерге, қорапшаларға) оралғандары - олардағы жазулар бойынша беріледі. Касса қызметкері толық емес қаптардан монеталарды бір-бірлеп санап береді.</w:t>
      </w:r>
    </w:p>
    <w:bookmarkStart w:name="z67" w:id="60"/>
    <w:p>
      <w:pPr>
        <w:spacing w:after="0"/>
        <w:ind w:left="0"/>
        <w:jc w:val="both"/>
      </w:pPr>
      <w:r>
        <w:rPr>
          <w:rFonts w:ascii="Times New Roman"/>
          <w:b w:val="false"/>
          <w:i w:val="false"/>
          <w:color w:val="000000"/>
          <w:sz w:val="28"/>
        </w:rPr>
        <w:t>
      33. Касса қызметкері қолма-қол ақшаны клиенттерге банктің орауымен ғана береді. Егер анықталған кем шығулар, артық шығулар, төлемге жарамсыз және күмәнді қолма-қол ақша бойынша шағым-талаптарды реттеу тәртібі банктер арасында жасалған корреспонденттік банк шотының шартында айқындалатын болса, қолма-қол ақша Қазақстан Республикасы Ұлттық Банкінің (бұдан әрі - Ұлттық Банк) немесе басқа банктің орауымен беруге рұқсат етіледі.</w:t>
      </w:r>
    </w:p>
    <w:bookmarkEnd w:id="60"/>
    <w:bookmarkStart w:name="z68" w:id="61"/>
    <w:p>
      <w:pPr>
        <w:spacing w:after="0"/>
        <w:ind w:left="0"/>
        <w:jc w:val="both"/>
      </w:pPr>
      <w:r>
        <w:rPr>
          <w:rFonts w:ascii="Times New Roman"/>
          <w:b w:val="false"/>
          <w:i w:val="false"/>
          <w:color w:val="000000"/>
          <w:sz w:val="28"/>
        </w:rPr>
        <w:t>
      34. Клиенттің талап етуі бойынша бір номиналдағы қолма-қол ақшаны басқасына айырбастау дайындалған қолма-қол ақшаны клиентке беру жүзеге асырылғаннан кейін рұқсат етіледі.</w:t>
      </w:r>
    </w:p>
    <w:bookmarkEnd w:id="61"/>
    <w:bookmarkStart w:name="z69" w:id="62"/>
    <w:p>
      <w:pPr>
        <w:spacing w:after="0"/>
        <w:ind w:left="0"/>
        <w:jc w:val="both"/>
      </w:pPr>
      <w:r>
        <w:rPr>
          <w:rFonts w:ascii="Times New Roman"/>
          <w:b w:val="false"/>
          <w:i w:val="false"/>
          <w:color w:val="000000"/>
          <w:sz w:val="28"/>
        </w:rPr>
        <w:t>
      35. Клиент алынған қолма-қол ақшаны кассадан алыстамай немесе касса қызметкерінің немесе бақылаушы қызметкердің қатысуымен клиенттердің қолма-қол ақшаны қайта санауға арналған үй-жайында қайта санайды. Қайта санау нәтижесінде қолма-қол ақшаның кем немесе артық шығуы анықталған кезде касса қызметкері немесе бақылаушы қызметкер банк өз бетінше белгілеген нысан бойынша кем немесе артық шығу актісін жасайды. Клиенттің қолма-қол ақшаның кем шығуы, төлемге жарамсыздығы, күмәнділігі туралы өтініші, егер олар банктің кассасынан алыстамай, қолма-қол ақша берген касса қызметкерінің немесе бақылаушы қызметкердің бақылауымен қайта саналмаған болса, қанағаттандырылмайды.</w:t>
      </w:r>
    </w:p>
    <w:bookmarkEnd w:id="62"/>
    <w:bookmarkStart w:name="z70" w:id="63"/>
    <w:p>
      <w:pPr>
        <w:spacing w:after="0"/>
        <w:ind w:left="0"/>
        <w:jc w:val="both"/>
      </w:pPr>
      <w:r>
        <w:rPr>
          <w:rFonts w:ascii="Times New Roman"/>
          <w:b w:val="false"/>
          <w:i w:val="false"/>
          <w:color w:val="000000"/>
          <w:sz w:val="28"/>
        </w:rPr>
        <w:t xml:space="preserve">
      36. Қолма-қол ақшаны ауыстыру, айырбастау бойынша операцияларды жүзеге асыру кезінде касса қызметкері қолма-қол ақшаның төлемділігі мен түпнұсқалылығын Қағидалардың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тексереді. </w:t>
      </w:r>
    </w:p>
    <w:bookmarkEnd w:id="63"/>
    <w:p>
      <w:pPr>
        <w:spacing w:after="0"/>
        <w:ind w:left="0"/>
        <w:jc w:val="both"/>
      </w:pPr>
      <w:r>
        <w:rPr>
          <w:rFonts w:ascii="Times New Roman"/>
          <w:b w:val="false"/>
          <w:i w:val="false"/>
          <w:color w:val="000000"/>
          <w:sz w:val="28"/>
        </w:rPr>
        <w:t xml:space="preserve">
      Қолма-қол ақшаны ауыстыру, айырбастау бойынша операцияларды жүзеге асыру тәртібі банктің ішкі құжаттарында айқындалады. </w:t>
      </w:r>
    </w:p>
    <w:bookmarkStart w:name="z71" w:id="64"/>
    <w:p>
      <w:pPr>
        <w:spacing w:after="0"/>
        <w:ind w:left="0"/>
        <w:jc w:val="both"/>
      </w:pPr>
      <w:r>
        <w:rPr>
          <w:rFonts w:ascii="Times New Roman"/>
          <w:b w:val="false"/>
          <w:i w:val="false"/>
          <w:color w:val="000000"/>
          <w:sz w:val="28"/>
        </w:rPr>
        <w:t xml:space="preserve">
      37. Касса қызметкері жұмыс күнінің соңында қолма-қол ақшаның қалдығын қайта санайды, сұрыптайды және банктің ішкі құжаттарында белгіленген тәртіппен кассалық күн құжаттарына тігілуін тексеру үшін кассалық шығыс құжаттарымен бірге касса меңгерушісіне немесе касса меңгерушісінің функциясын жүзеге асыратын адамға тапсырады. </w:t>
      </w:r>
    </w:p>
    <w:bookmarkEnd w:id="64"/>
    <w:bookmarkStart w:name="z72" w:id="65"/>
    <w:p>
      <w:pPr>
        <w:spacing w:after="0"/>
        <w:ind w:left="0"/>
        <w:jc w:val="both"/>
      </w:pPr>
      <w:r>
        <w:rPr>
          <w:rFonts w:ascii="Times New Roman"/>
          <w:b w:val="false"/>
          <w:i w:val="false"/>
          <w:color w:val="000000"/>
          <w:sz w:val="28"/>
        </w:rPr>
        <w:t>
      38. Банктің инкассация бөлімшелеріне немесе инкассаторлық ұйымға клиенттің қолма-қол ақшасын беру бойынша касса операцияларын касса қызметкері Қағидалардың 106-тармағының талаптарына сәйкес келетін ілеспе құжат негізінде жүзеге асырады.</w:t>
      </w:r>
    </w:p>
    <w:bookmarkEnd w:id="65"/>
    <w:bookmarkStart w:name="z73" w:id="66"/>
    <w:p>
      <w:pPr>
        <w:spacing w:after="0"/>
        <w:ind w:left="0"/>
        <w:jc w:val="both"/>
      </w:pPr>
      <w:r>
        <w:rPr>
          <w:rFonts w:ascii="Times New Roman"/>
          <w:b w:val="false"/>
          <w:i w:val="false"/>
          <w:color w:val="000000"/>
          <w:sz w:val="28"/>
        </w:rPr>
        <w:t xml:space="preserve">
      39. Банктің инкассация бөлімшесінің немесе инкассаторлық ұйымның қызметкері қолма-қол ақшаны Қағидалардың </w:t>
      </w:r>
      <w:r>
        <w:rPr>
          <w:rFonts w:ascii="Times New Roman"/>
          <w:b w:val="false"/>
          <w:i w:val="false"/>
          <w:color w:val="000000"/>
          <w:sz w:val="28"/>
        </w:rPr>
        <w:t>107-тармағына</w:t>
      </w:r>
      <w:r>
        <w:rPr>
          <w:rFonts w:ascii="Times New Roman"/>
          <w:b w:val="false"/>
          <w:i w:val="false"/>
          <w:color w:val="000000"/>
          <w:sz w:val="28"/>
        </w:rPr>
        <w:t xml:space="preserve"> сәйкес қабылдайды. </w:t>
      </w:r>
    </w:p>
    <w:bookmarkEnd w:id="66"/>
    <w:bookmarkStart w:name="z74" w:id="67"/>
    <w:p>
      <w:pPr>
        <w:spacing w:after="0"/>
        <w:ind w:left="0"/>
        <w:jc w:val="both"/>
      </w:pPr>
      <w:r>
        <w:rPr>
          <w:rFonts w:ascii="Times New Roman"/>
          <w:b w:val="false"/>
          <w:i w:val="false"/>
          <w:color w:val="000000"/>
          <w:sz w:val="28"/>
        </w:rPr>
        <w:t>
      40. Құндылықтарды беру банктің ішкі құжаттарында белгіленген тәртіппен баланстан тыс ордермен ресімделеді.</w:t>
      </w:r>
    </w:p>
    <w:bookmarkEnd w:id="67"/>
    <w:bookmarkStart w:name="z75" w:id="68"/>
    <w:p>
      <w:pPr>
        <w:spacing w:after="0"/>
        <w:ind w:left="0"/>
        <w:jc w:val="left"/>
      </w:pPr>
      <w:r>
        <w:rPr>
          <w:rFonts w:ascii="Times New Roman"/>
          <w:b/>
          <w:i w:val="false"/>
          <w:color w:val="000000"/>
        </w:rPr>
        <w:t xml:space="preserve"> 4-параграф. Қолма-қол ақшаны қайта санау, сұрыптау және орау бойынша кассалық операцияларды жүзеге асыру тәртібі</w:t>
      </w:r>
    </w:p>
    <w:bookmarkEnd w:id="68"/>
    <w:bookmarkStart w:name="z76" w:id="69"/>
    <w:p>
      <w:pPr>
        <w:spacing w:after="0"/>
        <w:ind w:left="0"/>
        <w:jc w:val="both"/>
      </w:pPr>
      <w:r>
        <w:rPr>
          <w:rFonts w:ascii="Times New Roman"/>
          <w:b w:val="false"/>
          <w:i w:val="false"/>
          <w:color w:val="000000"/>
          <w:sz w:val="28"/>
        </w:rPr>
        <w:t xml:space="preserve">
      41. Банктер Нормативтік құқықтық актілерді мемлекеттік тіркеу тізілімінде № 16120 болып тіркелген Қазақстан Республикасы Ұлттық Банкі Басқармасының 2017 жылғы 29 қарашадағы № 230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валютасының банкноттары мен монеталарының төлемділігін айқындау қағидаларында (бұдан әрі - № 230 Қағидалар) белгіленген банкноттар мен монеталардың машинамен оқылатын кемінде екі қорғаныш белгісін тексеру функциясы бар жабдықта қолма-қол ақшаны қайта санау және сұрыптау бойынша касса операцияларын жүзеге асырады. </w:t>
      </w:r>
    </w:p>
    <w:bookmarkEnd w:id="69"/>
    <w:bookmarkStart w:name="z77" w:id="70"/>
    <w:p>
      <w:pPr>
        <w:spacing w:after="0"/>
        <w:ind w:left="0"/>
        <w:jc w:val="both"/>
      </w:pPr>
      <w:r>
        <w:rPr>
          <w:rFonts w:ascii="Times New Roman"/>
          <w:b w:val="false"/>
          <w:i w:val="false"/>
          <w:color w:val="000000"/>
          <w:sz w:val="28"/>
        </w:rPr>
        <w:t>
      42. Касса қызметкері қолма-қол ақшаны қабылдау және клиентке беру бойынша касса операцияларын жасау жағдайларын қоспағанда, бақылаушы қызметкердің қатысуымен қолма-қол ақшаны қайта санау, сұрыптау және орау бойынша касса операцияларын жүзеге асырады.</w:t>
      </w:r>
    </w:p>
    <w:bookmarkEnd w:id="70"/>
    <w:bookmarkStart w:name="z78" w:id="71"/>
    <w:p>
      <w:pPr>
        <w:spacing w:after="0"/>
        <w:ind w:left="0"/>
        <w:jc w:val="both"/>
      </w:pPr>
      <w:r>
        <w:rPr>
          <w:rFonts w:ascii="Times New Roman"/>
          <w:b w:val="false"/>
          <w:i w:val="false"/>
          <w:color w:val="000000"/>
          <w:sz w:val="28"/>
        </w:rPr>
        <w:t>
      43. Қолма-қол ақшаны сұрыптау номиналы бойынша және тозу дәрежесі бойынша жүзеге асырылады. Банкноттар номиналдары бойынша, айналысқа жарамды, тозған, айналыстан алған және (немесе) алынатын болып сұрыпталады.</w:t>
      </w:r>
    </w:p>
    <w:bookmarkEnd w:id="71"/>
    <w:p>
      <w:pPr>
        <w:spacing w:after="0"/>
        <w:ind w:left="0"/>
        <w:jc w:val="both"/>
      </w:pPr>
      <w:r>
        <w:rPr>
          <w:rFonts w:ascii="Times New Roman"/>
          <w:b w:val="false"/>
          <w:i w:val="false"/>
          <w:color w:val="000000"/>
          <w:sz w:val="28"/>
        </w:rPr>
        <w:t>
      Банк Ұлттық Банктің аумақтық филиалына тапсыру үшін банкноттарды шығару жылдары бойынша қосымша сұрыптауды жүзеге асырады.</w:t>
      </w:r>
    </w:p>
    <w:p>
      <w:pPr>
        <w:spacing w:after="0"/>
        <w:ind w:left="0"/>
        <w:jc w:val="both"/>
      </w:pPr>
      <w:r>
        <w:rPr>
          <w:rFonts w:ascii="Times New Roman"/>
          <w:b w:val="false"/>
          <w:i w:val="false"/>
          <w:color w:val="000000"/>
          <w:sz w:val="28"/>
        </w:rPr>
        <w:t xml:space="preserve">
      Монеталар номиналдары бойынша, айналысқа жарамды, ақаулы (бүлінген), айналыстан алған және (немесе) алынатын болып сұрыпталады. </w:t>
      </w:r>
    </w:p>
    <w:bookmarkStart w:name="z79" w:id="72"/>
    <w:p>
      <w:pPr>
        <w:spacing w:after="0"/>
        <w:ind w:left="0"/>
        <w:jc w:val="both"/>
      </w:pPr>
      <w:r>
        <w:rPr>
          <w:rFonts w:ascii="Times New Roman"/>
          <w:b w:val="false"/>
          <w:i w:val="false"/>
          <w:color w:val="000000"/>
          <w:sz w:val="28"/>
        </w:rPr>
        <w:t>
      44. Артық немесе кем шығу байқалған, сондай-ақ төлемге жарамсыз, күмәнді және қолдан жасау белгілері бар банкноттар мен монеталар байқалған кезде қайта санау және сұрыптау бойынша касса операцияларын жүзеге асыру кезінде касса қызметкері және бақылаушы қызметкер банкноттар мен монеталардың кем немесе артық шығу себептерін анықтау бойынша шаралар қабылдау үшін банктің ішкі құжаттарында белгіленген тәртіппен кем немесе артық шығу актісін жасайды.</w:t>
      </w:r>
    </w:p>
    <w:bookmarkEnd w:id="72"/>
    <w:bookmarkStart w:name="z80" w:id="73"/>
    <w:p>
      <w:pPr>
        <w:spacing w:after="0"/>
        <w:ind w:left="0"/>
        <w:jc w:val="both"/>
      </w:pPr>
      <w:r>
        <w:rPr>
          <w:rFonts w:ascii="Times New Roman"/>
          <w:b w:val="false"/>
          <w:i w:val="false"/>
          <w:color w:val="000000"/>
          <w:sz w:val="28"/>
        </w:rPr>
        <w:t>
      45. Айналымға жарамды банкноттар және монеталар тозған банкноттардан және ақаулы (бүлінген) монеталардан, сондай-ақ айналыстан алынған және (немесе) алынатын банкноттар мен монеталардан бөлек оралады.</w:t>
      </w:r>
    </w:p>
    <w:bookmarkEnd w:id="73"/>
    <w:bookmarkStart w:name="z81" w:id="74"/>
    <w:p>
      <w:pPr>
        <w:spacing w:after="0"/>
        <w:ind w:left="0"/>
        <w:jc w:val="both"/>
      </w:pPr>
      <w:r>
        <w:rPr>
          <w:rFonts w:ascii="Times New Roman"/>
          <w:b w:val="false"/>
          <w:i w:val="false"/>
          <w:color w:val="000000"/>
          <w:sz w:val="28"/>
        </w:rPr>
        <w:t>
      46. Номиналы бiрдей банкноттың әрбір жүз парағы бет жағын үстіне қаратып бір жаққа салынады, түбіртекке жинақталады және түбіртекші бумаға орау тәсіліне байланысты айқастырылған түрде байланады немесе бір көлденең бандероль жасалады.</w:t>
      </w:r>
    </w:p>
    <w:bookmarkEnd w:id="74"/>
    <w:p>
      <w:pPr>
        <w:spacing w:after="0"/>
        <w:ind w:left="0"/>
        <w:jc w:val="both"/>
      </w:pPr>
      <w:r>
        <w:rPr>
          <w:rFonts w:ascii="Times New Roman"/>
          <w:b w:val="false"/>
          <w:i w:val="false"/>
          <w:color w:val="000000"/>
          <w:sz w:val="28"/>
        </w:rPr>
        <w:t>
      Бандерольда номиналы, сомасы, қалыптастыру күні, банкноттарды қайта санаған, сұрыптаған және ораған касса қызметкерінің (касса қызметкерлерінің бригадасының) мөртабаны немесе өзге коды, сондай-ақ қолы (қолдары) көрсетіледі. Тозығы жеткен банкноттардың бандерольдарында "Тозығы жеткен" мөртабаны қосымша қойылады.</w:t>
      </w:r>
    </w:p>
    <w:bookmarkStart w:name="z82" w:id="75"/>
    <w:p>
      <w:pPr>
        <w:spacing w:after="0"/>
        <w:ind w:left="0"/>
        <w:jc w:val="both"/>
      </w:pPr>
      <w:r>
        <w:rPr>
          <w:rFonts w:ascii="Times New Roman"/>
          <w:b w:val="false"/>
          <w:i w:val="false"/>
          <w:color w:val="000000"/>
          <w:sz w:val="28"/>
        </w:rPr>
        <w:t>
      47. Номиналы бірдей әрбір он түп банкнот бір мың парақтан жинақталып, жоғары және төменгі жағынан жапсырмалармен жабдықталады.</w:t>
      </w:r>
    </w:p>
    <w:bookmarkEnd w:id="75"/>
    <w:p>
      <w:pPr>
        <w:spacing w:after="0"/>
        <w:ind w:left="0"/>
        <w:jc w:val="both"/>
      </w:pPr>
      <w:r>
        <w:rPr>
          <w:rFonts w:ascii="Times New Roman"/>
          <w:b w:val="false"/>
          <w:i w:val="false"/>
          <w:color w:val="000000"/>
          <w:sz w:val="28"/>
        </w:rPr>
        <w:t xml:space="preserve">
      Банкноттары бар буманың жоғарғы жапсырмасында банктің атауы, банктік сәйкестендіру коды, номиналы, сомасы, банкноттар саны, оралған күні, банкноттарды қайта санаған, сұрыптаған және ораған касса қызметкерінің (касса қызметкерлері бригадаларының) мөртабаны немесе коды, сондай-ақ қолы (қолдары) көрсетіледі. </w:t>
      </w:r>
    </w:p>
    <w:p>
      <w:pPr>
        <w:spacing w:after="0"/>
        <w:ind w:left="0"/>
        <w:jc w:val="both"/>
      </w:pPr>
      <w:r>
        <w:rPr>
          <w:rFonts w:ascii="Times New Roman"/>
          <w:b w:val="false"/>
          <w:i w:val="false"/>
          <w:color w:val="000000"/>
          <w:sz w:val="28"/>
        </w:rPr>
        <w:t>
      Тозығы жеткен банкноттары бар буманың жоғары жапсырмасына "Тозығы жеткен" мөртабаны қосымша қойылады.</w:t>
      </w:r>
    </w:p>
    <w:bookmarkStart w:name="z83" w:id="76"/>
    <w:p>
      <w:pPr>
        <w:spacing w:after="0"/>
        <w:ind w:left="0"/>
        <w:jc w:val="both"/>
      </w:pPr>
      <w:r>
        <w:rPr>
          <w:rFonts w:ascii="Times New Roman"/>
          <w:b w:val="false"/>
          <w:i w:val="false"/>
          <w:color w:val="000000"/>
          <w:sz w:val="28"/>
        </w:rPr>
        <w:t>
      48. Банкноттардың қалыптастырылған бумасы түйiнсiз және үзiксiз шуда жiппен айқастырылған түрде екі рет оралып төрт рет түйiншектелiп байланады, шуда жіптің соңына банктің касса қызметкері пломба жасайды және монеталарды қайта санаған, сұрыптаған және ораған касса қызметкерінің (касса қызметкерлерінің бригадасы) кодының бедері бар пломбиратормен пломбаланады.</w:t>
      </w:r>
    </w:p>
    <w:bookmarkEnd w:id="76"/>
    <w:p>
      <w:pPr>
        <w:spacing w:after="0"/>
        <w:ind w:left="0"/>
        <w:jc w:val="both"/>
      </w:pPr>
      <w:r>
        <w:rPr>
          <w:rFonts w:ascii="Times New Roman"/>
          <w:b w:val="false"/>
          <w:i w:val="false"/>
          <w:color w:val="000000"/>
          <w:sz w:val="28"/>
        </w:rPr>
        <w:t>
      Банкноттар салынған бумаларды полиэтилен пакетке орау кезінде полиэтилен пакет вакуумдық орағышпен бекітіледі, бекітілген тігіске банктік сәйкестендіру коды және банкноттарды қайта санаған, сұрыптаған және ораған касса қызметкерінің (касса қызметкерлері бригадасының) коды қойылады.</w:t>
      </w:r>
    </w:p>
    <w:bookmarkStart w:name="z84" w:id="77"/>
    <w:p>
      <w:pPr>
        <w:spacing w:after="0"/>
        <w:ind w:left="0"/>
        <w:jc w:val="both"/>
      </w:pPr>
      <w:r>
        <w:rPr>
          <w:rFonts w:ascii="Times New Roman"/>
          <w:b w:val="false"/>
          <w:i w:val="false"/>
          <w:color w:val="000000"/>
          <w:sz w:val="28"/>
        </w:rPr>
        <w:t>
      49. Банкноттарды қайта санап, сұрыптаудан қалған парақтар, толық емес түбіртектер, толық емес бумалар біріктіру және орау үшін касса қызметкеріне беріледі.</w:t>
      </w:r>
    </w:p>
    <w:bookmarkEnd w:id="77"/>
    <w:p>
      <w:pPr>
        <w:spacing w:after="0"/>
        <w:ind w:left="0"/>
        <w:jc w:val="both"/>
      </w:pPr>
      <w:r>
        <w:rPr>
          <w:rFonts w:ascii="Times New Roman"/>
          <w:b w:val="false"/>
          <w:i w:val="false"/>
          <w:color w:val="000000"/>
          <w:sz w:val="28"/>
        </w:rPr>
        <w:t xml:space="preserve">
      Касса қызметкерлері қосу үшін қабылданған банкноттарды парақтап қайта санайды және олардан банкноттардың толық түбіртегін және бумаларын қалыптастырады. </w:t>
      </w:r>
    </w:p>
    <w:p>
      <w:pPr>
        <w:spacing w:after="0"/>
        <w:ind w:left="0"/>
        <w:jc w:val="both"/>
      </w:pPr>
      <w:r>
        <w:rPr>
          <w:rFonts w:ascii="Times New Roman"/>
          <w:b w:val="false"/>
          <w:i w:val="false"/>
          <w:color w:val="000000"/>
          <w:sz w:val="28"/>
        </w:rPr>
        <w:t xml:space="preserve">
      Қалған банкноттар түрлі номиналдағы банкноттардан тұратын бумаға оралады. Бумадағы банкноттар Қағидалардың </w:t>
      </w:r>
      <w:r>
        <w:rPr>
          <w:rFonts w:ascii="Times New Roman"/>
          <w:b w:val="false"/>
          <w:i w:val="false"/>
          <w:color w:val="000000"/>
          <w:sz w:val="28"/>
        </w:rPr>
        <w:t>46-тармағының</w:t>
      </w:r>
      <w:r>
        <w:rPr>
          <w:rFonts w:ascii="Times New Roman"/>
          <w:b w:val="false"/>
          <w:i w:val="false"/>
          <w:color w:val="000000"/>
          <w:sz w:val="28"/>
        </w:rPr>
        <w:t xml:space="preserve"> екінші бөлігінде көзделген деректемелерді ресімдемей бір жалпы бандеролға салынады. </w:t>
      </w:r>
    </w:p>
    <w:bookmarkStart w:name="z85" w:id="78"/>
    <w:p>
      <w:pPr>
        <w:spacing w:after="0"/>
        <w:ind w:left="0"/>
        <w:jc w:val="both"/>
      </w:pPr>
      <w:r>
        <w:rPr>
          <w:rFonts w:ascii="Times New Roman"/>
          <w:b w:val="false"/>
          <w:i w:val="false"/>
          <w:color w:val="000000"/>
          <w:sz w:val="28"/>
        </w:rPr>
        <w:t xml:space="preserve">
      50. Банкноттар бар жекелеген түптер бір номиналдағы толық емес бумаларға немесе түрлі номиналдағы бумаларға оралады, бірақ бір бумада он түптен артық болмайды, олар жоғары және төменгі жапсырмалармен жабдықталады. Жоғары жапсырмада банктің атауы, банктік сәйкестендіру коды, әрбір номиналдағы банкноттардың саны мен сомасы, салынған банкноттардың жалпы сомасы, орау күні, банкноттарды қайта санаған, сұрыптаған және ораған касса қызметкерінің мөртабаны немесе коды, сондай-ақ қолы көрсетіледі. Түрлі номиналдағы түбіртектерден немесе парақтардан тұратын бумаларға қосымша "Құрама" мөртабаны қойылады. </w:t>
      </w:r>
    </w:p>
    <w:bookmarkEnd w:id="78"/>
    <w:bookmarkStart w:name="z86" w:id="79"/>
    <w:p>
      <w:pPr>
        <w:spacing w:after="0"/>
        <w:ind w:left="0"/>
        <w:jc w:val="both"/>
      </w:pPr>
      <w:r>
        <w:rPr>
          <w:rFonts w:ascii="Times New Roman"/>
          <w:b w:val="false"/>
          <w:i w:val="false"/>
          <w:color w:val="000000"/>
          <w:sz w:val="28"/>
        </w:rPr>
        <w:t>
      51. Касса қызметкері номиналдары бойынша қайта саналған және сұрыпталған монеталарды қаптарға, пакеттерге, тюбиктерге орайды.</w:t>
      </w:r>
    </w:p>
    <w:bookmarkEnd w:id="79"/>
    <w:p>
      <w:pPr>
        <w:spacing w:after="0"/>
        <w:ind w:left="0"/>
        <w:jc w:val="both"/>
      </w:pPr>
      <w:r>
        <w:rPr>
          <w:rFonts w:ascii="Times New Roman"/>
          <w:b w:val="false"/>
          <w:i w:val="false"/>
          <w:color w:val="000000"/>
          <w:sz w:val="28"/>
        </w:rPr>
        <w:t>
      Пакеттерге немесе тюбиктерге оралған монеталар санын банктер дербес белгілейді. Пакеттер және тюбиктер сыртқы тігісі жоқ және бүлінбеген қаптарға оралуға тиіс.</w:t>
      </w:r>
    </w:p>
    <w:p>
      <w:pPr>
        <w:spacing w:after="0"/>
        <w:ind w:left="0"/>
        <w:jc w:val="both"/>
      </w:pPr>
      <w:r>
        <w:rPr>
          <w:rFonts w:ascii="Times New Roman"/>
          <w:b w:val="false"/>
          <w:i w:val="false"/>
          <w:color w:val="000000"/>
          <w:sz w:val="28"/>
        </w:rPr>
        <w:t>
      Бір қапқа оралатын монеталар сомасы номиналы бойынша мынадай санда белгіленеді:</w:t>
      </w:r>
    </w:p>
    <w:p>
      <w:pPr>
        <w:spacing w:after="0"/>
        <w:ind w:left="0"/>
        <w:jc w:val="both"/>
      </w:pPr>
      <w:r>
        <w:rPr>
          <w:rFonts w:ascii="Times New Roman"/>
          <w:b w:val="false"/>
          <w:i w:val="false"/>
          <w:color w:val="000000"/>
          <w:sz w:val="28"/>
        </w:rPr>
        <w:t>
      1 теңге – 4000 (төрт мың) дана;</w:t>
      </w:r>
    </w:p>
    <w:p>
      <w:pPr>
        <w:spacing w:after="0"/>
        <w:ind w:left="0"/>
        <w:jc w:val="both"/>
      </w:pPr>
      <w:r>
        <w:rPr>
          <w:rFonts w:ascii="Times New Roman"/>
          <w:b w:val="false"/>
          <w:i w:val="false"/>
          <w:color w:val="000000"/>
          <w:sz w:val="28"/>
        </w:rPr>
        <w:t>
      2 теңге – 4000 (төрт мың) дана;</w:t>
      </w:r>
    </w:p>
    <w:p>
      <w:pPr>
        <w:spacing w:after="0"/>
        <w:ind w:left="0"/>
        <w:jc w:val="both"/>
      </w:pPr>
      <w:r>
        <w:rPr>
          <w:rFonts w:ascii="Times New Roman"/>
          <w:b w:val="false"/>
          <w:i w:val="false"/>
          <w:color w:val="000000"/>
          <w:sz w:val="28"/>
        </w:rPr>
        <w:t>
      5 теңге – 3000 (үш мың) дана;</w:t>
      </w:r>
    </w:p>
    <w:p>
      <w:pPr>
        <w:spacing w:after="0"/>
        <w:ind w:left="0"/>
        <w:jc w:val="both"/>
      </w:pPr>
      <w:r>
        <w:rPr>
          <w:rFonts w:ascii="Times New Roman"/>
          <w:b w:val="false"/>
          <w:i w:val="false"/>
          <w:color w:val="000000"/>
          <w:sz w:val="28"/>
        </w:rPr>
        <w:t>
      10 теңге – 2500 (екі мың бес жүз) дана;</w:t>
      </w:r>
    </w:p>
    <w:p>
      <w:pPr>
        <w:spacing w:after="0"/>
        <w:ind w:left="0"/>
        <w:jc w:val="both"/>
      </w:pPr>
      <w:r>
        <w:rPr>
          <w:rFonts w:ascii="Times New Roman"/>
          <w:b w:val="false"/>
          <w:i w:val="false"/>
          <w:color w:val="000000"/>
          <w:sz w:val="28"/>
        </w:rPr>
        <w:t>
      20 теңге – 2500 (екі мың бес жүз) дана;</w:t>
      </w:r>
    </w:p>
    <w:p>
      <w:pPr>
        <w:spacing w:after="0"/>
        <w:ind w:left="0"/>
        <w:jc w:val="both"/>
      </w:pPr>
      <w:r>
        <w:rPr>
          <w:rFonts w:ascii="Times New Roman"/>
          <w:b w:val="false"/>
          <w:i w:val="false"/>
          <w:color w:val="000000"/>
          <w:sz w:val="28"/>
        </w:rPr>
        <w:t>
      50 теңге – 1500 (бір мың бес жүз) дана;</w:t>
      </w:r>
    </w:p>
    <w:p>
      <w:pPr>
        <w:spacing w:after="0"/>
        <w:ind w:left="0"/>
        <w:jc w:val="both"/>
      </w:pPr>
      <w:r>
        <w:rPr>
          <w:rFonts w:ascii="Times New Roman"/>
          <w:b w:val="false"/>
          <w:i w:val="false"/>
          <w:color w:val="000000"/>
          <w:sz w:val="28"/>
        </w:rPr>
        <w:t xml:space="preserve">
      100 теңге – 1000 (бір мың) дана; </w:t>
      </w:r>
    </w:p>
    <w:p>
      <w:pPr>
        <w:spacing w:after="0"/>
        <w:ind w:left="0"/>
        <w:jc w:val="both"/>
      </w:pPr>
      <w:r>
        <w:rPr>
          <w:rFonts w:ascii="Times New Roman"/>
          <w:b w:val="false"/>
          <w:i w:val="false"/>
          <w:color w:val="000000"/>
          <w:sz w:val="28"/>
        </w:rPr>
        <w:t>
      200 теңге – 750 (жеті жүз елу) дана.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52. Қапшықтың аузы жапсырмамен бірге тiгiледi және шпагатпен түйiнсiз және үзiксiз мықтап байланады. Шуда жiптiң шетi шешiлмейтiндей болып түйiледi, оның үстінен пломба салынады және монеталарды қайта санаған, сұрыптаған және ораған касса қызметкерінің (касса қызметкерлерінің бригадасы) кодының бедері бар пломбиратормен пломбаланады.</w:t>
      </w:r>
    </w:p>
    <w:bookmarkEnd w:id="80"/>
    <w:bookmarkStart w:name="z88" w:id="81"/>
    <w:p>
      <w:pPr>
        <w:spacing w:after="0"/>
        <w:ind w:left="0"/>
        <w:jc w:val="both"/>
      </w:pPr>
      <w:r>
        <w:rPr>
          <w:rFonts w:ascii="Times New Roman"/>
          <w:b w:val="false"/>
          <w:i w:val="false"/>
          <w:color w:val="000000"/>
          <w:sz w:val="28"/>
        </w:rPr>
        <w:t>
      53. Қапта бекітілген жапсырмаларда банктің атауы, банктік сәйкестендіру коды, монеталардың номиналы, сомасы, саны, орау күні, монеталарды қайта санаған, сұрыптаған және ораған касса қызметкерінің (касса қызметкерлерінің бригадасы) мөртабаны немесе коды, сондай-ақ қолы (қолдары) көрсетіледі. Ақаулы (бүлінген) монеталар салынған қаптардың жапсырмаларына "Ақауы бар" мөртабаны қосымша қойылады. Монеталар салынған құрама қаптардағы жапсырмаларда әрбір номиналдағы монеталардың номиналы, саны мен сомасы, салымның жалпы сомасы қосымша көрсетіледі және "Құрама" мөртабаны қойылады.</w:t>
      </w:r>
    </w:p>
    <w:bookmarkEnd w:id="81"/>
    <w:bookmarkStart w:name="z89" w:id="82"/>
    <w:p>
      <w:pPr>
        <w:spacing w:after="0"/>
        <w:ind w:left="0"/>
        <w:jc w:val="both"/>
      </w:pPr>
      <w:r>
        <w:rPr>
          <w:rFonts w:ascii="Times New Roman"/>
          <w:b w:val="false"/>
          <w:i w:val="false"/>
          <w:color w:val="000000"/>
          <w:sz w:val="28"/>
        </w:rPr>
        <w:t>
      54. Тексеру үшiн қайта санауды жүзеге асыру кезінде қолма-қол ақшаны орау бойынша касса операциялары осы параграфтың талаптарына сәйкес жүзеге асырылады, бұл ретте банкноттар салынған бандерольдерге және жоғарғы жапсырмаларға және монеталар салынған қаптардың жапсырмаларына "Тексеру үшін қайта санау" мөртабаны қойылады.</w:t>
      </w:r>
    </w:p>
    <w:bookmarkEnd w:id="82"/>
    <w:bookmarkStart w:name="z90" w:id="83"/>
    <w:p>
      <w:pPr>
        <w:spacing w:after="0"/>
        <w:ind w:left="0"/>
        <w:jc w:val="both"/>
      </w:pPr>
      <w:r>
        <w:rPr>
          <w:rFonts w:ascii="Times New Roman"/>
          <w:b w:val="false"/>
          <w:i w:val="false"/>
          <w:color w:val="000000"/>
          <w:sz w:val="28"/>
        </w:rPr>
        <w:t>
      55. Қолма-қол ақшаны автоматты режимде жұмыс істейтін құрылғыларға жүктеу үшін қолма-қол ақша парақтап кассетаға салынады, кассеталар кілтке жабылады және қолма-қол ақшаның сақталуын қамтамасыз ететін және кассеталарды рұқсатсыз ашу мүмкіндігін болдырмайтын тәсілмен пломбаланады. Кассеталарды мөрлеу үшін пломбалардың түрлерін (қағаз пломбалар, пластик нөмірлеу пломбалары, жапсырма пломбалар, бояғыш заттары бар пломбалар және т.б.) банктер дербес таңдайды.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56. Жұмыс күнінің соңында касса қызметкері және бақылаушы қызметкер банктің ішкі құжаттарына сәйкес алынған және берілген қолма-қол ақша сомасын қайта саналған, сұрыпталған және оралған қолма-қол ақша сомасымен салыстырып тексеруді жүзеге асырады.</w:t>
      </w:r>
    </w:p>
    <w:bookmarkEnd w:id="84"/>
    <w:bookmarkStart w:name="z92" w:id="85"/>
    <w:p>
      <w:pPr>
        <w:spacing w:after="0"/>
        <w:ind w:left="0"/>
        <w:jc w:val="left"/>
      </w:pPr>
      <w:r>
        <w:rPr>
          <w:rFonts w:ascii="Times New Roman"/>
          <w:b/>
          <w:i w:val="false"/>
          <w:color w:val="000000"/>
        </w:rPr>
        <w:t xml:space="preserve"> 5-параграф. Күмәнді, төлемге жарамсыз, қолдан жасау белгілері бар қолма-қол ақшамен жұмыс істеу тәртібі</w:t>
      </w:r>
    </w:p>
    <w:bookmarkEnd w:id="85"/>
    <w:bookmarkStart w:name="z93" w:id="86"/>
    <w:p>
      <w:pPr>
        <w:spacing w:after="0"/>
        <w:ind w:left="0"/>
        <w:jc w:val="both"/>
      </w:pPr>
      <w:r>
        <w:rPr>
          <w:rFonts w:ascii="Times New Roman"/>
          <w:b w:val="false"/>
          <w:i w:val="false"/>
          <w:color w:val="000000"/>
          <w:sz w:val="28"/>
        </w:rPr>
        <w:t>
      57. Банк кассалық операцияларды жүзеге асыру кезінде № 230 Қағидаларға сәйкес банкноттар мен монеталардың төлемділігін тексереді.</w:t>
      </w:r>
    </w:p>
    <w:bookmarkEnd w:id="86"/>
    <w:bookmarkStart w:name="z94" w:id="87"/>
    <w:p>
      <w:pPr>
        <w:spacing w:after="0"/>
        <w:ind w:left="0"/>
        <w:jc w:val="both"/>
      </w:pPr>
      <w:r>
        <w:rPr>
          <w:rFonts w:ascii="Times New Roman"/>
          <w:b w:val="false"/>
          <w:i w:val="false"/>
          <w:color w:val="000000"/>
          <w:sz w:val="28"/>
        </w:rPr>
        <w:t xml:space="preserve">
      58. Банк кассалық операцияларды жүргізу кезінде Нормативтік құқықтық актілерді мемлекеттік тіркеу тізілімінде № 18545 болып тіркелген Қазақстан Республикасы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ұйымдастыру қағидаларының талаптарына сәйкес эмитент банктер ұсынған шетел валютасының үлгілері не эмитент банктердің және осындай ақпаратты таратумен айналысатын басқа ұйымдардың ресми көздерінен алынған қолма-қол шетел валютасының төлемге жарамдылық белгілері туралы анықтамалық және ақпараттық материалдар бойынша қолма-қол шетел валютасының төлемділігін тексереді.</w:t>
      </w:r>
    </w:p>
    <w:bookmarkEnd w:id="87"/>
    <w:bookmarkStart w:name="z95" w:id="88"/>
    <w:p>
      <w:pPr>
        <w:spacing w:after="0"/>
        <w:ind w:left="0"/>
        <w:jc w:val="both"/>
      </w:pPr>
      <w:r>
        <w:rPr>
          <w:rFonts w:ascii="Times New Roman"/>
          <w:b w:val="false"/>
          <w:i w:val="false"/>
          <w:color w:val="000000"/>
          <w:sz w:val="28"/>
        </w:rPr>
        <w:t>
      59. Касса қызметкері күмәнді банкноттар мен монеталар анықталған кезде клиенттің және касса меңгерушісінің немесе оның функцияларын жүзеге асыратын адамның қатысуымен банк өз бетінше айқындаған нысан бойынша екі данада күмәнді банкноттар мен монеталарды сараптамаға қабылдау туралы акті жасайды, мұнда күні, күмәнді банкноттар мен монеталарды анықтаған банктің касса қызметкерінің тегі, аты, әкесінің аты (ол бар болса), клиенттің тегі, аты, әкесінің аты (ол бар болса), банкноттар мен монеталардың номиналы, банкноттардың нөмірлері мен сериялары, сондай-ақ банкноттар мен монеталардың күмәнділігіне тән белгілері көрсетіледі, оның біреуі банкте қалады, екіншісі клиентке беріледі.</w:t>
      </w:r>
    </w:p>
    <w:bookmarkEnd w:id="88"/>
    <w:p>
      <w:pPr>
        <w:spacing w:after="0"/>
        <w:ind w:left="0"/>
        <w:jc w:val="both"/>
      </w:pPr>
      <w:r>
        <w:rPr>
          <w:rFonts w:ascii="Times New Roman"/>
          <w:b w:val="false"/>
          <w:i w:val="false"/>
          <w:color w:val="000000"/>
          <w:sz w:val="28"/>
        </w:rPr>
        <w:t xml:space="preserve">
      Күмәнді банкноттар мен монеталар бес жұмыс күні ішінде сараптамаға Ұлттық Банктің филиалына жіберіледі. </w:t>
      </w:r>
    </w:p>
    <w:p>
      <w:pPr>
        <w:spacing w:after="0"/>
        <w:ind w:left="0"/>
        <w:jc w:val="both"/>
      </w:pPr>
      <w:r>
        <w:rPr>
          <w:rFonts w:ascii="Times New Roman"/>
          <w:b w:val="false"/>
          <w:i w:val="false"/>
          <w:color w:val="000000"/>
          <w:sz w:val="28"/>
        </w:rPr>
        <w:t xml:space="preserve">
      Ұлттық Банктің филиалынан банкноттар мен монеталарды төлемге жарамды деп тану туралы сараптама нәтижелерін алған жағдайда күмәнді банкноттар мен монеталарды сараптамаға қабылдау туралы актінің данасы негізінде банкноттар мен монеталар клиентке қайтарылады. </w:t>
      </w:r>
    </w:p>
    <w:p>
      <w:pPr>
        <w:spacing w:after="0"/>
        <w:ind w:left="0"/>
        <w:jc w:val="both"/>
      </w:pPr>
      <w:r>
        <w:rPr>
          <w:rFonts w:ascii="Times New Roman"/>
          <w:b w:val="false"/>
          <w:i w:val="false"/>
          <w:color w:val="000000"/>
          <w:sz w:val="28"/>
        </w:rPr>
        <w:t>
      Банкноттар мен монеталар төлемге жарамсыз деп танылған жағдайда, банкноттар мен монеталар қайтарылмайды, клиентке банкноттар мен монеталардың сараптамаларының нәтижесі беріледі.</w:t>
      </w:r>
    </w:p>
    <w:bookmarkStart w:name="z96" w:id="89"/>
    <w:p>
      <w:pPr>
        <w:spacing w:after="0"/>
        <w:ind w:left="0"/>
        <w:jc w:val="both"/>
      </w:pPr>
      <w:r>
        <w:rPr>
          <w:rFonts w:ascii="Times New Roman"/>
          <w:b w:val="false"/>
          <w:i w:val="false"/>
          <w:color w:val="000000"/>
          <w:sz w:val="28"/>
        </w:rPr>
        <w:t>
      60. Қолдан жасау белгілері бар банкноттар мен монеталардың табылғандығы туралы құқық қорғау органдарына хабарланады.</w:t>
      </w:r>
    </w:p>
    <w:bookmarkEnd w:id="89"/>
    <w:p>
      <w:pPr>
        <w:spacing w:after="0"/>
        <w:ind w:left="0"/>
        <w:jc w:val="both"/>
      </w:pPr>
      <w:r>
        <w:rPr>
          <w:rFonts w:ascii="Times New Roman"/>
          <w:b w:val="false"/>
          <w:i w:val="false"/>
          <w:color w:val="000000"/>
          <w:sz w:val="28"/>
        </w:rPr>
        <w:t>
      Қолдан жасау белгілері бар банкноттар мен монеталарды құқық қорғау органдары бір данасы клиентке берілетін қолдан жасау белгілері бар банкноттар мен монеталарды алу туралы хаттама негізінде алуға тиіс.</w:t>
      </w:r>
    </w:p>
    <w:bookmarkStart w:name="z97" w:id="90"/>
    <w:p>
      <w:pPr>
        <w:spacing w:after="0"/>
        <w:ind w:left="0"/>
        <w:jc w:val="both"/>
      </w:pPr>
      <w:r>
        <w:rPr>
          <w:rFonts w:ascii="Times New Roman"/>
          <w:b w:val="false"/>
          <w:i w:val="false"/>
          <w:color w:val="000000"/>
          <w:sz w:val="28"/>
        </w:rPr>
        <w:t>
      61. Қолдан жасалған белгілері бар банкноттар мен монеталар клиентке қайтарылмайды, қабылданған банкноттар мен монеталар сомасы клиенттің банктік шотына есептелмейді.</w:t>
      </w:r>
    </w:p>
    <w:bookmarkEnd w:id="90"/>
    <w:bookmarkStart w:name="z98" w:id="91"/>
    <w:p>
      <w:pPr>
        <w:spacing w:after="0"/>
        <w:ind w:left="0"/>
        <w:jc w:val="both"/>
      </w:pPr>
      <w:r>
        <w:rPr>
          <w:rFonts w:ascii="Times New Roman"/>
          <w:b w:val="false"/>
          <w:i w:val="false"/>
          <w:color w:val="000000"/>
          <w:sz w:val="28"/>
        </w:rPr>
        <w:t>
      62. Банк бес жұмыс күні ішінде Ұлттық Банктің филиалына номиналы, банкноттар мен монеталардың табылған күні, банкноттар сериясы мен нөмірін, жалған белгілері бар банкноттар мен монеталарды құқық қорғау органдарының алуы туралы хаттаманың нөмірі мен күнін көрсете отырып, қолдан жасалған белгілері бар банкноттар мен монеталардың анықталғаны туралы хабарлайды</w:t>
      </w:r>
    </w:p>
    <w:bookmarkEnd w:id="91"/>
    <w:bookmarkStart w:name="z99" w:id="92"/>
    <w:p>
      <w:pPr>
        <w:spacing w:after="0"/>
        <w:ind w:left="0"/>
        <w:jc w:val="both"/>
      </w:pPr>
      <w:r>
        <w:rPr>
          <w:rFonts w:ascii="Times New Roman"/>
          <w:b w:val="false"/>
          <w:i w:val="false"/>
          <w:color w:val="000000"/>
          <w:sz w:val="28"/>
        </w:rPr>
        <w:t>
      63. Құқық қорғау органдары банкноттар мен монеталарды түпнұсқа деп таныған кезде, олар клиентке қайтару үшін банкке тапсырылады, егер олар жалған деп танылса, олар құқық қорғау органдарында заттай айғақтар ретінде қалады.</w:t>
      </w:r>
    </w:p>
    <w:bookmarkEnd w:id="92"/>
    <w:bookmarkStart w:name="z204" w:id="93"/>
    <w:p>
      <w:pPr>
        <w:spacing w:after="0"/>
        <w:ind w:left="0"/>
        <w:jc w:val="left"/>
      </w:pPr>
      <w:r>
        <w:rPr>
          <w:rFonts w:ascii="Times New Roman"/>
          <w:b/>
          <w:i w:val="false"/>
          <w:color w:val="000000"/>
        </w:rPr>
        <w:t xml:space="preserve"> 5-1-параграф. Арнайы бояумен боялған қолма-қол ақшамен жұмыс істеу тәртібі</w:t>
      </w:r>
    </w:p>
    <w:bookmarkEnd w:id="93"/>
    <w:p>
      <w:pPr>
        <w:spacing w:after="0"/>
        <w:ind w:left="0"/>
        <w:jc w:val="both"/>
      </w:pPr>
      <w:r>
        <w:rPr>
          <w:rFonts w:ascii="Times New Roman"/>
          <w:b w:val="false"/>
          <w:i w:val="false"/>
          <w:color w:val="ff0000"/>
          <w:sz w:val="28"/>
        </w:rPr>
        <w:t xml:space="preserve">
      Ескерту. 2-тарау 5-1-параграфпен толықтырылды - ҚР Ұлттық Банкі Басқармасының 19.12.2022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5" w:id="94"/>
    <w:p>
      <w:pPr>
        <w:spacing w:after="0"/>
        <w:ind w:left="0"/>
        <w:jc w:val="both"/>
      </w:pPr>
      <w:r>
        <w:rPr>
          <w:rFonts w:ascii="Times New Roman"/>
          <w:b w:val="false"/>
          <w:i w:val="false"/>
          <w:color w:val="000000"/>
          <w:sz w:val="28"/>
        </w:rPr>
        <w:t>
      63-1. Банкноттарды, монеталарды және құндылықтарды инкассациялауды жүзеге асыру кезінде Қағидалардың 93-тармағының үшінші бөлігінде көзделген арнайы бояумен жабдықталған банкноттарды сақтауға және қауіпсіз тасымалдауға арналған құрылғыларды (кейстер мен контейнерлерді) (бұдан әрі – арнайы контейнерлер) банк, инкассаторлық ұйым өз қалауы бойынша пайдаланылады. Арнайы контейнерлер іске қосылған кезде (санкцияланған немесе санкцияланбаған) ішіндегі банкноттар арнайы бояумен боялады.</w:t>
      </w:r>
    </w:p>
    <w:bookmarkEnd w:id="94"/>
    <w:p>
      <w:pPr>
        <w:spacing w:after="0"/>
        <w:ind w:left="0"/>
        <w:jc w:val="both"/>
      </w:pPr>
      <w:r>
        <w:rPr>
          <w:rFonts w:ascii="Times New Roman"/>
          <w:b w:val="false"/>
          <w:i w:val="false"/>
          <w:color w:val="000000"/>
          <w:sz w:val="28"/>
        </w:rPr>
        <w:t>
      Арнайы контейнерлерді пайдаланатын банк, инкассаторлық ұйым клиенттен арнайы контейнердің іске қосылуы (санкцияланған немесе санкцияланбаған) нәтижесінде арнайы бояумен боялған банкноттарды Ұлттық Банктің филиалдарына сараптамаға беру үшін қабылдайды.</w:t>
      </w:r>
    </w:p>
    <w:bookmarkStart w:name="z206" w:id="95"/>
    <w:p>
      <w:pPr>
        <w:spacing w:after="0"/>
        <w:ind w:left="0"/>
        <w:jc w:val="both"/>
      </w:pPr>
      <w:r>
        <w:rPr>
          <w:rFonts w:ascii="Times New Roman"/>
          <w:b w:val="false"/>
          <w:i w:val="false"/>
          <w:color w:val="000000"/>
          <w:sz w:val="28"/>
        </w:rPr>
        <w:t>
      63-2. Банк, инкассаторлық ұйым арнайы контейнерлер мен арнайы бояуды пайдалана бастағанға дейін отыз жұмыс күнінен кешіктірмей арнайы бояудың үлгілерін және арнайы бояуға арналған техникалық құжаттаманы (қорғаныш бояуының және маркерлердің техникалық сипаттамалары, бейтараптандыру үшін пайдаланылатын өнімдердің химиялық белгіленуі мен құрамы, арнайы бояуды өндіруші ұйымның атауы туралы ақпаратты қамтитын құжаттама, сондай-ақ бейтараптандыру үшін пайдаланылатын арнайы бояудың қауіпсіздігін растайтын құжат) Ұлттық Банкке жібереді.</w:t>
      </w:r>
    </w:p>
    <w:bookmarkEnd w:id="95"/>
    <w:p>
      <w:pPr>
        <w:spacing w:after="0"/>
        <w:ind w:left="0"/>
        <w:jc w:val="both"/>
      </w:pPr>
      <w:r>
        <w:rPr>
          <w:rFonts w:ascii="Times New Roman"/>
          <w:b w:val="false"/>
          <w:i w:val="false"/>
          <w:color w:val="000000"/>
          <w:sz w:val="28"/>
        </w:rPr>
        <w:t>
      Банктің, инкассаторлық ұйымның клиенті арнайы контейнерлер мен арнайы бояуды пайдалана бастағанға дейін отыз жұмыс күнінен кешіктірмей банкке, инкассаторлық ұйымға арнайы бояудың үлгілерін және арнайы бояуға арналған техникалық құжаттаманы жібереді. Банк, инкассаторлық ұйым клиенттен арнайы бояудың үлгілерін және арнайы бояуға арналған техникалық құжаттаманы алған күннен бастап үш жұмыс күнінен кешіктірмей оларды Ұлттық Банкке жібереді.</w:t>
      </w:r>
    </w:p>
    <w:bookmarkStart w:name="z207" w:id="96"/>
    <w:p>
      <w:pPr>
        <w:spacing w:after="0"/>
        <w:ind w:left="0"/>
        <w:jc w:val="both"/>
      </w:pPr>
      <w:r>
        <w:rPr>
          <w:rFonts w:ascii="Times New Roman"/>
          <w:b w:val="false"/>
          <w:i w:val="false"/>
          <w:color w:val="000000"/>
          <w:sz w:val="28"/>
        </w:rPr>
        <w:t>
      63-3. Техникалық құжаттамасы қоса берілген арнайы бояудың ұсынылған үлгілерін зерттеу нәтижелері бойынша Ұлттық Банк оларды алған күннен бастап он бес жұмыс күні ішінде банкке, инкассаторлық ұйымға арнайы бояудың үлгілерін келісу туралы не себептерін көрсете отырып, оларды келісуден бас тарту туралы хат жібереді.</w:t>
      </w:r>
    </w:p>
    <w:bookmarkEnd w:id="96"/>
    <w:p>
      <w:pPr>
        <w:spacing w:after="0"/>
        <w:ind w:left="0"/>
        <w:jc w:val="both"/>
      </w:pPr>
      <w:r>
        <w:rPr>
          <w:rFonts w:ascii="Times New Roman"/>
          <w:b w:val="false"/>
          <w:i w:val="false"/>
          <w:color w:val="000000"/>
          <w:sz w:val="28"/>
        </w:rPr>
        <w:t xml:space="preserve">
      Арнайы бояудың үлгілері келісілген жағдайда арнайы бояудың үлгілерін келісу туралы хат банкноттарды айырбастауға ұсынған жағдайда оларда арнайы бояудың болуын сәйкестендіруге мүмкіндік беретін арнайы бояудың сипаттамасын, сондай-ақ осы арнайы бояуды арнайы контейнерлерде пайдаланатын банктің, инкассаторлық ұйымның толық атауын қосымша көрсете отырып, Ұлттық Банктің филиалдарына жіберіледі. </w:t>
      </w:r>
    </w:p>
    <w:bookmarkStart w:name="z208" w:id="97"/>
    <w:p>
      <w:pPr>
        <w:spacing w:after="0"/>
        <w:ind w:left="0"/>
        <w:jc w:val="both"/>
      </w:pPr>
      <w:r>
        <w:rPr>
          <w:rFonts w:ascii="Times New Roman"/>
          <w:b w:val="false"/>
          <w:i w:val="false"/>
          <w:color w:val="000000"/>
          <w:sz w:val="28"/>
        </w:rPr>
        <w:t>
      63-4. Банк, инкассаторлық ұйым клиенттен арнайы бояумен боялған банкноттарды Қағидалардың 59-тармағының талаптарына сәйкес қабылдайды.</w:t>
      </w:r>
    </w:p>
    <w:bookmarkEnd w:id="97"/>
    <w:p>
      <w:pPr>
        <w:spacing w:after="0"/>
        <w:ind w:left="0"/>
        <w:jc w:val="both"/>
      </w:pPr>
      <w:r>
        <w:rPr>
          <w:rFonts w:ascii="Times New Roman"/>
          <w:b w:val="false"/>
          <w:i w:val="false"/>
          <w:color w:val="000000"/>
          <w:sz w:val="28"/>
        </w:rPr>
        <w:t>
      Күмәнді банкноттарды сараптамаға қабылдау туралы актіге еркін нысанда жасалған және Клиент қол қойған арнайы контейнердің іске қосылуы туралы акт қоса беріледі, онда:</w:t>
      </w:r>
    </w:p>
    <w:p>
      <w:pPr>
        <w:spacing w:after="0"/>
        <w:ind w:left="0"/>
        <w:jc w:val="both"/>
      </w:pPr>
      <w:r>
        <w:rPr>
          <w:rFonts w:ascii="Times New Roman"/>
          <w:b w:val="false"/>
          <w:i w:val="false"/>
          <w:color w:val="000000"/>
          <w:sz w:val="28"/>
        </w:rPr>
        <w:t>
      1) арнайы контейнердің іске қосылу фактісі анықталған күн;</w:t>
      </w:r>
    </w:p>
    <w:p>
      <w:pPr>
        <w:spacing w:after="0"/>
        <w:ind w:left="0"/>
        <w:jc w:val="both"/>
      </w:pPr>
      <w:r>
        <w:rPr>
          <w:rFonts w:ascii="Times New Roman"/>
          <w:b w:val="false"/>
          <w:i w:val="false"/>
          <w:color w:val="000000"/>
          <w:sz w:val="28"/>
        </w:rPr>
        <w:t>
      2) арнайы контейнердің іске қосылу фактісін анықтау мән-жайлары;</w:t>
      </w:r>
    </w:p>
    <w:p>
      <w:pPr>
        <w:spacing w:after="0"/>
        <w:ind w:left="0"/>
        <w:jc w:val="both"/>
      </w:pPr>
      <w:r>
        <w:rPr>
          <w:rFonts w:ascii="Times New Roman"/>
          <w:b w:val="false"/>
          <w:i w:val="false"/>
          <w:color w:val="000000"/>
          <w:sz w:val="28"/>
        </w:rPr>
        <w:t>
      3) банкноттарды арнайы бояумен бояу себебі (арнайы контейнерді санкцияланған немесе санкцияланбаған ашу);</w:t>
      </w:r>
    </w:p>
    <w:p>
      <w:pPr>
        <w:spacing w:after="0"/>
        <w:ind w:left="0"/>
        <w:jc w:val="both"/>
      </w:pPr>
      <w:r>
        <w:rPr>
          <w:rFonts w:ascii="Times New Roman"/>
          <w:b w:val="false"/>
          <w:i w:val="false"/>
          <w:color w:val="000000"/>
          <w:sz w:val="28"/>
        </w:rPr>
        <w:t>
      4) арнайы бояудың сипаттамалары;</w:t>
      </w:r>
    </w:p>
    <w:p>
      <w:pPr>
        <w:spacing w:after="0"/>
        <w:ind w:left="0"/>
        <w:jc w:val="both"/>
      </w:pPr>
      <w:r>
        <w:rPr>
          <w:rFonts w:ascii="Times New Roman"/>
          <w:b w:val="false"/>
          <w:i w:val="false"/>
          <w:color w:val="000000"/>
          <w:sz w:val="28"/>
        </w:rPr>
        <w:t>
      5) арнайы бояуды дайындаушы ұйымның атауы көрсетіледі.</w:t>
      </w:r>
    </w:p>
    <w:p>
      <w:pPr>
        <w:spacing w:after="0"/>
        <w:ind w:left="0"/>
        <w:jc w:val="both"/>
      </w:pPr>
      <w:r>
        <w:rPr>
          <w:rFonts w:ascii="Times New Roman"/>
          <w:b w:val="false"/>
          <w:i w:val="false"/>
          <w:color w:val="000000"/>
          <w:sz w:val="28"/>
        </w:rPr>
        <w:t xml:space="preserve">
      Арнайы контейнердің іске қосылуы туралы акт үш данада жасалады, оның бірінші данасы клиентте, екінші данасы банкте, инкассаторлық ұйымда қалады, үшінші данасы боялған банкноттармен бірге Ұлттық Банктің филиалына жіберіледі. </w:t>
      </w:r>
    </w:p>
    <w:bookmarkStart w:name="z209" w:id="98"/>
    <w:p>
      <w:pPr>
        <w:spacing w:after="0"/>
        <w:ind w:left="0"/>
        <w:jc w:val="both"/>
      </w:pPr>
      <w:r>
        <w:rPr>
          <w:rFonts w:ascii="Times New Roman"/>
          <w:b w:val="false"/>
          <w:i w:val="false"/>
          <w:color w:val="000000"/>
          <w:sz w:val="28"/>
        </w:rPr>
        <w:t>
      63-5. Банк, инкассаторлық ұйым Ұлттық Банктің филиалына сараптамаға берген кезде арнайы бояумен боялған банкноттарды кептіреді, парақтап қайта есептейді және сыртқы тігісі жоқ қапшыққа буып-түйеді, оған мынадай ақпарат берілген жапсырма қағаз қойылады:</w:t>
      </w:r>
    </w:p>
    <w:bookmarkEnd w:id="98"/>
    <w:p>
      <w:pPr>
        <w:spacing w:after="0"/>
        <w:ind w:left="0"/>
        <w:jc w:val="both"/>
      </w:pPr>
      <w:r>
        <w:rPr>
          <w:rFonts w:ascii="Times New Roman"/>
          <w:b w:val="false"/>
          <w:i w:val="false"/>
          <w:color w:val="000000"/>
          <w:sz w:val="28"/>
        </w:rPr>
        <w:t>
      1) банктің, инкассаторлық ұйымның толық атауы;</w:t>
      </w:r>
    </w:p>
    <w:p>
      <w:pPr>
        <w:spacing w:after="0"/>
        <w:ind w:left="0"/>
        <w:jc w:val="both"/>
      </w:pPr>
      <w:r>
        <w:rPr>
          <w:rFonts w:ascii="Times New Roman"/>
          <w:b w:val="false"/>
          <w:i w:val="false"/>
          <w:color w:val="000000"/>
          <w:sz w:val="28"/>
        </w:rPr>
        <w:t>
      2) банктің, инкассаторлық ұйымның банктік сәйкестендіру коды;</w:t>
      </w:r>
    </w:p>
    <w:p>
      <w:pPr>
        <w:spacing w:after="0"/>
        <w:ind w:left="0"/>
        <w:jc w:val="both"/>
      </w:pPr>
      <w:r>
        <w:rPr>
          <w:rFonts w:ascii="Times New Roman"/>
          <w:b w:val="false"/>
          <w:i w:val="false"/>
          <w:color w:val="000000"/>
          <w:sz w:val="28"/>
        </w:rPr>
        <w:t>
      3) әрбір номинал бойынша арнайы бояумен боялған банкноттардың номиналдары мен саны;</w:t>
      </w:r>
    </w:p>
    <w:p>
      <w:pPr>
        <w:spacing w:after="0"/>
        <w:ind w:left="0"/>
        <w:jc w:val="both"/>
      </w:pPr>
      <w:r>
        <w:rPr>
          <w:rFonts w:ascii="Times New Roman"/>
          <w:b w:val="false"/>
          <w:i w:val="false"/>
          <w:color w:val="000000"/>
          <w:sz w:val="28"/>
        </w:rPr>
        <w:t>
      4) арнайы бояумен боялған банкноттардың сомасы;</w:t>
      </w:r>
    </w:p>
    <w:p>
      <w:pPr>
        <w:spacing w:after="0"/>
        <w:ind w:left="0"/>
        <w:jc w:val="both"/>
      </w:pPr>
      <w:r>
        <w:rPr>
          <w:rFonts w:ascii="Times New Roman"/>
          <w:b w:val="false"/>
          <w:i w:val="false"/>
          <w:color w:val="000000"/>
          <w:sz w:val="28"/>
        </w:rPr>
        <w:t>
      5) арнайы бояумен боялған банкноттарды орау күні;</w:t>
      </w:r>
    </w:p>
    <w:p>
      <w:pPr>
        <w:spacing w:after="0"/>
        <w:ind w:left="0"/>
        <w:jc w:val="both"/>
      </w:pPr>
      <w:r>
        <w:rPr>
          <w:rFonts w:ascii="Times New Roman"/>
          <w:b w:val="false"/>
          <w:i w:val="false"/>
          <w:color w:val="000000"/>
          <w:sz w:val="28"/>
        </w:rPr>
        <w:t>
      6) арнайы бояумен боялған банкноттардың оралуын жүргізген банк, инкассаторлық ұйым қызметкерінің тегі, аты-жөні және қолы;</w:t>
      </w:r>
    </w:p>
    <w:p>
      <w:pPr>
        <w:spacing w:after="0"/>
        <w:ind w:left="0"/>
        <w:jc w:val="both"/>
      </w:pPr>
      <w:r>
        <w:rPr>
          <w:rFonts w:ascii="Times New Roman"/>
          <w:b w:val="false"/>
          <w:i w:val="false"/>
          <w:color w:val="000000"/>
          <w:sz w:val="28"/>
        </w:rPr>
        <w:t>
      7) мөртабан немесе "Арнайы бояумен боялған банкноттар" деген жазу.</w:t>
      </w:r>
    </w:p>
    <w:bookmarkStart w:name="z210" w:id="99"/>
    <w:p>
      <w:pPr>
        <w:spacing w:after="0"/>
        <w:ind w:left="0"/>
        <w:jc w:val="both"/>
      </w:pPr>
      <w:r>
        <w:rPr>
          <w:rFonts w:ascii="Times New Roman"/>
          <w:b w:val="false"/>
          <w:i w:val="false"/>
          <w:color w:val="000000"/>
          <w:sz w:val="28"/>
        </w:rPr>
        <w:t>
      63-6. Ұлттық Банктің филиалынан банкноттарды төлем банкноттары деп тану туралы сараптама нәтижелерін алған жағдайда арнайы бояумен боялып бұрын қабылданған банкноттардың орнына төлем банкноттарын беру жүзеге асырылады.</w:t>
      </w:r>
    </w:p>
    <w:bookmarkEnd w:id="99"/>
    <w:p>
      <w:pPr>
        <w:spacing w:after="0"/>
        <w:ind w:left="0"/>
        <w:jc w:val="both"/>
      </w:pPr>
      <w:r>
        <w:rPr>
          <w:rFonts w:ascii="Times New Roman"/>
          <w:b w:val="false"/>
          <w:i w:val="false"/>
          <w:color w:val="000000"/>
          <w:sz w:val="28"/>
        </w:rPr>
        <w:t>
      Сараптама нәтижелері бойынша төлемге жарамсыз және (немесе) қолдан жасау белгілері бар деп танылған банкноттар төлем банкноттарына айырбастауға және қайтарылуға жатпайды. Көрсетілген жағдайда клиентке банкноттар сараптамасының нәтижесі беріледі.</w:t>
      </w:r>
    </w:p>
    <w:bookmarkStart w:name="z100" w:id="100"/>
    <w:p>
      <w:pPr>
        <w:spacing w:after="0"/>
        <w:ind w:left="0"/>
        <w:jc w:val="left"/>
      </w:pPr>
      <w:r>
        <w:rPr>
          <w:rFonts w:ascii="Times New Roman"/>
          <w:b/>
          <w:i w:val="false"/>
          <w:color w:val="000000"/>
        </w:rPr>
        <w:t xml:space="preserve"> 6-параграф. Күнді аяқтау және кассалық құжаттарды қалыптастыру тәртібі</w:t>
      </w:r>
    </w:p>
    <w:bookmarkEnd w:id="100"/>
    <w:bookmarkStart w:name="z101" w:id="101"/>
    <w:p>
      <w:pPr>
        <w:spacing w:after="0"/>
        <w:ind w:left="0"/>
        <w:jc w:val="both"/>
      </w:pPr>
      <w:r>
        <w:rPr>
          <w:rFonts w:ascii="Times New Roman"/>
          <w:b w:val="false"/>
          <w:i w:val="false"/>
          <w:color w:val="000000"/>
          <w:sz w:val="28"/>
        </w:rPr>
        <w:t xml:space="preserve">
      64. Жұмыс күні аяқталғаннан кейін касса меңгерушісі немесе оның функцияларын жүзеге асыратын тұлға касса қызметкерлерінен алынған кіріс және шығыс кассалық құжаттар негізінде банк өз бетінше айқындаған нысан бойынша күнделікті кассалық айналымдар туралы жиынтық құжат жасайды, оның нәтижелерін бухгалтерлік есеп деректерімен салыстырады және күннің кассалық құжаттарына тігеді. </w:t>
      </w:r>
    </w:p>
    <w:bookmarkEnd w:id="101"/>
    <w:bookmarkStart w:name="z102" w:id="102"/>
    <w:p>
      <w:pPr>
        <w:spacing w:after="0"/>
        <w:ind w:left="0"/>
        <w:jc w:val="both"/>
      </w:pPr>
      <w:r>
        <w:rPr>
          <w:rFonts w:ascii="Times New Roman"/>
          <w:b w:val="false"/>
          <w:i w:val="false"/>
          <w:color w:val="000000"/>
          <w:sz w:val="28"/>
        </w:rPr>
        <w:t>
      65. Қолма-қол ақшаның сақталуы үшін жауапты тұлғалар қолма-қол ақша мен құндылықтардың кірістері, шығыстары, қалдығы бойынша жалпы соманы тексеруді жүзеге асырады. Қолма-қол ақша мен құндылықтар қалдығы және бухгалтерлік есеп деректерінің арасында алшақтықтар болған жағдайда кем немесе артық шығу актісі жетіспеушіліктің немесе артықтықтың себептерін анықтауға банктің ішкі құжаттарында белгіленген тәртіппен шаралар қабылдау үшін банктің өз бетінше айқындаған нысаны бойынша жасалады.</w:t>
      </w:r>
    </w:p>
    <w:bookmarkEnd w:id="102"/>
    <w:bookmarkStart w:name="z103" w:id="103"/>
    <w:p>
      <w:pPr>
        <w:spacing w:after="0"/>
        <w:ind w:left="0"/>
        <w:jc w:val="both"/>
      </w:pPr>
      <w:r>
        <w:rPr>
          <w:rFonts w:ascii="Times New Roman"/>
          <w:b w:val="false"/>
          <w:i w:val="false"/>
          <w:color w:val="000000"/>
          <w:sz w:val="28"/>
        </w:rPr>
        <w:t xml:space="preserve">
      66. Күннің кассалық құжаттары келесі жұмыс күнінен кешіктірілмей, жұмыс күні аяқталғаннан кейінгі әр күн үшін жеке папкаларға қалыптастырылады. </w:t>
      </w:r>
    </w:p>
    <w:bookmarkEnd w:id="103"/>
    <w:bookmarkStart w:name="z104" w:id="104"/>
    <w:p>
      <w:pPr>
        <w:spacing w:after="0"/>
        <w:ind w:left="0"/>
        <w:jc w:val="both"/>
      </w:pPr>
      <w:r>
        <w:rPr>
          <w:rFonts w:ascii="Times New Roman"/>
          <w:b w:val="false"/>
          <w:i w:val="false"/>
          <w:color w:val="000000"/>
          <w:sz w:val="28"/>
        </w:rPr>
        <w:t>
      67. Күннің кассалық құжаттары кіріс, шығыс кассалық құжаттар бойынша және валюта түрі бойынша бөлек қалыптастырылады.</w:t>
      </w:r>
    </w:p>
    <w:bookmarkEnd w:id="104"/>
    <w:bookmarkStart w:name="z105" w:id="105"/>
    <w:p>
      <w:pPr>
        <w:spacing w:after="0"/>
        <w:ind w:left="0"/>
        <w:jc w:val="both"/>
      </w:pPr>
      <w:r>
        <w:rPr>
          <w:rFonts w:ascii="Times New Roman"/>
          <w:b w:val="false"/>
          <w:i w:val="false"/>
          <w:color w:val="000000"/>
          <w:sz w:val="28"/>
        </w:rPr>
        <w:t>
      68. Құжаттарды күннің кассалық құжаттарынан алуға Қазақстан Республикасының қылмыстық іс жүргізу заңнамасымен белгіленген жағдайларда және тәртіпте рұқсат етіледі.</w:t>
      </w:r>
    </w:p>
    <w:bookmarkEnd w:id="105"/>
    <w:bookmarkStart w:name="z106" w:id="106"/>
    <w:p>
      <w:pPr>
        <w:spacing w:after="0"/>
        <w:ind w:left="0"/>
        <w:jc w:val="left"/>
      </w:pPr>
      <w:r>
        <w:rPr>
          <w:rFonts w:ascii="Times New Roman"/>
          <w:b/>
          <w:i w:val="false"/>
          <w:color w:val="000000"/>
        </w:rPr>
        <w:t xml:space="preserve"> 7-параграф. Автоматты режимде жұмыс істейтін құрылғылардың жұмысын ұйымдастыру</w:t>
      </w:r>
    </w:p>
    <w:bookmarkEnd w:id="106"/>
    <w:bookmarkStart w:name="z107" w:id="107"/>
    <w:p>
      <w:pPr>
        <w:spacing w:after="0"/>
        <w:ind w:left="0"/>
        <w:jc w:val="both"/>
      </w:pPr>
      <w:r>
        <w:rPr>
          <w:rFonts w:ascii="Times New Roman"/>
          <w:b w:val="false"/>
          <w:i w:val="false"/>
          <w:color w:val="000000"/>
          <w:sz w:val="28"/>
        </w:rPr>
        <w:t xml:space="preserve">
      69. Автоматты режимде жұмыс істейтін құрылғыларға кассеталарды және (немесе) қолма-қол ақшаларды салуды және кассеталарды және (немесе) қолма-қол ақшаны автоматты режимде жұмыс істейтін құрылғылардан шығаруды банктің және (немесе) инкассация ұйымының автоматты режимде жұмыс істейтін құрылғылардың жұмысын ұйымдастыруға жауапты қызметкерлері банктің ішкі құжаттарымен белгіленген тәртіпте жүзеге асырады. </w:t>
      </w:r>
    </w:p>
    <w:bookmarkEnd w:id="107"/>
    <w:bookmarkStart w:name="z108" w:id="108"/>
    <w:p>
      <w:pPr>
        <w:spacing w:after="0"/>
        <w:ind w:left="0"/>
        <w:jc w:val="both"/>
      </w:pPr>
      <w:r>
        <w:rPr>
          <w:rFonts w:ascii="Times New Roman"/>
          <w:b w:val="false"/>
          <w:i w:val="false"/>
          <w:color w:val="000000"/>
          <w:sz w:val="28"/>
        </w:rPr>
        <w:t>
      70. Автоматты режимде жұмыс істейтін құрылғыларға жүктеу үшін банктің инкассация бөлімшесінің, инкассаторлық ұйымның кассеталарды және (немесе) қолма-қол ақшаны алуы және тапсыруы банктің ішкі құжаттарында белгіленген тәртіппен жүзеге асырылады.</w:t>
      </w:r>
    </w:p>
    <w:bookmarkEnd w:id="108"/>
    <w:bookmarkStart w:name="z109" w:id="109"/>
    <w:p>
      <w:pPr>
        <w:spacing w:after="0"/>
        <w:ind w:left="0"/>
        <w:jc w:val="both"/>
      </w:pPr>
      <w:r>
        <w:rPr>
          <w:rFonts w:ascii="Times New Roman"/>
          <w:b w:val="false"/>
          <w:i w:val="false"/>
          <w:color w:val="000000"/>
          <w:sz w:val="28"/>
        </w:rPr>
        <w:t>
      71. Автоматты режимде жұмыс істейтін құрылғыға айналымға жарамды банкноттар мен монеталар салынады.</w:t>
      </w:r>
    </w:p>
    <w:bookmarkEnd w:id="109"/>
    <w:bookmarkStart w:name="z110" w:id="110"/>
    <w:p>
      <w:pPr>
        <w:spacing w:after="0"/>
        <w:ind w:left="0"/>
        <w:jc w:val="both"/>
      </w:pPr>
      <w:r>
        <w:rPr>
          <w:rFonts w:ascii="Times New Roman"/>
          <w:b w:val="false"/>
          <w:i w:val="false"/>
          <w:color w:val="000000"/>
          <w:sz w:val="28"/>
        </w:rPr>
        <w:t xml:space="preserve">
      72. Құрылымы қабылданған қолма-қол ақшаны қайта пайдалануды көздейтін автоматты режимде жұмыс істейтін құрылғы № 230 қағидаларға сәйкес, кем дегенде екі машинада оқылатын қорғаныш белгілерін тану функциясымен жарақтандырылады. </w:t>
      </w:r>
    </w:p>
    <w:bookmarkEnd w:id="110"/>
    <w:bookmarkStart w:name="z111" w:id="111"/>
    <w:p>
      <w:pPr>
        <w:spacing w:after="0"/>
        <w:ind w:left="0"/>
        <w:jc w:val="both"/>
      </w:pPr>
      <w:r>
        <w:rPr>
          <w:rFonts w:ascii="Times New Roman"/>
          <w:b w:val="false"/>
          <w:i w:val="false"/>
          <w:color w:val="000000"/>
          <w:sz w:val="28"/>
        </w:rPr>
        <w:t>
      73. Банк кассеталарды және (немесе) қолма-қол ақшаны жүктеу мен алуды, кассеталарды және (немесе) қолма-қол ақшаны жүктегеннен және алғаннан кейін олардың сомасы мен қалдықтарын растайтын ақпараттың болуы мен сақталуын қамтамасыз етеді.</w:t>
      </w:r>
    </w:p>
    <w:bookmarkEnd w:id="111"/>
    <w:bookmarkStart w:name="z112" w:id="112"/>
    <w:p>
      <w:pPr>
        <w:spacing w:after="0"/>
        <w:ind w:left="0"/>
        <w:jc w:val="left"/>
      </w:pPr>
      <w:r>
        <w:rPr>
          <w:rFonts w:ascii="Times New Roman"/>
          <w:b/>
          <w:i w:val="false"/>
          <w:color w:val="000000"/>
        </w:rPr>
        <w:t xml:space="preserve"> 8-параграф. Қолма-қол ақшаны сақтау бойынша кассалық операцияларды жүзеге асыру тәртібі</w:t>
      </w:r>
    </w:p>
    <w:bookmarkEnd w:id="112"/>
    <w:bookmarkStart w:name="z113" w:id="113"/>
    <w:p>
      <w:pPr>
        <w:spacing w:after="0"/>
        <w:ind w:left="0"/>
        <w:jc w:val="both"/>
      </w:pPr>
      <w:r>
        <w:rPr>
          <w:rFonts w:ascii="Times New Roman"/>
          <w:b w:val="false"/>
          <w:i w:val="false"/>
          <w:color w:val="000000"/>
          <w:sz w:val="28"/>
        </w:rPr>
        <w:t>
      74. Банктер банктің ішкі құжаттарына сәйкес автоматтандырылған ақпараттық жүйеде есепке алынғаннан кейін қолма-қол ақшаның қоймада және (немесе) сейф бөлмесінде сақталуын қамтамасыз етеді.</w:t>
      </w:r>
    </w:p>
    <w:bookmarkEnd w:id="113"/>
    <w:bookmarkStart w:name="z114" w:id="114"/>
    <w:p>
      <w:pPr>
        <w:spacing w:after="0"/>
        <w:ind w:left="0"/>
        <w:jc w:val="both"/>
      </w:pPr>
      <w:r>
        <w:rPr>
          <w:rFonts w:ascii="Times New Roman"/>
          <w:b w:val="false"/>
          <w:i w:val="false"/>
          <w:color w:val="000000"/>
          <w:sz w:val="28"/>
        </w:rPr>
        <w:t>
      75. Қоймаға және (немесе) сейф бөлмесіне қолма-қол ақшаның сақталуы үшін жауапты тұлғалардың, сондай-ақ қолма-қол ақшаның сақталуы үшін жауапты тұлғалар ілесіп жүрген кезде банк басшысының басқару құжаты негізінде адамдардың кіруіне рұқсат етіледі.</w:t>
      </w:r>
    </w:p>
    <w:bookmarkEnd w:id="114"/>
    <w:bookmarkStart w:name="z115" w:id="115"/>
    <w:p>
      <w:pPr>
        <w:spacing w:after="0"/>
        <w:ind w:left="0"/>
        <w:jc w:val="both"/>
      </w:pPr>
      <w:r>
        <w:rPr>
          <w:rFonts w:ascii="Times New Roman"/>
          <w:b w:val="false"/>
          <w:i w:val="false"/>
          <w:color w:val="000000"/>
          <w:sz w:val="28"/>
        </w:rPr>
        <w:t>
      76. Қойма және (немесе) сейф бөлмесі есігінің электронды және механикалық құлыптарының кілттері және (немесе) кодтары қолма-қол ақшаның сақталуы үшін жауапты тұлғаларда сақталады.</w:t>
      </w:r>
    </w:p>
    <w:bookmarkEnd w:id="115"/>
    <w:bookmarkStart w:name="z116" w:id="116"/>
    <w:p>
      <w:pPr>
        <w:spacing w:after="0"/>
        <w:ind w:left="0"/>
        <w:jc w:val="both"/>
      </w:pPr>
      <w:r>
        <w:rPr>
          <w:rFonts w:ascii="Times New Roman"/>
          <w:b w:val="false"/>
          <w:i w:val="false"/>
          <w:color w:val="000000"/>
          <w:sz w:val="28"/>
        </w:rPr>
        <w:t>
      77. Қойма және (немесе) сейф бөлмесіндегі қолма-қол ақшалар валюта түрі бойынша, банкноттардың және монеталардың номиналдары бойынша металл шкафтарда, сөрелерде, сейфтерде, арбаларда бөлек сақталады.</w:t>
      </w:r>
    </w:p>
    <w:bookmarkEnd w:id="116"/>
    <w:bookmarkStart w:name="z117" w:id="117"/>
    <w:p>
      <w:pPr>
        <w:spacing w:after="0"/>
        <w:ind w:left="0"/>
        <w:jc w:val="both"/>
      </w:pPr>
      <w:r>
        <w:rPr>
          <w:rFonts w:ascii="Times New Roman"/>
          <w:b w:val="false"/>
          <w:i w:val="false"/>
          <w:color w:val="000000"/>
          <w:sz w:val="28"/>
        </w:rPr>
        <w:t>
      78. Қойма және (немесе) сейф бөлмесін жабар алдында қолма-қол ақшаның сақталуы үшін жауапты тұлғалар, қоймада және (немесе) сейфте қолма-қол ақшаның нақты болуы касса қалдығы мен бухгалтерлік есептің деректеріне сәйкес келетіндігін тексереді.</w:t>
      </w:r>
    </w:p>
    <w:bookmarkEnd w:id="117"/>
    <w:bookmarkStart w:name="z118" w:id="118"/>
    <w:p>
      <w:pPr>
        <w:spacing w:after="0"/>
        <w:ind w:left="0"/>
        <w:jc w:val="both"/>
      </w:pPr>
      <w:r>
        <w:rPr>
          <w:rFonts w:ascii="Times New Roman"/>
          <w:b w:val="false"/>
          <w:i w:val="false"/>
          <w:color w:val="000000"/>
          <w:sz w:val="28"/>
        </w:rPr>
        <w:t xml:space="preserve">
      79. Қоймада және (немесе) сейф бөлмесінде кассадағы қолма-қол ақшаның нақты болуы мен бухгалтерлік есеп деректері арасында алшақтықтар болған жағдайда кем немесе артық шығу актісі жетіспеушіліктің немесе артықтықтың себептерін анықтауға банктің ішкі құжаттарында белгіленген тәртіппен шаралар қабылдау үшін банктің өз бетінше айқындаған нысаны бойынша жасалады. </w:t>
      </w:r>
    </w:p>
    <w:bookmarkEnd w:id="118"/>
    <w:bookmarkStart w:name="z119" w:id="119"/>
    <w:p>
      <w:pPr>
        <w:spacing w:after="0"/>
        <w:ind w:left="0"/>
        <w:jc w:val="both"/>
      </w:pPr>
      <w:r>
        <w:rPr>
          <w:rFonts w:ascii="Times New Roman"/>
          <w:b w:val="false"/>
          <w:i w:val="false"/>
          <w:color w:val="000000"/>
          <w:sz w:val="28"/>
        </w:rPr>
        <w:t xml:space="preserve">
      80. Құндылықтарды, мөрлерді, қойманың және (немесе) сейф бөлмесінің электрондық және механикалық құлыптарының кілттері мен кодтарын, пломбалаушыларды, клишелерді, атаулы мөртабандарды және касса қызметкерінің жұмыс орнында орналасқан, қолма-қол ақшаны сақтауға арналған арнайы құрылғылардың кілттерін сақтау, беру және табыстау тәртібі олардың рұқсатсыз пайдаланылуын болдырмайтын банктің ішкі құжаттарымен айқындалады. </w:t>
      </w:r>
    </w:p>
    <w:bookmarkEnd w:id="119"/>
    <w:bookmarkStart w:name="z120" w:id="120"/>
    <w:p>
      <w:pPr>
        <w:spacing w:after="0"/>
        <w:ind w:left="0"/>
        <w:jc w:val="left"/>
      </w:pPr>
      <w:r>
        <w:rPr>
          <w:rFonts w:ascii="Times New Roman"/>
          <w:b/>
          <w:i w:val="false"/>
          <w:color w:val="000000"/>
        </w:rPr>
        <w:t xml:space="preserve"> 9-параграф. Қолма-қол ақшаны ревизиялауды жүзеге асыру тәртібі</w:t>
      </w:r>
    </w:p>
    <w:bookmarkEnd w:id="120"/>
    <w:bookmarkStart w:name="z121" w:id="121"/>
    <w:p>
      <w:pPr>
        <w:spacing w:after="0"/>
        <w:ind w:left="0"/>
        <w:jc w:val="both"/>
      </w:pPr>
      <w:r>
        <w:rPr>
          <w:rFonts w:ascii="Times New Roman"/>
          <w:b w:val="false"/>
          <w:i w:val="false"/>
          <w:color w:val="000000"/>
          <w:sz w:val="28"/>
        </w:rPr>
        <w:t>
      81. Қолма-қол ақшаны ревизиялау банкте қолма-қол ақшаның нақты болуының бухгалтерлік есептің деректерімен сәйкестігін тексеру үшін жүзеге асырылады.</w:t>
      </w:r>
    </w:p>
    <w:bookmarkEnd w:id="121"/>
    <w:bookmarkStart w:name="z122" w:id="122"/>
    <w:p>
      <w:pPr>
        <w:spacing w:after="0"/>
        <w:ind w:left="0"/>
        <w:jc w:val="both"/>
      </w:pPr>
      <w:r>
        <w:rPr>
          <w:rFonts w:ascii="Times New Roman"/>
          <w:b w:val="false"/>
          <w:i w:val="false"/>
          <w:color w:val="000000"/>
          <w:sz w:val="28"/>
        </w:rPr>
        <w:t xml:space="preserve">
      82. Кассада, қоймада және (немесе) сейф бөлмесінде орналасқан қолма-қол ақшаны ревизиялау банктің ішкі басқару құжаты негізінде жүзеге асырылады: </w:t>
      </w:r>
    </w:p>
    <w:bookmarkEnd w:id="122"/>
    <w:p>
      <w:pPr>
        <w:spacing w:after="0"/>
        <w:ind w:left="0"/>
        <w:jc w:val="both"/>
      </w:pPr>
      <w:r>
        <w:rPr>
          <w:rFonts w:ascii="Times New Roman"/>
          <w:b w:val="false"/>
          <w:i w:val="false"/>
          <w:color w:val="000000"/>
          <w:sz w:val="28"/>
        </w:rPr>
        <w:t>
      1) жыл сайын 1 қаңтардағы жағдай бойынша;</w:t>
      </w:r>
    </w:p>
    <w:p>
      <w:pPr>
        <w:spacing w:after="0"/>
        <w:ind w:left="0"/>
        <w:jc w:val="both"/>
      </w:pPr>
      <w:r>
        <w:rPr>
          <w:rFonts w:ascii="Times New Roman"/>
          <w:b w:val="false"/>
          <w:i w:val="false"/>
          <w:color w:val="000000"/>
          <w:sz w:val="28"/>
        </w:rPr>
        <w:t>
      2) қолма-қол ақшаның сақталуы үшін жауапты тұлғалар ауысқан кезде, оның ішінде уақытша ауысуы кезінде;</w:t>
      </w:r>
    </w:p>
    <w:p>
      <w:pPr>
        <w:spacing w:after="0"/>
        <w:ind w:left="0"/>
        <w:jc w:val="both"/>
      </w:pPr>
      <w:r>
        <w:rPr>
          <w:rFonts w:ascii="Times New Roman"/>
          <w:b w:val="false"/>
          <w:i w:val="false"/>
          <w:color w:val="000000"/>
          <w:sz w:val="28"/>
        </w:rPr>
        <w:t>
      3) банктің ішкі құжаттарында көзделген жағдайларда.</w:t>
      </w:r>
    </w:p>
    <w:bookmarkStart w:name="z123" w:id="123"/>
    <w:p>
      <w:pPr>
        <w:spacing w:after="0"/>
        <w:ind w:left="0"/>
        <w:jc w:val="both"/>
      </w:pPr>
      <w:r>
        <w:rPr>
          <w:rFonts w:ascii="Times New Roman"/>
          <w:b w:val="false"/>
          <w:i w:val="false"/>
          <w:color w:val="000000"/>
          <w:sz w:val="28"/>
        </w:rPr>
        <w:t>
      83. Ревизиялауды касса қызметкерлері болып табылмайтын банк қызметкерлері арасынан құрамы кемінде үш адамнан тұратын комиссия жүзеге асырады, олардың біреуі басшы болып тағайындалады.</w:t>
      </w:r>
    </w:p>
    <w:bookmarkEnd w:id="123"/>
    <w:p>
      <w:pPr>
        <w:spacing w:after="0"/>
        <w:ind w:left="0"/>
        <w:jc w:val="both"/>
      </w:pPr>
      <w:r>
        <w:rPr>
          <w:rFonts w:ascii="Times New Roman"/>
          <w:b w:val="false"/>
          <w:i w:val="false"/>
          <w:color w:val="000000"/>
          <w:sz w:val="28"/>
        </w:rPr>
        <w:t>
      Ревизиялауды комиссия қолма-қол ақшаның сақталуы үшін жауапты тұлғалардың қатысуымен жүзеге асырады.</w:t>
      </w:r>
    </w:p>
    <w:bookmarkStart w:name="z124" w:id="124"/>
    <w:p>
      <w:pPr>
        <w:spacing w:after="0"/>
        <w:ind w:left="0"/>
        <w:jc w:val="both"/>
      </w:pPr>
      <w:r>
        <w:rPr>
          <w:rFonts w:ascii="Times New Roman"/>
          <w:b w:val="false"/>
          <w:i w:val="false"/>
          <w:color w:val="000000"/>
          <w:sz w:val="28"/>
        </w:rPr>
        <w:t>
      84. Ревизиялау клиенттерге кассалық қызмет көрсетудің ағымдағы режимін және кассалық операцияларды жүргізуді бұзбай жүзеге асырылады.</w:t>
      </w:r>
    </w:p>
    <w:bookmarkEnd w:id="124"/>
    <w:bookmarkStart w:name="z125" w:id="125"/>
    <w:p>
      <w:pPr>
        <w:spacing w:after="0"/>
        <w:ind w:left="0"/>
        <w:jc w:val="both"/>
      </w:pPr>
      <w:r>
        <w:rPr>
          <w:rFonts w:ascii="Times New Roman"/>
          <w:b w:val="false"/>
          <w:i w:val="false"/>
          <w:color w:val="000000"/>
          <w:sz w:val="28"/>
        </w:rPr>
        <w:t xml:space="preserve">
      85. Ревизиялау нәтижелері бойынша банк өз бетінше айқындаған нысан бойынша акт жасалады, оған комиссияның барлық мүшелері және қолма-қол ақшаның сақталуы үшін жауапты тұлғалар мынадай мәліметтерді: </w:t>
      </w:r>
    </w:p>
    <w:bookmarkEnd w:id="125"/>
    <w:p>
      <w:pPr>
        <w:spacing w:after="0"/>
        <w:ind w:left="0"/>
        <w:jc w:val="both"/>
      </w:pPr>
      <w:r>
        <w:rPr>
          <w:rFonts w:ascii="Times New Roman"/>
          <w:b w:val="false"/>
          <w:i w:val="false"/>
          <w:color w:val="000000"/>
          <w:sz w:val="28"/>
        </w:rPr>
        <w:t xml:space="preserve">
      1) ревизиялау жүзеге асырылған жағдай бойынша күнді; </w:t>
      </w:r>
    </w:p>
    <w:p>
      <w:pPr>
        <w:spacing w:after="0"/>
        <w:ind w:left="0"/>
        <w:jc w:val="both"/>
      </w:pPr>
      <w:r>
        <w:rPr>
          <w:rFonts w:ascii="Times New Roman"/>
          <w:b w:val="false"/>
          <w:i w:val="false"/>
          <w:color w:val="000000"/>
          <w:sz w:val="28"/>
        </w:rPr>
        <w:t>
      2) бухгалтерлік есепте және қойма мен (немесе) сейф бөлмесіндегі қолма-қол ақшаны қабылдауды және беруді растайтын құжаттарда көрсетілген қолма-қол ақша сомасын;</w:t>
      </w:r>
    </w:p>
    <w:p>
      <w:pPr>
        <w:spacing w:after="0"/>
        <w:ind w:left="0"/>
        <w:jc w:val="both"/>
      </w:pPr>
      <w:r>
        <w:rPr>
          <w:rFonts w:ascii="Times New Roman"/>
          <w:b w:val="false"/>
          <w:i w:val="false"/>
          <w:color w:val="000000"/>
          <w:sz w:val="28"/>
        </w:rPr>
        <w:t xml:space="preserve">
      3) қолма-қол ақшаның нақты сомасын; </w:t>
      </w:r>
    </w:p>
    <w:p>
      <w:pPr>
        <w:spacing w:after="0"/>
        <w:ind w:left="0"/>
        <w:jc w:val="both"/>
      </w:pPr>
      <w:r>
        <w:rPr>
          <w:rFonts w:ascii="Times New Roman"/>
          <w:b w:val="false"/>
          <w:i w:val="false"/>
          <w:color w:val="000000"/>
          <w:sz w:val="28"/>
        </w:rPr>
        <w:t>
      4) ревизиялау кезінде анықталған қолма-қол ақшаның жетіспеушілігін немесе артықтығын, сондай-ақ Қағидалар мен кассалық операцияларды жүзеге асыруды реттейтін банктің ішкі құжаттарының талаптарын бұзушылықтарды;</w:t>
      </w:r>
    </w:p>
    <w:p>
      <w:pPr>
        <w:spacing w:after="0"/>
        <w:ind w:left="0"/>
        <w:jc w:val="both"/>
      </w:pPr>
      <w:r>
        <w:rPr>
          <w:rFonts w:ascii="Times New Roman"/>
          <w:b w:val="false"/>
          <w:i w:val="false"/>
          <w:color w:val="000000"/>
          <w:sz w:val="28"/>
        </w:rPr>
        <w:t>
      5) күннің кассалық құжаттарының дұрыс рәсімделуін және сақталуын;</w:t>
      </w:r>
    </w:p>
    <w:p>
      <w:pPr>
        <w:spacing w:after="0"/>
        <w:ind w:left="0"/>
        <w:jc w:val="both"/>
      </w:pPr>
      <w:r>
        <w:rPr>
          <w:rFonts w:ascii="Times New Roman"/>
          <w:b w:val="false"/>
          <w:i w:val="false"/>
          <w:color w:val="000000"/>
          <w:sz w:val="28"/>
        </w:rPr>
        <w:t>
      6) болған жағдайда комиссия мүшелерінің айрықша ескертулерін көрсете отырып қол қояды.</w:t>
      </w:r>
    </w:p>
    <w:bookmarkStart w:name="z126" w:id="126"/>
    <w:p>
      <w:pPr>
        <w:spacing w:after="0"/>
        <w:ind w:left="0"/>
        <w:jc w:val="left"/>
      </w:pPr>
      <w:r>
        <w:rPr>
          <w:rFonts w:ascii="Times New Roman"/>
          <w:b/>
          <w:i w:val="false"/>
          <w:color w:val="000000"/>
        </w:rPr>
        <w:t xml:space="preserve"> 3-тарау. Банкноттарды, монеталарды және құндылықтарды инкассациялау жөніндегі операцияларды жүзеге асыру тәртібі </w:t>
      </w:r>
    </w:p>
    <w:bookmarkEnd w:id="126"/>
    <w:bookmarkStart w:name="z127" w:id="127"/>
    <w:p>
      <w:pPr>
        <w:spacing w:after="0"/>
        <w:ind w:left="0"/>
        <w:jc w:val="left"/>
      </w:pPr>
      <w:r>
        <w:rPr>
          <w:rFonts w:ascii="Times New Roman"/>
          <w:b/>
          <w:i w:val="false"/>
          <w:color w:val="000000"/>
        </w:rPr>
        <w:t xml:space="preserve"> 1-параграф. Банкноттарды, монеталарды және құндылықтарды инкассациялау жөніндегі операцияларды жүзеге асыруды ұйымдастыру</w:t>
      </w:r>
    </w:p>
    <w:bookmarkEnd w:id="127"/>
    <w:bookmarkStart w:name="z128" w:id="128"/>
    <w:p>
      <w:pPr>
        <w:spacing w:after="0"/>
        <w:ind w:left="0"/>
        <w:jc w:val="both"/>
      </w:pPr>
      <w:r>
        <w:rPr>
          <w:rFonts w:ascii="Times New Roman"/>
          <w:b w:val="false"/>
          <w:i w:val="false"/>
          <w:color w:val="000000"/>
          <w:sz w:val="28"/>
        </w:rPr>
        <w:t>
      86. Банкноттарды, монеталарды және құндылықтарды инкассациялау:</w:t>
      </w:r>
    </w:p>
    <w:bookmarkEnd w:id="128"/>
    <w:p>
      <w:pPr>
        <w:spacing w:after="0"/>
        <w:ind w:left="0"/>
        <w:jc w:val="both"/>
      </w:pPr>
      <w:r>
        <w:rPr>
          <w:rFonts w:ascii="Times New Roman"/>
          <w:b w:val="false"/>
          <w:i w:val="false"/>
          <w:color w:val="000000"/>
          <w:sz w:val="28"/>
        </w:rPr>
        <w:t>
      1) клиенттің және банктің немесе инкассаторлық ұйымның;</w:t>
      </w:r>
    </w:p>
    <w:p>
      <w:pPr>
        <w:spacing w:after="0"/>
        <w:ind w:left="0"/>
        <w:jc w:val="both"/>
      </w:pPr>
      <w:r>
        <w:rPr>
          <w:rFonts w:ascii="Times New Roman"/>
          <w:b w:val="false"/>
          <w:i w:val="false"/>
          <w:color w:val="000000"/>
          <w:sz w:val="28"/>
        </w:rPr>
        <w:t>
      2) клиенттің, банктің және банкноттарды, монеталарды және құндылықтарды инкассациялауды жүзеге асыратын банктің немесе инкассаторлық ұйымның арасында жасалған шарт негізінде жүзеге асырылады.</w:t>
      </w:r>
    </w:p>
    <w:p>
      <w:pPr>
        <w:spacing w:after="0"/>
        <w:ind w:left="0"/>
        <w:jc w:val="both"/>
      </w:pPr>
      <w:r>
        <w:rPr>
          <w:rFonts w:ascii="Times New Roman"/>
          <w:b w:val="false"/>
          <w:i w:val="false"/>
          <w:color w:val="000000"/>
          <w:sz w:val="28"/>
        </w:rPr>
        <w:t>
      Банкноттарды, монеталарды және құндылықтарды инкассациялауды жүзеге асыратын банк, инкассаторлық ұйым банкноттарды, монеталарды және құндылықтарды инкассациялауға арналған шарттың қолданылу мерзімі өткеннен кейін 5 (бес) жыл бойы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29" w:id="129"/>
    <w:p>
      <w:pPr>
        <w:spacing w:after="0"/>
        <w:ind w:left="0"/>
        <w:jc w:val="both"/>
      </w:pPr>
      <w:r>
        <w:rPr>
          <w:rFonts w:ascii="Times New Roman"/>
          <w:b w:val="false"/>
          <w:i w:val="false"/>
          <w:color w:val="000000"/>
          <w:sz w:val="28"/>
        </w:rPr>
        <w:t>
      87. Банк Ұлттық Банктен қолма-қол ақшаны қабылдауды және Ұлттық Банкке қолма-қол ақшаны өткізуді жүзеге асырған жағдайда, банкноттарды, монеталарды және құндылықтарды инкассациялауды Қағидалардың 125, 126, 127, 128 және 129-тармақтарына сәйкес банктің инкассация бөлімшелері немесе банкноттар, монеталар және құндылықтар бар банк қызметкерлерінің ілесіп жүруімен инкассаторлық ұйым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130"/>
    <w:p>
      <w:pPr>
        <w:spacing w:after="0"/>
        <w:ind w:left="0"/>
        <w:jc w:val="both"/>
      </w:pPr>
      <w:r>
        <w:rPr>
          <w:rFonts w:ascii="Times New Roman"/>
          <w:b w:val="false"/>
          <w:i w:val="false"/>
          <w:color w:val="000000"/>
          <w:sz w:val="28"/>
        </w:rPr>
        <w:t>
      87-1. Электрондық құжаттарды пайдалана отырып банкноттарды, монеталарды және құндылықтарды инкассациялау операциялары ақпараттандыру туралы және электрондық құжат және электрондық цифрлық қолтаңба туралы заңдардың талаптарына сәйкес жүзеге асырылады.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87-1-тармақпен толықтырылды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131"/>
    <w:p>
      <w:pPr>
        <w:spacing w:after="0"/>
        <w:ind w:left="0"/>
        <w:jc w:val="both"/>
      </w:pPr>
      <w:r>
        <w:rPr>
          <w:rFonts w:ascii="Times New Roman"/>
          <w:b w:val="false"/>
          <w:i w:val="false"/>
          <w:color w:val="000000"/>
          <w:sz w:val="28"/>
        </w:rPr>
        <w:t>
      88. Банкноттарды, монеталарды және құндылықтарды инкассациялауды жүзеге асыратын банк, инкассаторлық ұйым банктің инкассация бөлімшесінің, инкассаторлық ұйымның қызметкерлерімен Қазақстан Республикасының еңбек заңнамасының талаптарына сәйкес толық жеке материалдық жауапкершілік шарттарын және (немесе) ұжымдық (ортақ) материалдық жауапкершілік шарттарын жасасуды қамтамасыз етеді.</w:t>
      </w:r>
    </w:p>
    <w:bookmarkEnd w:id="131"/>
    <w:bookmarkStart w:name="z131" w:id="132"/>
    <w:p>
      <w:pPr>
        <w:spacing w:after="0"/>
        <w:ind w:left="0"/>
        <w:jc w:val="both"/>
      </w:pPr>
      <w:r>
        <w:rPr>
          <w:rFonts w:ascii="Times New Roman"/>
          <w:b w:val="false"/>
          <w:i w:val="false"/>
          <w:color w:val="000000"/>
          <w:sz w:val="28"/>
        </w:rPr>
        <w:t>
      89. Банкноттарды, монеталарды және құндылықтарды инкассациялауды жүзеге асыратын банк, инкассаторлық ұйым қызметкерлерінің банкноттарды, монеталарды және құндылықтарды инкассациялауды лауазымдық міндеттеріне сәйкес жүзеге асыруын, сондай-ақ олардың мүдделер қақтығысын және олардыңтуындау жағдайларын, банкноттардың, монеталардың және құндылықтардың талан-таражға салынуын және басқа да заңсыз іс-әрекеттерді болдырмайтын лауазымдық міндеттерін бөлуді қамтамасыз етеді.</w:t>
      </w:r>
    </w:p>
    <w:bookmarkEnd w:id="132"/>
    <w:p>
      <w:pPr>
        <w:spacing w:after="0"/>
        <w:ind w:left="0"/>
        <w:jc w:val="both"/>
      </w:pPr>
      <w:r>
        <w:rPr>
          <w:rFonts w:ascii="Times New Roman"/>
          <w:b w:val="false"/>
          <w:i w:val="false"/>
          <w:color w:val="000000"/>
          <w:sz w:val="28"/>
        </w:rPr>
        <w:t>
      Банктің инкассация бөлімшесінің, инкассаторлық ұйымның қызметкерлері банкноттарды, монеталарды және құндылықтарды инкассациялауға байланысты емес функцияларды жүзеге асырмайды.</w:t>
      </w:r>
    </w:p>
    <w:p>
      <w:pPr>
        <w:spacing w:after="0"/>
        <w:ind w:left="0"/>
        <w:jc w:val="both"/>
      </w:pPr>
      <w:r>
        <w:rPr>
          <w:rFonts w:ascii="Times New Roman"/>
          <w:b w:val="false"/>
          <w:i w:val="false"/>
          <w:color w:val="000000"/>
          <w:sz w:val="28"/>
        </w:rPr>
        <w:t>
      Банкноттарды, монеталарды және құндылықтарды инкассациялау жөніндегі операцияларды Ұлттық пошта операторы қызметкерлерінің арнайы жөнелтілімдерді (хат-хабарлар, заңмен қорғалатын кез келген құпия бар құжаттар) тасымалдауымен және жеткізуімен біріктіруге рұқсат етіледі.</w:t>
      </w:r>
    </w:p>
    <w:bookmarkStart w:name="z132" w:id="133"/>
    <w:p>
      <w:pPr>
        <w:spacing w:after="0"/>
        <w:ind w:left="0"/>
        <w:jc w:val="both"/>
      </w:pPr>
      <w:r>
        <w:rPr>
          <w:rFonts w:ascii="Times New Roman"/>
          <w:b w:val="false"/>
          <w:i w:val="false"/>
          <w:color w:val="000000"/>
          <w:sz w:val="28"/>
        </w:rPr>
        <w:t>
      90. Қазақстан Республикасының аумағында инкассаторлық ұйымның филиалы ашылған жағдайда, инкассаторлық ұйым он жұмыс күні ішінде Ұлттық Банкке хабарлайды және инкассаторлық ұйым филиалының қызметінде пайдаланылатын үй-жайларға құқық белгілейтін құжаттар мен техникалық паспорттардың көшірмелерін (электрондық көшірмелерін) ұсынады.</w:t>
      </w:r>
    </w:p>
    <w:bookmarkEnd w:id="133"/>
    <w:p>
      <w:pPr>
        <w:spacing w:after="0"/>
        <w:ind w:left="0"/>
        <w:jc w:val="both"/>
      </w:pPr>
      <w:r>
        <w:rPr>
          <w:rFonts w:ascii="Times New Roman"/>
          <w:b w:val="false"/>
          <w:i w:val="false"/>
          <w:color w:val="000000"/>
          <w:sz w:val="28"/>
        </w:rPr>
        <w:t>
      Инкассаторлық ұйымның филиалы өз қызметінде Үй-жайларды күзетуді және жайластыруды ұйымдастыру қағидаларына сәйкес келетін үй-жайларды пайдаланады.</w:t>
      </w:r>
    </w:p>
    <w:p>
      <w:pPr>
        <w:spacing w:after="0"/>
        <w:ind w:left="0"/>
        <w:jc w:val="both"/>
      </w:pPr>
      <w:r>
        <w:rPr>
          <w:rFonts w:ascii="Times New Roman"/>
          <w:b w:val="false"/>
          <w:i w:val="false"/>
          <w:color w:val="000000"/>
          <w:sz w:val="28"/>
        </w:rPr>
        <w:t>
      Қазақстан Республикасының аумағында инкассаторлық ұйымның филиалы жабылған жағдайда инкассаторлық ұйым Ұлттық Банкті отыз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134"/>
    <w:p>
      <w:pPr>
        <w:spacing w:after="0"/>
        <w:ind w:left="0"/>
        <w:jc w:val="both"/>
      </w:pPr>
      <w:r>
        <w:rPr>
          <w:rFonts w:ascii="Times New Roman"/>
          <w:b w:val="false"/>
          <w:i w:val="false"/>
          <w:color w:val="000000"/>
          <w:sz w:val="28"/>
        </w:rPr>
        <w:t>
      90-1. Инкассаторлық ұйымның (оның филиалының) қызметі күнтізбелік отыз күннен астам мерзімге уақытша тоқтатыла тұрған, сондай-ақ инкассаторлық ұйымның (оның филиалының) қызметі қайта басталған жағдайда инкассаторлық ұйым қызметін тоқтата тұру немесе қайта бастау туралы шешім қабылданған күннен бастап бес жұмыс күні ішінде көрсетілген шешімнің көшірмесін қоса бере отырып, бұл туралы Ұлттық Банкті жазбаша хабардар етеді.</w:t>
      </w:r>
    </w:p>
    <w:bookmarkEnd w:id="134"/>
    <w:p>
      <w:pPr>
        <w:spacing w:after="0"/>
        <w:ind w:left="0"/>
        <w:jc w:val="both"/>
      </w:pPr>
      <w:r>
        <w:rPr>
          <w:rFonts w:ascii="Times New Roman"/>
          <w:b w:val="false"/>
          <w:i w:val="false"/>
          <w:color w:val="000000"/>
          <w:sz w:val="28"/>
        </w:rPr>
        <w:t>
      Инкассаторлық ұйымның (оның филиалының) бастамасы бойынша қызметті уақытша тоқтата тұру мерзімі қатарынан күнтізбелік он екі айдан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90-1-тармақпен толықтырылды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35"/>
    <w:p>
      <w:pPr>
        <w:spacing w:after="0"/>
        <w:ind w:left="0"/>
        <w:jc w:val="both"/>
      </w:pPr>
      <w:r>
        <w:rPr>
          <w:rFonts w:ascii="Times New Roman"/>
          <w:b w:val="false"/>
          <w:i w:val="false"/>
          <w:color w:val="000000"/>
          <w:sz w:val="28"/>
        </w:rPr>
        <w:t xml:space="preserve">
      91. Банкноттарды, монеталарды және құндылықтарды инкассациялауды жүзеге асыратын банк, инкассаторлық ұйым ай сайын банктің инкассация бөлімшесінің, инкассаторлық ұйымның басшысы бекітетін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клиенттердің тізімін (бұдан әрі – Тізім) жүргізеді. Тізімдер жеке папкаға тігіледі және олардың қолданылу мерзімі аяқталғаннан кейін кемінде 3 (үш) жыл сақталады.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36"/>
    <w:p>
      <w:pPr>
        <w:spacing w:after="0"/>
        <w:ind w:left="0"/>
        <w:jc w:val="both"/>
      </w:pPr>
      <w:r>
        <w:rPr>
          <w:rFonts w:ascii="Times New Roman"/>
          <w:b w:val="false"/>
          <w:i w:val="false"/>
          <w:color w:val="000000"/>
          <w:sz w:val="28"/>
        </w:rPr>
        <w:t xml:space="preserve">
      92. Банкноттарды, монеталарды және құндылықтарды инкассациялауды жүзеге асыратын банк, инкассаторлық ұйым клиенттің Тізімде тіркелген нөмірін бере отырып,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келу карточкасын ай сайын жасайды. Келу карточкасында қосымша ақпаратты көрсетуге болады.</w:t>
      </w:r>
    </w:p>
    <w:bookmarkEnd w:id="136"/>
    <w:p>
      <w:pPr>
        <w:spacing w:after="0"/>
        <w:ind w:left="0"/>
        <w:jc w:val="both"/>
      </w:pPr>
      <w:r>
        <w:rPr>
          <w:rFonts w:ascii="Times New Roman"/>
          <w:b w:val="false"/>
          <w:i w:val="false"/>
          <w:color w:val="000000"/>
          <w:sz w:val="28"/>
        </w:rPr>
        <w:t>
      Банкноттарды, монеталарды және құндылықтарды инкассациялауды жүзеге асыратын банк, инкассаторлық ұйым келу карточкаларының қолданылу мерзімі аяқталғаннан кейін оларды жасаған күннен бастап 3 (үш) жыл бойы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5" w:id="137"/>
    <w:p>
      <w:pPr>
        <w:spacing w:after="0"/>
        <w:ind w:left="0"/>
        <w:jc w:val="both"/>
      </w:pPr>
      <w:r>
        <w:rPr>
          <w:rFonts w:ascii="Times New Roman"/>
          <w:b w:val="false"/>
          <w:i w:val="false"/>
          <w:color w:val="000000"/>
          <w:sz w:val="28"/>
        </w:rPr>
        <w:t>
      93. Банкноттарды, монеталарды және құндылықтарды инкассациялауды жүзеге асыратын банк, инкассаторлық ұйым банкноттарды, монеталарды және құндылықтарды инкассациялау жөніндегі операцияларды жүзеге асыру үшін банкноттардың, монеталардың және құндылықтардың сақталуын қамтамасыз ететін және бөлшек нөмірмен нөмірленетін тұтастықтың бұзылуының көрінетін белгілерінсіз ашылуына жол бермейтін сөмкелер қолданады, мұнда:</w:t>
      </w:r>
    </w:p>
    <w:bookmarkEnd w:id="137"/>
    <w:p>
      <w:pPr>
        <w:spacing w:after="0"/>
        <w:ind w:left="0"/>
        <w:jc w:val="both"/>
      </w:pPr>
      <w:r>
        <w:rPr>
          <w:rFonts w:ascii="Times New Roman"/>
          <w:b w:val="false"/>
          <w:i w:val="false"/>
          <w:color w:val="000000"/>
          <w:sz w:val="28"/>
        </w:rPr>
        <w:t>
      алым – Тізімде тіркелген клиенттің нөмірі;</w:t>
      </w:r>
    </w:p>
    <w:p>
      <w:pPr>
        <w:spacing w:after="0"/>
        <w:ind w:left="0"/>
        <w:jc w:val="both"/>
      </w:pPr>
      <w:r>
        <w:rPr>
          <w:rFonts w:ascii="Times New Roman"/>
          <w:b w:val="false"/>
          <w:i w:val="false"/>
          <w:color w:val="000000"/>
          <w:sz w:val="28"/>
        </w:rPr>
        <w:t>
      бөлім – сөмкенің реттік нөмірі.</w:t>
      </w:r>
    </w:p>
    <w:p>
      <w:pPr>
        <w:spacing w:after="0"/>
        <w:ind w:left="0"/>
        <w:jc w:val="both"/>
      </w:pPr>
      <w:r>
        <w:rPr>
          <w:rFonts w:ascii="Times New Roman"/>
          <w:b w:val="false"/>
          <w:i w:val="false"/>
          <w:color w:val="000000"/>
          <w:sz w:val="28"/>
        </w:rPr>
        <w:t>
      Бір клиентке арналған сөмкелердің реттік нөмірлері қайталанбайды.</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арналған өзге де құрылғыларды (сейф-пакеттер, кассеталар, кейстер мен контейнерлер, оның ішінде арнайы бояумен жарақтандырылған кейстер мен контейнерлер) пайдалану тәртібі банкноттарды, монеталарды және құндылықтарды инкассациялауды жүзеге асыратын банктің, инкассаторлық ұйымның ішкі құжаттарымен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38"/>
    <w:p>
      <w:pPr>
        <w:spacing w:after="0"/>
        <w:ind w:left="0"/>
        <w:jc w:val="both"/>
      </w:pPr>
      <w:r>
        <w:rPr>
          <w:rFonts w:ascii="Times New Roman"/>
          <w:b w:val="false"/>
          <w:i w:val="false"/>
          <w:color w:val="000000"/>
          <w:sz w:val="28"/>
        </w:rPr>
        <w:t>
      94. Клиент банкноттарды, монеталарды және құндылықтарды инкассациялауды жүзеге асыратын банкке, инкассаторлық ұйымға пломбаның екі үлгісін ұсынады. Банкноттарды, монеталарды және құндылықтарды банктің инкассация бөлімшесінде, инкассаторлық ұйымда сақтаған жағдайда пломба үлгісінің қосымша бір данасын ұсынады. Пломбалардың үлгілері картон парағына банкноттар, монеталар және құндылықтар салынған сөмкелерді пломбалау үшін клиенттің қысқартылған атауы немесе тегі, аты, әкесінің аты (ол болған жағдайда) көрсетілген нақты екі жақты пломбиратордың бедерімен бекітіледі.</w:t>
      </w:r>
    </w:p>
    <w:bookmarkEnd w:id="138"/>
    <w:p>
      <w:pPr>
        <w:spacing w:after="0"/>
        <w:ind w:left="0"/>
        <w:jc w:val="both"/>
      </w:pPr>
      <w:r>
        <w:rPr>
          <w:rFonts w:ascii="Times New Roman"/>
          <w:b w:val="false"/>
          <w:i w:val="false"/>
          <w:color w:val="000000"/>
          <w:sz w:val="28"/>
        </w:rPr>
        <w:t>
      Банктің инкассация бөлімшесінің, инкассаторлық ұйымның басшысы клиенттен алынған пломбалардың үлгілерін тексереді және банктің, инкассаторлық ұйымының пломбасын клиенттің пломбасы үлгісінің астындағы шпагатқа салу арқылы оларды куәландырады және Тізімде тіркелген оның нөмірі мен оған бекітіліп берілген сөмкелер нөмірін көрсетеді.</w:t>
      </w:r>
    </w:p>
    <w:p>
      <w:pPr>
        <w:spacing w:after="0"/>
        <w:ind w:left="0"/>
        <w:jc w:val="both"/>
      </w:pPr>
      <w:r>
        <w:rPr>
          <w:rFonts w:ascii="Times New Roman"/>
          <w:b w:val="false"/>
          <w:i w:val="false"/>
          <w:color w:val="000000"/>
          <w:sz w:val="28"/>
        </w:rPr>
        <w:t>
      Пломбаның куәландырылған үлгісінің бір данасы клиентке сөмкелерді алған кезде банктің, инкассациялау ұйымының қызметкеріне ұсыну үшін беріледі. Екінші данасы клиенттің сөмкесін алған кезде пломбаның сәйкестігін тексеру үшін банктің касса қызметкеріне беріледі. Пломба үлгісінің қосымша данасы клиенттің сөмкелерін сақтау кезінде пломбалардың сәйкестігін тексеру үшін банктің инкассация бөлімшесінде, инкассаторлық ұйымда болады.</w:t>
      </w:r>
    </w:p>
    <w:p>
      <w:pPr>
        <w:spacing w:after="0"/>
        <w:ind w:left="0"/>
        <w:jc w:val="both"/>
      </w:pPr>
      <w:r>
        <w:rPr>
          <w:rFonts w:ascii="Times New Roman"/>
          <w:b w:val="false"/>
          <w:i w:val="false"/>
          <w:color w:val="000000"/>
          <w:sz w:val="28"/>
        </w:rPr>
        <w:t>
      Банкноттардың, монеталардың және құндылықтардың сақталуын қамтамасыз ететін және тұтастықтың бұзылуының көрінетін белгілерінсіз ашылуына жол бермейтін сөмкелерді жабуға (сүргі салуға) арналған өзге де құрылғыларды пайдалануға болады. Сөмкелерді жабуға (сүргі салуға) арналған өзге де құрылғыларды пайдалану тәртібі банкноттарды, монеталарды және құндылықтарды инкассациялауды жүзеге асыратын банктің, инкассаторлық ұйымның ішкі құжаттарымен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Алып тасталды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139"/>
    <w:p>
      <w:pPr>
        <w:spacing w:after="0"/>
        <w:ind w:left="0"/>
        <w:jc w:val="both"/>
      </w:pPr>
      <w:r>
        <w:rPr>
          <w:rFonts w:ascii="Times New Roman"/>
          <w:b w:val="false"/>
          <w:i w:val="false"/>
          <w:color w:val="000000"/>
          <w:sz w:val="28"/>
        </w:rPr>
        <w:t>
      96. Банкноттар, монеталарды және құндылықтарды инкассациялауды банктің инкассация бөлімшесі қызметкерлері бригадасы, инкассаторлық ұйым автомобиль, теміржол және әуе көлігімен жүзеге асырады.</w:t>
      </w:r>
    </w:p>
    <w:bookmarkEnd w:id="139"/>
    <w:bookmarkStart w:name="z139" w:id="140"/>
    <w:p>
      <w:pPr>
        <w:spacing w:after="0"/>
        <w:ind w:left="0"/>
        <w:jc w:val="both"/>
      </w:pPr>
      <w:r>
        <w:rPr>
          <w:rFonts w:ascii="Times New Roman"/>
          <w:b w:val="false"/>
          <w:i w:val="false"/>
          <w:color w:val="000000"/>
          <w:sz w:val="28"/>
        </w:rPr>
        <w:t xml:space="preserve">
      97. Банкноттарды, монеталарды және құндылықтарды автомобиль көлігімен инкассациялау Нормативтік құқықтық актілерді мемлекеттік тіркеу тізілімінде № 19391 болып тіркелген Қазақстан Республикасы Ұлттық Банкінің 2019 жылғы 10 қыркүйектегі № 159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автомобильмен инкассаторлық тасымалдауды ұйымдастыру жөніндегі нұсқаулыққа сәйкес жүзеге асырылады.</w:t>
      </w:r>
    </w:p>
    <w:bookmarkEnd w:id="140"/>
    <w:bookmarkStart w:name="z140" w:id="141"/>
    <w:p>
      <w:pPr>
        <w:spacing w:after="0"/>
        <w:ind w:left="0"/>
        <w:jc w:val="both"/>
      </w:pPr>
      <w:r>
        <w:rPr>
          <w:rFonts w:ascii="Times New Roman"/>
          <w:b w:val="false"/>
          <w:i w:val="false"/>
          <w:color w:val="000000"/>
          <w:sz w:val="28"/>
        </w:rPr>
        <w:t>
      98. Банктің инкассация бөлімшесінің, инкассаторлық ұйым қызметкерлерінің бригадасы кемінде үш адамнан тұрады. Инкассатор жүргізуші банкноттар, монеталар және құндылықтар салынған сөмкелердің сақталуын қамтамасыз етеді және бригада жетекшісі мен жинаушы инкассатордың жұмысын бақылайды. Жинаушы инкассатор клиенттердің сөмкелерін қабылдауды және тапсыруды жүзеге асырады, бригада жетекшісі автомобиль көлігінен клиентке дейін және кері бағытта тасымалдау және алып жүру кезінде оның қауіпсіздігін қамтамасыз етеді.</w:t>
      </w:r>
    </w:p>
    <w:bookmarkEnd w:id="141"/>
    <w:bookmarkStart w:name="z141" w:id="142"/>
    <w:p>
      <w:pPr>
        <w:spacing w:after="0"/>
        <w:ind w:left="0"/>
        <w:jc w:val="both"/>
      </w:pPr>
      <w:r>
        <w:rPr>
          <w:rFonts w:ascii="Times New Roman"/>
          <w:b w:val="false"/>
          <w:i w:val="false"/>
          <w:color w:val="000000"/>
          <w:sz w:val="28"/>
        </w:rPr>
        <w:t>
      99. Инкассаторлар бригадасын екі адамнан - жинаушы инкассатор және инкассатор жүргізушіден тұратын құруға:</w:t>
      </w:r>
    </w:p>
    <w:bookmarkEnd w:id="142"/>
    <w:p>
      <w:pPr>
        <w:spacing w:after="0"/>
        <w:ind w:left="0"/>
        <w:jc w:val="both"/>
      </w:pPr>
      <w:r>
        <w:rPr>
          <w:rFonts w:ascii="Times New Roman"/>
          <w:b w:val="false"/>
          <w:i w:val="false"/>
          <w:color w:val="000000"/>
          <w:sz w:val="28"/>
        </w:rPr>
        <w:t>
      1) автокөлікте бейнекамералар болғанда, ондағы жазба банктің инкассация бөлімшесінің, инкассаторлық ұйымның басшысы немесе кезекші инкассатордың онлайн режимде қарауы үшін қолжетімді болғанда;</w:t>
      </w:r>
    </w:p>
    <w:p>
      <w:pPr>
        <w:spacing w:after="0"/>
        <w:ind w:left="0"/>
        <w:jc w:val="both"/>
      </w:pPr>
      <w:r>
        <w:rPr>
          <w:rFonts w:ascii="Times New Roman"/>
          <w:b w:val="false"/>
          <w:i w:val="false"/>
          <w:color w:val="000000"/>
          <w:sz w:val="28"/>
        </w:rPr>
        <w:t>
      2) арнайы бояумен жабдықталған кейстер мен контейнерлерді пайдаланғанда рұқсат етіледі.</w:t>
      </w:r>
    </w:p>
    <w:bookmarkStart w:name="z142" w:id="143"/>
    <w:p>
      <w:pPr>
        <w:spacing w:after="0"/>
        <w:ind w:left="0"/>
        <w:jc w:val="both"/>
      </w:pPr>
      <w:r>
        <w:rPr>
          <w:rFonts w:ascii="Times New Roman"/>
          <w:b w:val="false"/>
          <w:i w:val="false"/>
          <w:color w:val="000000"/>
          <w:sz w:val="28"/>
        </w:rPr>
        <w:t>
      100. Банкноттарды, монеталарды және құндылықтарды инкассациялау бағыты мен кестесі клиентпен келісу бойынша айқындалады. Банкноттарды, монеталарды және құндылықтарды инкассациялау бағыты мен кестесін айқындау тәртібі банкноттарды, монеталарды және құндылықтарды инкассациялауды жүзеге асыратын банктің, инкассациялау ұйымының ішкі құжаттарында реттеледі.</w:t>
      </w:r>
    </w:p>
    <w:bookmarkEnd w:id="143"/>
    <w:bookmarkStart w:name="z143" w:id="144"/>
    <w:p>
      <w:pPr>
        <w:spacing w:after="0"/>
        <w:ind w:left="0"/>
        <w:jc w:val="both"/>
      </w:pPr>
      <w:r>
        <w:rPr>
          <w:rFonts w:ascii="Times New Roman"/>
          <w:b w:val="false"/>
          <w:i w:val="false"/>
          <w:color w:val="000000"/>
          <w:sz w:val="28"/>
        </w:rPr>
        <w:t>
      101. Банктің инкассация бөлімшесінің, инкассация ұйымының басшысы немесе кезекші инкассаторы инкассация бағыты бойынша банктің инкассация бөлімшесінің, инкассация ұйымының қызметкерлері бригадасының шығуы алдында тапсырманы орындау үшін нұсқау жүргізеді және мыналарды:</w:t>
      </w:r>
    </w:p>
    <w:bookmarkEnd w:id="144"/>
    <w:p>
      <w:pPr>
        <w:spacing w:after="0"/>
        <w:ind w:left="0"/>
        <w:jc w:val="both"/>
      </w:pPr>
      <w:r>
        <w:rPr>
          <w:rFonts w:ascii="Times New Roman"/>
          <w:b w:val="false"/>
          <w:i w:val="false"/>
          <w:color w:val="000000"/>
          <w:sz w:val="28"/>
        </w:rPr>
        <w:t>
      1) жинаушы инкассаторға: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сенімхатты;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келу карточкасын;</w:t>
      </w:r>
    </w:p>
    <w:p>
      <w:pPr>
        <w:spacing w:after="0"/>
        <w:ind w:left="0"/>
        <w:jc w:val="both"/>
      </w:pPr>
      <w:r>
        <w:rPr>
          <w:rFonts w:ascii="Times New Roman"/>
          <w:b w:val="false"/>
          <w:i w:val="false"/>
          <w:color w:val="000000"/>
          <w:sz w:val="28"/>
        </w:rPr>
        <w:t>
      банктің инкассация бөлімшесінің, инкассаторлық ұйымның қызметкерінің қызметтік куәлігін;</w:t>
      </w:r>
    </w:p>
    <w:p>
      <w:pPr>
        <w:spacing w:after="0"/>
        <w:ind w:left="0"/>
        <w:jc w:val="both"/>
      </w:pPr>
      <w:r>
        <w:rPr>
          <w:rFonts w:ascii="Times New Roman"/>
          <w:b w:val="false"/>
          <w:i w:val="false"/>
          <w:color w:val="000000"/>
          <w:sz w:val="28"/>
        </w:rPr>
        <w:t>
      маршрут нөмірі көрсетілген банктің, инкассаторлық ұйымның мөртабанын;</w:t>
      </w:r>
    </w:p>
    <w:p>
      <w:pPr>
        <w:spacing w:after="0"/>
        <w:ind w:left="0"/>
        <w:jc w:val="both"/>
      </w:pPr>
      <w:r>
        <w:rPr>
          <w:rFonts w:ascii="Times New Roman"/>
          <w:b w:val="false"/>
          <w:i w:val="false"/>
          <w:color w:val="000000"/>
          <w:sz w:val="28"/>
        </w:rPr>
        <w:t>
      2) бригаданың аға қызметкеріне:</w:t>
      </w:r>
    </w:p>
    <w:p>
      <w:pPr>
        <w:spacing w:after="0"/>
        <w:ind w:left="0"/>
        <w:jc w:val="both"/>
      </w:pPr>
      <w:r>
        <w:rPr>
          <w:rFonts w:ascii="Times New Roman"/>
          <w:b w:val="false"/>
          <w:i w:val="false"/>
          <w:color w:val="000000"/>
          <w:sz w:val="28"/>
        </w:rPr>
        <w:t>
      бос сөмкелерді;</w:t>
      </w:r>
    </w:p>
    <w:p>
      <w:pPr>
        <w:spacing w:after="0"/>
        <w:ind w:left="0"/>
        <w:jc w:val="both"/>
      </w:pPr>
      <w:r>
        <w:rPr>
          <w:rFonts w:ascii="Times New Roman"/>
          <w:b w:val="false"/>
          <w:i w:val="false"/>
          <w:color w:val="000000"/>
          <w:sz w:val="28"/>
        </w:rPr>
        <w:t>
      банктің инкассация бөлімшесі, инкассаторлық ұйымның қызметкерінің қызметтік куәлігін береді.</w:t>
      </w:r>
    </w:p>
    <w:p>
      <w:pPr>
        <w:spacing w:after="0"/>
        <w:ind w:left="0"/>
        <w:jc w:val="both"/>
      </w:pPr>
      <w:r>
        <w:rPr>
          <w:rFonts w:ascii="Times New Roman"/>
          <w:b w:val="false"/>
          <w:i w:val="false"/>
          <w:color w:val="000000"/>
          <w:sz w:val="28"/>
        </w:rPr>
        <w:t xml:space="preserve">
      Инкассация бағыты аяқталғаннан кейін банктің инкассация бөлімшесі, инкассаторлық ұйым қызметкерлерінің бригадасы осы тармақта көрсетілген құжаттарды банктің инкассация бөлімшесінің, инкассаторлық ұйымның басшысына немесе кезекші инкассаторға қайтарады. </w:t>
      </w:r>
    </w:p>
    <w:bookmarkStart w:name="z144" w:id="145"/>
    <w:p>
      <w:pPr>
        <w:spacing w:after="0"/>
        <w:ind w:left="0"/>
        <w:jc w:val="both"/>
      </w:pPr>
      <w:r>
        <w:rPr>
          <w:rFonts w:ascii="Times New Roman"/>
          <w:b w:val="false"/>
          <w:i w:val="false"/>
          <w:color w:val="000000"/>
          <w:sz w:val="28"/>
        </w:rPr>
        <w:t xml:space="preserve">
      102. Банктің инкассация бөлімшесінің, инкассаторлық ұйымның басшысы немесе кезекші инкассаторы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инкассациялауды жүзеге асыру кезінде берілген және алынған құжаттар мен қаражатты есепке алуға арналған журналды (бұдан әрі – Берілген және алынған құжаттарды есепке алуға арналған журнал) жүргізеді. Берілген және алынған құжаттарды есепке алуға арналған журналдағы жазбалар ол толығымен пайдаланылғанға дейін жасалады және оны пайдалану аяқталғаннан кейін 3 (үш) жыл бойы сақталады.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46"/>
    <w:p>
      <w:pPr>
        <w:spacing w:after="0"/>
        <w:ind w:left="0"/>
        <w:jc w:val="both"/>
      </w:pPr>
      <w:r>
        <w:rPr>
          <w:rFonts w:ascii="Times New Roman"/>
          <w:b w:val="false"/>
          <w:i w:val="false"/>
          <w:color w:val="000000"/>
          <w:sz w:val="28"/>
        </w:rPr>
        <w:t>
      103. Банктің инкассация бөлімшесі, инкассаторлық ұйымның қызметкерлерінің бригадасы керек-жарақпен, жеке қорғаныс құралдарымен, оның ішінде бронежилеттермен, каскалармен (дулыға), сондай-ақ қызметтік қарумен қамтамасыз етіледі.</w:t>
      </w:r>
    </w:p>
    <w:bookmarkEnd w:id="146"/>
    <w:bookmarkStart w:name="z146" w:id="147"/>
    <w:p>
      <w:pPr>
        <w:spacing w:after="0"/>
        <w:ind w:left="0"/>
        <w:jc w:val="both"/>
      </w:pPr>
      <w:r>
        <w:rPr>
          <w:rFonts w:ascii="Times New Roman"/>
          <w:b w:val="false"/>
          <w:i w:val="false"/>
          <w:color w:val="000000"/>
          <w:sz w:val="28"/>
        </w:rPr>
        <w:t>
      104. Банктің инкассация бөлімшесінің, инкассаторлық ұйымның қызметкерлері бригадасының мүшелеріне олардың қызметтік міндеттерін атқару уақыты кезінде қару-жарақ, оған оқ-дәрі ұстауға рұқсат беру, сондай-ақ қызметтік қару-жарақ және оларға оқ-дәріні есепке алу, сақтау және қолдану жекелеген қару-жарақ түрлерінің айналымын мемлекеттік бақылау саласындағы Қазақстан Республикасының заңнамасын сәйкес жүзеге асырылады.</w:t>
      </w:r>
    </w:p>
    <w:bookmarkEnd w:id="147"/>
    <w:bookmarkStart w:name="z147" w:id="148"/>
    <w:p>
      <w:pPr>
        <w:spacing w:after="0"/>
        <w:ind w:left="0"/>
        <w:jc w:val="left"/>
      </w:pPr>
      <w:r>
        <w:rPr>
          <w:rFonts w:ascii="Times New Roman"/>
          <w:b/>
          <w:i w:val="false"/>
          <w:color w:val="000000"/>
        </w:rPr>
        <w:t xml:space="preserve"> 2-параграф. Банкноттар, монеталар және құндылықтарды қабылдау, жинау, жеткізу және өткізуді жүзеге асыру тәртібі</w:t>
      </w:r>
    </w:p>
    <w:bookmarkEnd w:id="148"/>
    <w:bookmarkStart w:name="z148" w:id="149"/>
    <w:p>
      <w:pPr>
        <w:spacing w:after="0"/>
        <w:ind w:left="0"/>
        <w:jc w:val="both"/>
      </w:pPr>
      <w:r>
        <w:rPr>
          <w:rFonts w:ascii="Times New Roman"/>
          <w:b w:val="false"/>
          <w:i w:val="false"/>
          <w:color w:val="000000"/>
          <w:sz w:val="28"/>
        </w:rPr>
        <w:t xml:space="preserve">
      105. Инкассациялануға тиіс банкноттар, монеталар және құндылықтар жолдама құжат жасалып, сөмкелерге оралады. </w:t>
      </w:r>
    </w:p>
    <w:bookmarkEnd w:id="149"/>
    <w:bookmarkStart w:name="z149" w:id="150"/>
    <w:p>
      <w:pPr>
        <w:spacing w:after="0"/>
        <w:ind w:left="0"/>
        <w:jc w:val="both"/>
      </w:pPr>
      <w:r>
        <w:rPr>
          <w:rFonts w:ascii="Times New Roman"/>
          <w:b w:val="false"/>
          <w:i w:val="false"/>
          <w:color w:val="000000"/>
          <w:sz w:val="28"/>
        </w:rPr>
        <w:t>
      106. Жолдама құжаттың нысанын банкноттарды, монеталарды және құндылықтарды инкассациялауды жүзеге асыратын банк, инкассаторлық ұйым белгілейді, ол мынадай мәліметтерден тұрады:</w:t>
      </w:r>
    </w:p>
    <w:bookmarkEnd w:id="150"/>
    <w:p>
      <w:pPr>
        <w:spacing w:after="0"/>
        <w:ind w:left="0"/>
        <w:jc w:val="both"/>
      </w:pPr>
      <w:r>
        <w:rPr>
          <w:rFonts w:ascii="Times New Roman"/>
          <w:b w:val="false"/>
          <w:i w:val="false"/>
          <w:color w:val="000000"/>
          <w:sz w:val="28"/>
        </w:rPr>
        <w:t>
      1) жолдама құжаттың нөмірі;</w:t>
      </w:r>
    </w:p>
    <w:p>
      <w:pPr>
        <w:spacing w:after="0"/>
        <w:ind w:left="0"/>
        <w:jc w:val="both"/>
      </w:pPr>
      <w:r>
        <w:rPr>
          <w:rFonts w:ascii="Times New Roman"/>
          <w:b w:val="false"/>
          <w:i w:val="false"/>
          <w:color w:val="000000"/>
          <w:sz w:val="28"/>
        </w:rPr>
        <w:t>
      2) сөмкені қалыптастыру күні;</w:t>
      </w:r>
    </w:p>
    <w:p>
      <w:pPr>
        <w:spacing w:after="0"/>
        <w:ind w:left="0"/>
        <w:jc w:val="both"/>
      </w:pPr>
      <w:r>
        <w:rPr>
          <w:rFonts w:ascii="Times New Roman"/>
          <w:b w:val="false"/>
          <w:i w:val="false"/>
          <w:color w:val="000000"/>
          <w:sz w:val="28"/>
        </w:rPr>
        <w:t>
      3) клиенттің атауы немесе тегі, аты, әкесінің аты (ол болған жағдайда);</w:t>
      </w:r>
    </w:p>
    <w:p>
      <w:pPr>
        <w:spacing w:after="0"/>
        <w:ind w:left="0"/>
        <w:jc w:val="both"/>
      </w:pPr>
      <w:r>
        <w:rPr>
          <w:rFonts w:ascii="Times New Roman"/>
          <w:b w:val="false"/>
          <w:i w:val="false"/>
          <w:color w:val="000000"/>
          <w:sz w:val="28"/>
        </w:rPr>
        <w:t>
      4) сөмкені қабылдайтын банктің атауы;</w:t>
      </w:r>
    </w:p>
    <w:p>
      <w:pPr>
        <w:spacing w:after="0"/>
        <w:ind w:left="0"/>
        <w:jc w:val="both"/>
      </w:pPr>
      <w:r>
        <w:rPr>
          <w:rFonts w:ascii="Times New Roman"/>
          <w:b w:val="false"/>
          <w:i w:val="false"/>
          <w:color w:val="000000"/>
          <w:sz w:val="28"/>
        </w:rPr>
        <w:t>
      5) сөмкедегі банкноттардың, монеталардың және құндылықтардың жалпы сомасы;</w:t>
      </w:r>
    </w:p>
    <w:p>
      <w:pPr>
        <w:spacing w:after="0"/>
        <w:ind w:left="0"/>
        <w:jc w:val="both"/>
      </w:pPr>
      <w:r>
        <w:rPr>
          <w:rFonts w:ascii="Times New Roman"/>
          <w:b w:val="false"/>
          <w:i w:val="false"/>
          <w:color w:val="000000"/>
          <w:sz w:val="28"/>
        </w:rPr>
        <w:t>
      6) банкноттардың, монеталардың және құндылықтардың номиналы, саны және әрбір номиналдың сомасы бойынша тізімдемесі;</w:t>
      </w:r>
    </w:p>
    <w:p>
      <w:pPr>
        <w:spacing w:after="0"/>
        <w:ind w:left="0"/>
        <w:jc w:val="both"/>
      </w:pPr>
      <w:r>
        <w:rPr>
          <w:rFonts w:ascii="Times New Roman"/>
          <w:b w:val="false"/>
          <w:i w:val="false"/>
          <w:color w:val="000000"/>
          <w:sz w:val="28"/>
        </w:rPr>
        <w:t>
      7) сөмкеге соғылған пломбаның нөмірі;</w:t>
      </w:r>
    </w:p>
    <w:p>
      <w:pPr>
        <w:spacing w:after="0"/>
        <w:ind w:left="0"/>
        <w:jc w:val="both"/>
      </w:pPr>
      <w:r>
        <w:rPr>
          <w:rFonts w:ascii="Times New Roman"/>
          <w:b w:val="false"/>
          <w:i w:val="false"/>
          <w:color w:val="000000"/>
          <w:sz w:val="28"/>
        </w:rPr>
        <w:t>
      8) клиенттің тегі, аты, әкесінің аты (ол болған жағдайда), лауазымы және қолы.</w:t>
      </w:r>
    </w:p>
    <w:p>
      <w:pPr>
        <w:spacing w:after="0"/>
        <w:ind w:left="0"/>
        <w:jc w:val="both"/>
      </w:pPr>
      <w:r>
        <w:rPr>
          <w:rFonts w:ascii="Times New Roman"/>
          <w:b w:val="false"/>
          <w:i w:val="false"/>
          <w:color w:val="000000"/>
          <w:sz w:val="28"/>
        </w:rPr>
        <w:t>
      Жолдама құжат клиент, банк пен жинаушы инкассатор үшін үш данада жасалады. Сөмке жеткізіліп, тапсырылғаннан кейін жинаушы инкассатор жолдама құжатты банктің инкассация бөлімшесінің, инкассаторлық ұйымның басшысына немесе кезекші инкассаторына тапсырады, ол жеке папкаға тігіледі және кемінде 1 (бір)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50" w:id="151"/>
    <w:p>
      <w:pPr>
        <w:spacing w:after="0"/>
        <w:ind w:left="0"/>
        <w:jc w:val="both"/>
      </w:pPr>
      <w:r>
        <w:rPr>
          <w:rFonts w:ascii="Times New Roman"/>
          <w:b w:val="false"/>
          <w:i w:val="false"/>
          <w:color w:val="000000"/>
          <w:sz w:val="28"/>
        </w:rPr>
        <w:t xml:space="preserve">
      107. Клиенттерден банкноттар, монеталар және құндылықтар қабылдауды жинаушы инкассатор жүзеге асырады, ол мыналарды: </w:t>
      </w:r>
    </w:p>
    <w:bookmarkEnd w:id="151"/>
    <w:p>
      <w:pPr>
        <w:spacing w:after="0"/>
        <w:ind w:left="0"/>
        <w:jc w:val="both"/>
      </w:pPr>
      <w:r>
        <w:rPr>
          <w:rFonts w:ascii="Times New Roman"/>
          <w:b w:val="false"/>
          <w:i w:val="false"/>
          <w:color w:val="000000"/>
          <w:sz w:val="28"/>
        </w:rPr>
        <w:t xml:space="preserve">
      1) сөмкенің бүтіндігін; </w:t>
      </w:r>
    </w:p>
    <w:p>
      <w:pPr>
        <w:spacing w:after="0"/>
        <w:ind w:left="0"/>
        <w:jc w:val="both"/>
      </w:pPr>
      <w:r>
        <w:rPr>
          <w:rFonts w:ascii="Times New Roman"/>
          <w:b w:val="false"/>
          <w:i w:val="false"/>
          <w:color w:val="000000"/>
          <w:sz w:val="28"/>
        </w:rPr>
        <w:t>
      2) пломбаның дұрыс соғылуын (пломба бекітілген шпагаттың бүтіндігі, пломбиратор бедерінің анықтығы, оның үлгіге ұқсас болуы);</w:t>
      </w:r>
    </w:p>
    <w:p>
      <w:pPr>
        <w:spacing w:after="0"/>
        <w:ind w:left="0"/>
        <w:jc w:val="both"/>
      </w:pPr>
      <w:r>
        <w:rPr>
          <w:rFonts w:ascii="Times New Roman"/>
          <w:b w:val="false"/>
          <w:i w:val="false"/>
          <w:color w:val="000000"/>
          <w:sz w:val="28"/>
        </w:rPr>
        <w:t>
      3) клиенттің келу карточкасының дұрыс толтырылуын;</w:t>
      </w:r>
    </w:p>
    <w:p>
      <w:pPr>
        <w:spacing w:after="0"/>
        <w:ind w:left="0"/>
        <w:jc w:val="both"/>
      </w:pPr>
      <w:r>
        <w:rPr>
          <w:rFonts w:ascii="Times New Roman"/>
          <w:b w:val="false"/>
          <w:i w:val="false"/>
          <w:color w:val="000000"/>
          <w:sz w:val="28"/>
        </w:rPr>
        <w:t xml:space="preserve">
      4) жолдама құжатта Қағидалардың 106-тармағында көзделген мәліметтердің көрсетілуін тексереді.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107-тармаққа өзгеріс енгізілді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52"/>
    <w:p>
      <w:pPr>
        <w:spacing w:after="0"/>
        <w:ind w:left="0"/>
        <w:jc w:val="both"/>
      </w:pPr>
      <w:r>
        <w:rPr>
          <w:rFonts w:ascii="Times New Roman"/>
          <w:b w:val="false"/>
          <w:i w:val="false"/>
          <w:color w:val="000000"/>
          <w:sz w:val="28"/>
        </w:rPr>
        <w:t>
      108. Банкноттар, монеталар және құндылықтарды жинауды жүзеге асыру мақсатында банктің инкассация бөлімшесінің, инкассаторлық ұйымның қызметкерлері бригадасының жетекшісі жинаушы инкассатордан келу карточкасын және банкноттар, монеталар және құндылықтар салынған сөмкені қабылдайды. Банктің инкассация бөлімшесінің, инкассаторлық ұйымның қызметкерлері бригадасының жетекшісі Қағидалардың 107-тармағына сәйкес сөмкені тексереді және жинаушы инкассаторға келу карточкасын қайтарады және келесі клиенттің бос сөмкесін береді.</w:t>
      </w:r>
    </w:p>
    <w:bookmarkEnd w:id="152"/>
    <w:bookmarkStart w:name="z152" w:id="153"/>
    <w:p>
      <w:pPr>
        <w:spacing w:after="0"/>
        <w:ind w:left="0"/>
        <w:jc w:val="both"/>
      </w:pPr>
      <w:r>
        <w:rPr>
          <w:rFonts w:ascii="Times New Roman"/>
          <w:b w:val="false"/>
          <w:i w:val="false"/>
          <w:color w:val="000000"/>
          <w:sz w:val="28"/>
        </w:rPr>
        <w:t>
      109. Клиенттердің банкноттарын, монеталарын және құндылықтарын жинауды жүзеге асырғаннан кейін банктің инкассация бөлімшесінің, инкассаторлық ұйым қызметкерлерінің бригадасы банкноттар, монеталар және құндылықтарды банкноттарды, монеталарды және құндылықтарды инкассациялау маршруты мен графигіне сәйкес жеткізуді, сондай-ақ жолдама құжаттардың негізінде банкноттар, монеталар және құндылықтарды клиентке өткізуді жүзеге асырады.</w:t>
      </w:r>
    </w:p>
    <w:bookmarkEnd w:id="153"/>
    <w:bookmarkStart w:name="z153" w:id="154"/>
    <w:p>
      <w:pPr>
        <w:spacing w:after="0"/>
        <w:ind w:left="0"/>
        <w:jc w:val="left"/>
      </w:pPr>
      <w:r>
        <w:rPr>
          <w:rFonts w:ascii="Times New Roman"/>
          <w:b/>
          <w:i w:val="false"/>
          <w:color w:val="000000"/>
        </w:rPr>
        <w:t xml:space="preserve"> 3-параграф. Банкноттарды, монеталарды және құндылықтарды тасымалдауды жүзеге асыру тәртібі</w:t>
      </w:r>
    </w:p>
    <w:bookmarkEnd w:id="154"/>
    <w:bookmarkStart w:name="z154" w:id="155"/>
    <w:p>
      <w:pPr>
        <w:spacing w:after="0"/>
        <w:ind w:left="0"/>
        <w:jc w:val="both"/>
      </w:pPr>
      <w:r>
        <w:rPr>
          <w:rFonts w:ascii="Times New Roman"/>
          <w:b w:val="false"/>
          <w:i w:val="false"/>
          <w:color w:val="000000"/>
          <w:sz w:val="28"/>
        </w:rPr>
        <w:t xml:space="preserve">
      110. Банкноттар, монеталар және құндылықтарды бір әкімшілік-аумақтық бірліктен екіншісіне жеткізу үшін банкноттар, монеталар және құндылықтарды тасымалдау жүзеге асырылады. </w:t>
      </w:r>
    </w:p>
    <w:bookmarkEnd w:id="155"/>
    <w:p>
      <w:pPr>
        <w:spacing w:after="0"/>
        <w:ind w:left="0"/>
        <w:jc w:val="both"/>
      </w:pPr>
      <w:r>
        <w:rPr>
          <w:rFonts w:ascii="Times New Roman"/>
          <w:b w:val="false"/>
          <w:i w:val="false"/>
          <w:color w:val="000000"/>
          <w:sz w:val="28"/>
        </w:rPr>
        <w:t xml:space="preserve">
      Банкноттар, монеталар және құндылықтарды тасымалдау кезінде банкноттар, монеталар және құндылықтарды инкассациялауды жүзеге асыратын ұйым банкноттарды, монеталарды және құндылықтарды қабылдауды, жеткізуді, тапсыруды және қажет болған жағдайда сақтауды жүзеге асырады. </w:t>
      </w:r>
    </w:p>
    <w:bookmarkStart w:name="z155" w:id="156"/>
    <w:p>
      <w:pPr>
        <w:spacing w:after="0"/>
        <w:ind w:left="0"/>
        <w:jc w:val="both"/>
      </w:pPr>
      <w:r>
        <w:rPr>
          <w:rFonts w:ascii="Times New Roman"/>
          <w:b w:val="false"/>
          <w:i w:val="false"/>
          <w:color w:val="000000"/>
          <w:sz w:val="28"/>
        </w:rPr>
        <w:t xml:space="preserve">
      111. Банкноттар, монеталар және құндылықтарды тасымалдау банктің инкассация бөлімшесі, инкассаторлық ұйымның қызметкерлері бригадасының жетекшісіне клиентті, цифрмен және жазумен тасымалданатын банкноттардың, монеталардың және құндылықтардың сомасын, банкноттарды, монеталарды және құндылықтарды тасымалдау үшін тағайындалған бригаданың құрамына кіретін инкассаторларды, сенімхаттың қолданыс мерзімін көрсетумен банкноттарды, монеталарды және құндылықтарды инкассациялауды жүзеге асыратын банктің, инкассаторлық ұйымның басшысы немесе олардың орнындағы тұлғалар қол қойған сенімхат болған жағдайда жүзеге асырылады. </w:t>
      </w:r>
    </w:p>
    <w:bookmarkEnd w:id="156"/>
    <w:bookmarkStart w:name="z156" w:id="157"/>
    <w:p>
      <w:pPr>
        <w:spacing w:after="0"/>
        <w:ind w:left="0"/>
        <w:jc w:val="both"/>
      </w:pPr>
      <w:r>
        <w:rPr>
          <w:rFonts w:ascii="Times New Roman"/>
          <w:b w:val="false"/>
          <w:i w:val="false"/>
          <w:color w:val="000000"/>
          <w:sz w:val="28"/>
        </w:rPr>
        <w:t>
      112. Банктің инкассация бөлімшесі, инкассаторлық ұйым қызметкерлерінің банкноттарды, монеталарды және құндылықтарды тасымалдау үшін қабылдауы банкноттар бумалары орамының, монеталар салынған қаптардың бүтіндігін, банкноттардың әрбір бумасындағы түбіртектердің санын, банкноттар бумасындағы жапсырмада және монеталар салынған қаптарға жапсырылған жапсырмада көрсетілген мәліметтердің дұрыстығын, пломбиратор бедерінің, банкноттар бумасының орамындағы клишенің бүтіндігі мен айқындығын тексерумен жөнелтуші клиент қол қойған шығыс кассалық немесе баланстан тыс ордерлердің негізінде жүзеге асырылады.</w:t>
      </w:r>
    </w:p>
    <w:bookmarkEnd w:id="157"/>
    <w:p>
      <w:pPr>
        <w:spacing w:after="0"/>
        <w:ind w:left="0"/>
        <w:jc w:val="both"/>
      </w:pPr>
      <w:r>
        <w:rPr>
          <w:rFonts w:ascii="Times New Roman"/>
          <w:b w:val="false"/>
          <w:i w:val="false"/>
          <w:color w:val="000000"/>
          <w:sz w:val="28"/>
        </w:rPr>
        <w:t>
      Банктің инкассация бөлімшесі, инкассаторлық ұйым қызметкерлерінің бригадасы оларды тексеру кезінде орамынан және ресімделуінен анықтаған ақаулары бар банкноттар бумалары, монеталар салынған қаптар қабылданбайды.</w:t>
      </w:r>
    </w:p>
    <w:bookmarkStart w:name="z157" w:id="158"/>
    <w:p>
      <w:pPr>
        <w:spacing w:after="0"/>
        <w:ind w:left="0"/>
        <w:jc w:val="both"/>
      </w:pPr>
      <w:r>
        <w:rPr>
          <w:rFonts w:ascii="Times New Roman"/>
          <w:b w:val="false"/>
          <w:i w:val="false"/>
          <w:color w:val="000000"/>
          <w:sz w:val="28"/>
        </w:rPr>
        <w:t xml:space="preserve">
      113. Банкноттарды, монеталарды және құндылықтарды тексергеннен кейін банктің инкассация бөлімшесінің, инкассаторлық ұйымның қызметкерлері оларды сөмкелерге жөнелтуші клиенттің көзінше орап салады. </w:t>
      </w:r>
    </w:p>
    <w:bookmarkEnd w:id="158"/>
    <w:p>
      <w:pPr>
        <w:spacing w:after="0"/>
        <w:ind w:left="0"/>
        <w:jc w:val="both"/>
      </w:pPr>
      <w:r>
        <w:rPr>
          <w:rFonts w:ascii="Times New Roman"/>
          <w:b w:val="false"/>
          <w:i w:val="false"/>
          <w:color w:val="000000"/>
          <w:sz w:val="28"/>
        </w:rPr>
        <w:t xml:space="preserve">
      Әрбір сөмкенің ауызы тігіледі және шпагатпен мықтап байланады, шпагаттың ұшына матадан жасалған жапсырма бекітіледі, онда орамның күні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тасымалданатын банкноттардың, монеталардың және құндылықтардың тізімдемесіндегі нөмірге сәйкес сөмкенің реттік нөмірі көрсетіледі, шпагаттың ұшы қатты түйіншектеліп байланады, сөмкеге пломба соғылады және жапсырмасына жөнелтуші клиент қол қояды. </w:t>
      </w:r>
    </w:p>
    <w:p>
      <w:pPr>
        <w:spacing w:after="0"/>
        <w:ind w:left="0"/>
        <w:jc w:val="both"/>
      </w:pPr>
      <w:r>
        <w:rPr>
          <w:rFonts w:ascii="Times New Roman"/>
          <w:b w:val="false"/>
          <w:i w:val="false"/>
          <w:color w:val="000000"/>
          <w:sz w:val="28"/>
        </w:rPr>
        <w:t>
      Банкноттарды, монеталарды және құндылықтарды қабылдағаннан кейін банктің инкассация бөлімшесінің, инкассаторлық ұйым қызметкерлерінің бригадасы жөнелтуші клиенттің шығыс кассалық немесе баланстан тыс ордерлеріне қол қояды.</w:t>
      </w:r>
    </w:p>
    <w:bookmarkStart w:name="z158" w:id="159"/>
    <w:p>
      <w:pPr>
        <w:spacing w:after="0"/>
        <w:ind w:left="0"/>
        <w:jc w:val="both"/>
      </w:pPr>
      <w:r>
        <w:rPr>
          <w:rFonts w:ascii="Times New Roman"/>
          <w:b w:val="false"/>
          <w:i w:val="false"/>
          <w:color w:val="000000"/>
          <w:sz w:val="28"/>
        </w:rPr>
        <w:t>
      114. Банкноттарды, монеталарды және құндылықтарды тасымалдау үшін жөнелтуші клиент тасымалданатын банкноттардың, монеталардың және құндылықтардың тізімдемесін үш данада жасайды:</w:t>
      </w:r>
    </w:p>
    <w:bookmarkEnd w:id="159"/>
    <w:p>
      <w:pPr>
        <w:spacing w:after="0"/>
        <w:ind w:left="0"/>
        <w:jc w:val="both"/>
      </w:pPr>
      <w:r>
        <w:rPr>
          <w:rFonts w:ascii="Times New Roman"/>
          <w:b w:val="false"/>
          <w:i w:val="false"/>
          <w:color w:val="000000"/>
          <w:sz w:val="28"/>
        </w:rPr>
        <w:t>
      1) бірінші данасы конвертке салынып, сүргі соғылады және банктің инкассация бөлімшесінің, инкассаторлық ұйымның қызметкерлері бригадасының жетекшісі арқылы алушы клиентке жөнелтіледі;</w:t>
      </w:r>
    </w:p>
    <w:p>
      <w:pPr>
        <w:spacing w:after="0"/>
        <w:ind w:left="0"/>
        <w:jc w:val="both"/>
      </w:pPr>
      <w:r>
        <w:rPr>
          <w:rFonts w:ascii="Times New Roman"/>
          <w:b w:val="false"/>
          <w:i w:val="false"/>
          <w:color w:val="000000"/>
          <w:sz w:val="28"/>
        </w:rPr>
        <w:t>
      2) екінші данасы банкноттарды, монеталарды және құндылықтарды қабылдау және өткізу үшін банктің инкассация бөлімшесінің, инкассаторлық ұйымның қызметкерлері бригадасына беріледі;</w:t>
      </w:r>
    </w:p>
    <w:p>
      <w:pPr>
        <w:spacing w:after="0"/>
        <w:ind w:left="0"/>
        <w:jc w:val="both"/>
      </w:pPr>
      <w:r>
        <w:rPr>
          <w:rFonts w:ascii="Times New Roman"/>
          <w:b w:val="false"/>
          <w:i w:val="false"/>
          <w:color w:val="000000"/>
          <w:sz w:val="28"/>
        </w:rPr>
        <w:t>
      3) үшінші данасы жөнелтуші клиентте қалады.</w:t>
      </w:r>
    </w:p>
    <w:p>
      <w:pPr>
        <w:spacing w:after="0"/>
        <w:ind w:left="0"/>
        <w:jc w:val="both"/>
      </w:pPr>
      <w:r>
        <w:rPr>
          <w:rFonts w:ascii="Times New Roman"/>
          <w:b w:val="false"/>
          <w:i w:val="false"/>
          <w:color w:val="000000"/>
          <w:sz w:val="28"/>
        </w:rPr>
        <w:t>
      Банкноттарды, монеталарды және құндылықтарды қабылдау мен өткізу жүзеге асырылғаннан кейін инкассаторлар бригадасының жетекшісі тасымалданатын банкноттардың, монеталардың және құндылықтардың тізімдемесін банктің инкассация бөлімшесінің, инкассаторлық ұйымның басшысына немесе кезекші инкассаторына тапсырады, ол жеке папкаға тігіледі және кемінде 1 (бір)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160"/>
    <w:p>
      <w:pPr>
        <w:spacing w:after="0"/>
        <w:ind w:left="0"/>
        <w:jc w:val="both"/>
      </w:pPr>
      <w:r>
        <w:rPr>
          <w:rFonts w:ascii="Times New Roman"/>
          <w:b w:val="false"/>
          <w:i w:val="false"/>
          <w:color w:val="000000"/>
          <w:sz w:val="28"/>
        </w:rPr>
        <w:t xml:space="preserve">
      115. Банкноттарды, монеталарды және құндылықтарды тасымалдау автомобиль және (немесе) теміржол және (немесе) әуе көлігімен жүзеге асырылады. </w:t>
      </w:r>
    </w:p>
    <w:bookmarkEnd w:id="160"/>
    <w:bookmarkStart w:name="z160" w:id="161"/>
    <w:p>
      <w:pPr>
        <w:spacing w:after="0"/>
        <w:ind w:left="0"/>
        <w:jc w:val="both"/>
      </w:pPr>
      <w:r>
        <w:rPr>
          <w:rFonts w:ascii="Times New Roman"/>
          <w:b w:val="false"/>
          <w:i w:val="false"/>
          <w:color w:val="000000"/>
          <w:sz w:val="28"/>
        </w:rPr>
        <w:t>
      116. Банкноттарды, монеталарды және құндылықтарды тасымалдау тапсырманы орындайтын банктің инкассация бөлімшесінің, инкассаторлық ұйымның қызметкерлері бригадасының алып жүруімен банктің инкассация бөлімшесінің, инкассаторлық ұйымның басшысының немесе кезекші инкассатордың тапсырмасы бойынша жүзеге асырылады.</w:t>
      </w:r>
    </w:p>
    <w:bookmarkEnd w:id="161"/>
    <w:bookmarkStart w:name="z161" w:id="162"/>
    <w:p>
      <w:pPr>
        <w:spacing w:after="0"/>
        <w:ind w:left="0"/>
        <w:jc w:val="both"/>
      </w:pPr>
      <w:r>
        <w:rPr>
          <w:rFonts w:ascii="Times New Roman"/>
          <w:b w:val="false"/>
          <w:i w:val="false"/>
          <w:color w:val="000000"/>
          <w:sz w:val="28"/>
        </w:rPr>
        <w:t>
      117. Банкноттарды, монеталарды және құндылықтарды тасымалдау кезіндегі банктің инкассация бөлімшесінің, инкассаторлық ұйымның қызметкерлері бригадасының құрамын тасымалданатын банкноттардың, монеталардың және құндылықтардың сомасы мен көлеміне байланысты банктің инкассация бөлімшесі, инкассаторлық ұйым белгілейді.</w:t>
      </w:r>
    </w:p>
    <w:bookmarkEnd w:id="162"/>
    <w:bookmarkStart w:name="z162" w:id="163"/>
    <w:p>
      <w:pPr>
        <w:spacing w:after="0"/>
        <w:ind w:left="0"/>
        <w:jc w:val="both"/>
      </w:pPr>
      <w:r>
        <w:rPr>
          <w:rFonts w:ascii="Times New Roman"/>
          <w:b w:val="false"/>
          <w:i w:val="false"/>
          <w:color w:val="000000"/>
          <w:sz w:val="28"/>
        </w:rPr>
        <w:t>
      118. Банкноттарды, монеталарды және құндылықтарды банктің инкассация бөлімшесінің, инкассаторлық ұйымның қызметкерлері бригадасының алып жүруінсіз әуе көлігімен тасымалдау мынадай талаптарды:</w:t>
      </w:r>
    </w:p>
    <w:bookmarkEnd w:id="163"/>
    <w:p>
      <w:pPr>
        <w:spacing w:after="0"/>
        <w:ind w:left="0"/>
        <w:jc w:val="both"/>
      </w:pPr>
      <w:r>
        <w:rPr>
          <w:rFonts w:ascii="Times New Roman"/>
          <w:b w:val="false"/>
          <w:i w:val="false"/>
          <w:color w:val="000000"/>
          <w:sz w:val="28"/>
        </w:rPr>
        <w:t>
      1) банкноттар, монеталар және құндылықтарды әуе көлігінің бағалы жүктерге арналған жүк бөлігінің арнайы бөлімінде тасымалдау бойынша авиациялық қызметтерді ұсыну туралы әуе компаниясымен жасалған шарттың болуы;</w:t>
      </w:r>
    </w:p>
    <w:p>
      <w:pPr>
        <w:spacing w:after="0"/>
        <w:ind w:left="0"/>
        <w:jc w:val="both"/>
      </w:pPr>
      <w:r>
        <w:rPr>
          <w:rFonts w:ascii="Times New Roman"/>
          <w:b w:val="false"/>
          <w:i w:val="false"/>
          <w:color w:val="000000"/>
          <w:sz w:val="28"/>
        </w:rPr>
        <w:t xml:space="preserve">
      2) банкноттар, монеталар және құндылықтарды әуежай қызметкерінің банктің инкассация бөлімшесінің, инкассаторлық ұйымның қызметкерлері бригадасымен бірлесіп әуе кемесінің бортына дейін алып жүру туралы жасалған шарттың болуы; </w:t>
      </w:r>
    </w:p>
    <w:p>
      <w:pPr>
        <w:spacing w:after="0"/>
        <w:ind w:left="0"/>
        <w:jc w:val="both"/>
      </w:pPr>
      <w:r>
        <w:rPr>
          <w:rFonts w:ascii="Times New Roman"/>
          <w:b w:val="false"/>
          <w:i w:val="false"/>
          <w:color w:val="000000"/>
          <w:sz w:val="28"/>
        </w:rPr>
        <w:t>
      3) сақтандыру төлемдерін жүзеге асыруға кепілдік беретін ұйымның қатысушысы болып табылатын сақтандыру (қайта сақтандыру) ұйымымен банкноттар, монеталар және құндылықтарды сақтандыру (қайта сақтандыру) туралы жасалған шарттың болуы;</w:t>
      </w:r>
    </w:p>
    <w:p>
      <w:pPr>
        <w:spacing w:after="0"/>
        <w:ind w:left="0"/>
        <w:jc w:val="both"/>
      </w:pPr>
      <w:r>
        <w:rPr>
          <w:rFonts w:ascii="Times New Roman"/>
          <w:b w:val="false"/>
          <w:i w:val="false"/>
          <w:color w:val="000000"/>
          <w:sz w:val="28"/>
        </w:rPr>
        <w:t xml:space="preserve">
      4) банкноттар, монеталар және құндылықтарды әуе көлігінің бортына (бортынан) тиеуді (түсіруді) оның ұшу (отыру) сәтіне дейін банктің инкассация бөлімшесінің, инкассаторлық ұйымның қызметкерлері бригадасының қатысуымен жүзеге асыру; </w:t>
      </w:r>
    </w:p>
    <w:p>
      <w:pPr>
        <w:spacing w:after="0"/>
        <w:ind w:left="0"/>
        <w:jc w:val="both"/>
      </w:pPr>
      <w:r>
        <w:rPr>
          <w:rFonts w:ascii="Times New Roman"/>
          <w:b w:val="false"/>
          <w:i w:val="false"/>
          <w:color w:val="000000"/>
          <w:sz w:val="28"/>
        </w:rPr>
        <w:t>
      5) банкноттар, монеталар және құндылықтарды оларды ашылып кетуден қорғайтын толық герметикалығын қамтамасыз ететін сөмкелерде тасымалдануы жүзеге асырылуы сақтаған кезде рұқсат етіледі.</w:t>
      </w:r>
    </w:p>
    <w:bookmarkStart w:name="z163" w:id="164"/>
    <w:p>
      <w:pPr>
        <w:spacing w:after="0"/>
        <w:ind w:left="0"/>
        <w:jc w:val="both"/>
      </w:pPr>
      <w:r>
        <w:rPr>
          <w:rFonts w:ascii="Times New Roman"/>
          <w:b w:val="false"/>
          <w:i w:val="false"/>
          <w:color w:val="000000"/>
          <w:sz w:val="28"/>
        </w:rPr>
        <w:t>
      119. Банктің инкассация бөлімшесінің, инкассаторлық ұйым қызметкерлерінің бригадасы теміржол және (немесе) әуе көлігіне автомобиль көлігімен барады.</w:t>
      </w:r>
    </w:p>
    <w:bookmarkEnd w:id="164"/>
    <w:p>
      <w:pPr>
        <w:spacing w:after="0"/>
        <w:ind w:left="0"/>
        <w:jc w:val="both"/>
      </w:pPr>
      <w:r>
        <w:rPr>
          <w:rFonts w:ascii="Times New Roman"/>
          <w:b w:val="false"/>
          <w:i w:val="false"/>
          <w:color w:val="000000"/>
          <w:sz w:val="28"/>
        </w:rPr>
        <w:t xml:space="preserve">
      Инкассаторлар бригадасын теміржол және (немесе) әуе көлігінің жүру орнына жеткізген жүргізуші инкассатор отырғызу барысын қадағалайды және теміржол және (немесе) әуе көлігі жүріп кеткеннен кейін кетеді. </w:t>
      </w:r>
    </w:p>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инкассациялауды жүзеге асыратын банк, инкассаторлық ұйым теміржол және (немесе) әуе көлігі келгеннен кейін банкноттарды, монеталарды және құндылықтарды алушы клиентке жеткізуді қамтамасыз етеді. </w:t>
      </w:r>
    </w:p>
    <w:bookmarkStart w:name="z164" w:id="165"/>
    <w:p>
      <w:pPr>
        <w:spacing w:after="0"/>
        <w:ind w:left="0"/>
        <w:jc w:val="both"/>
      </w:pPr>
      <w:r>
        <w:rPr>
          <w:rFonts w:ascii="Times New Roman"/>
          <w:b w:val="false"/>
          <w:i w:val="false"/>
          <w:color w:val="000000"/>
          <w:sz w:val="28"/>
        </w:rPr>
        <w:t>
      120. Банкноттарды, монеталарды және құндылықтарды өткізген кезде жетіспеу немесе артық шығу анықталған жағдайда бумалар және түбіртектер бойынша еркін нысанда кем немесе артық шығу актісін жасайды, оған алушы клиент және банктің инкассация бөлімшесінің, инкассаторлық ұйымның қызметкерлері бригадасының мүшелері қол қояды.</w:t>
      </w:r>
    </w:p>
    <w:bookmarkEnd w:id="165"/>
    <w:bookmarkStart w:name="z165" w:id="166"/>
    <w:p>
      <w:pPr>
        <w:spacing w:after="0"/>
        <w:ind w:left="0"/>
        <w:jc w:val="left"/>
      </w:pPr>
      <w:r>
        <w:rPr>
          <w:rFonts w:ascii="Times New Roman"/>
          <w:b/>
          <w:i w:val="false"/>
          <w:color w:val="000000"/>
        </w:rPr>
        <w:t xml:space="preserve"> 4-параграф. Банкноттар, монеталар және құндылықтарды сақтауды жүзеге асыру тәртібі</w:t>
      </w:r>
    </w:p>
    <w:bookmarkEnd w:id="166"/>
    <w:bookmarkStart w:name="z166" w:id="167"/>
    <w:p>
      <w:pPr>
        <w:spacing w:after="0"/>
        <w:ind w:left="0"/>
        <w:jc w:val="both"/>
      </w:pPr>
      <w:r>
        <w:rPr>
          <w:rFonts w:ascii="Times New Roman"/>
          <w:b w:val="false"/>
          <w:i w:val="false"/>
          <w:color w:val="000000"/>
          <w:sz w:val="28"/>
        </w:rPr>
        <w:t>
      121. Банкноттарды, монеталарды және құндылықтарды инкассациялауды жүзеге асыратын банк, инкассаторлық ұйым сақтауға қабылданған банкноттардың, монеталардың және құндылықтардың есепке алынуын, сақталуын, бүтіндігін қамтамасыз етеді.</w:t>
      </w:r>
    </w:p>
    <w:bookmarkEnd w:id="167"/>
    <w:p>
      <w:pPr>
        <w:spacing w:after="0"/>
        <w:ind w:left="0"/>
        <w:jc w:val="both"/>
      </w:pPr>
      <w:r>
        <w:rPr>
          <w:rFonts w:ascii="Times New Roman"/>
          <w:b w:val="false"/>
          <w:i w:val="false"/>
          <w:color w:val="000000"/>
          <w:sz w:val="28"/>
        </w:rPr>
        <w:t>
      Банкноттарды, монеталарды және құндылықтарды клиентке немесе банкноттарды, монеталарды және құндылықтарды инкассациялауды жүзеге асыратын банктің, инкассаторлық ұйымның қоймасында немесе сейф бөлмесінде сақтауға тапсыру банкноттардың, монеталардың және құндылықтардың тапсырылғанын растайтын құжат негізінде жүзеге асырылады. Банкноттардың, монеталардың және құндылықтардың тапсырылғанын растайтын құжаттың нысаны банкноттарды, монеталарды және құндылықтарды инкассациялауды жүзеге асыратын банктің, инкассаторлық ұйымның ішкі құжаттарында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7" w:id="168"/>
    <w:p>
      <w:pPr>
        <w:spacing w:after="0"/>
        <w:ind w:left="0"/>
        <w:jc w:val="both"/>
      </w:pPr>
      <w:r>
        <w:rPr>
          <w:rFonts w:ascii="Times New Roman"/>
          <w:b w:val="false"/>
          <w:i w:val="false"/>
          <w:color w:val="000000"/>
          <w:sz w:val="28"/>
        </w:rPr>
        <w:t>
      122. Банкноттарды, монеталарды және құндылықтарды банктің инкассация бөлімшесінде, инкассаторлық ұйымда сақтау Үй-жайларды күзетуді және жайластыруды ұйымдастыру қағидаларында белгіленген талаптарға сәйкес келетін қоймаларда немесе сейф бөлмелерінде жүзеге асырылады.</w:t>
      </w:r>
    </w:p>
    <w:bookmarkEnd w:id="168"/>
    <w:bookmarkStart w:name="z168" w:id="169"/>
    <w:p>
      <w:pPr>
        <w:spacing w:after="0"/>
        <w:ind w:left="0"/>
        <w:jc w:val="both"/>
      </w:pPr>
      <w:r>
        <w:rPr>
          <w:rFonts w:ascii="Times New Roman"/>
          <w:b w:val="false"/>
          <w:i w:val="false"/>
          <w:color w:val="000000"/>
          <w:sz w:val="28"/>
        </w:rPr>
        <w:t xml:space="preserve">
      123. Инкассацияланған банкноттар, монеталар және құндылықтармен бірге банктің инкассация бөлімшесінің, инкассаторлық ұйымның қызметкерлері қоймадағы немесе сейф бөлмесіндегі сейфтердің (металл шкафтардың) бірінде келу карточкасын, сенімхатты, қызметтік куәліктерді орналастырады және құлыпқа жабады. </w:t>
      </w:r>
    </w:p>
    <w:bookmarkEnd w:id="169"/>
    <w:p>
      <w:pPr>
        <w:spacing w:after="0"/>
        <w:ind w:left="0"/>
        <w:jc w:val="both"/>
      </w:pPr>
      <w:r>
        <w:rPr>
          <w:rFonts w:ascii="Times New Roman"/>
          <w:b w:val="false"/>
          <w:i w:val="false"/>
          <w:color w:val="000000"/>
          <w:sz w:val="28"/>
        </w:rPr>
        <w:t>
      Жұмыс күні ішінде бірнеше бағыт болған жағдайда, жұмыс күніндегі соңғы бағыт аяқталғаннан кейін банктің инкассация бөлімшесі, инкассаторлық ұйым қызметкерлерінің сенімхатын және қызметтік куәлігін қоймадағы немесе сейф бөлмесіндегі сейфтердің (металл шкафтардың) бірінде орналастырады және жабады.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170"/>
    <w:p>
      <w:pPr>
        <w:spacing w:after="0"/>
        <w:ind w:left="0"/>
        <w:jc w:val="both"/>
      </w:pPr>
      <w:r>
        <w:rPr>
          <w:rFonts w:ascii="Times New Roman"/>
          <w:b w:val="false"/>
          <w:i w:val="false"/>
          <w:color w:val="000000"/>
          <w:sz w:val="28"/>
        </w:rPr>
        <w:t>
      124. Банкноттарды, монеталарды және құндылықтарды сақтауды жүзеге асыру тәртібі банкноттарды, монеталарды және құндылықтарды инкассациялауды жүзеге асыратын банктің, инкассаторлық ұйымның ішкі құжаттарымен айқындалады.</w:t>
      </w:r>
    </w:p>
    <w:bookmarkEnd w:id="170"/>
    <w:bookmarkStart w:name="z170" w:id="171"/>
    <w:p>
      <w:pPr>
        <w:spacing w:after="0"/>
        <w:ind w:left="0"/>
        <w:jc w:val="left"/>
      </w:pPr>
      <w:r>
        <w:rPr>
          <w:rFonts w:ascii="Times New Roman"/>
          <w:b/>
          <w:i w:val="false"/>
          <w:color w:val="000000"/>
        </w:rPr>
        <w:t xml:space="preserve"> 5-параграф. Банкноттары, монеталары және құндылықтары бар клиентті алып жүруді жүзеге асыру тәртібі</w:t>
      </w:r>
    </w:p>
    <w:bookmarkEnd w:id="171"/>
    <w:bookmarkStart w:name="z171" w:id="172"/>
    <w:p>
      <w:pPr>
        <w:spacing w:after="0"/>
        <w:ind w:left="0"/>
        <w:jc w:val="both"/>
      </w:pPr>
      <w:r>
        <w:rPr>
          <w:rFonts w:ascii="Times New Roman"/>
          <w:b w:val="false"/>
          <w:i w:val="false"/>
          <w:color w:val="000000"/>
          <w:sz w:val="28"/>
        </w:rPr>
        <w:t>
      125. Банкноттары, монеталары және құндылықтары бар клиенттің қызметкерлерін алып жүру банкноттарды, монеталарды және құндылықтарды инкассациялау шартының негізінде жүзеге асырылады.</w:t>
      </w:r>
    </w:p>
    <w:bookmarkEnd w:id="172"/>
    <w:bookmarkStart w:name="z172" w:id="173"/>
    <w:p>
      <w:pPr>
        <w:spacing w:after="0"/>
        <w:ind w:left="0"/>
        <w:jc w:val="both"/>
      </w:pPr>
      <w:r>
        <w:rPr>
          <w:rFonts w:ascii="Times New Roman"/>
          <w:b w:val="false"/>
          <w:i w:val="false"/>
          <w:color w:val="000000"/>
          <w:sz w:val="28"/>
        </w:rPr>
        <w:t>
      126. Банктің инкассация бөлімшесінің, инкассаторлық ұйымның басшысы банкноттары, монеталары және құндылықтары бар клиенттің қызметкерлерін алып жүруге клиенттің өтінімінің негізінде:</w:t>
      </w:r>
    </w:p>
    <w:bookmarkEnd w:id="173"/>
    <w:p>
      <w:pPr>
        <w:spacing w:after="0"/>
        <w:ind w:left="0"/>
        <w:jc w:val="both"/>
      </w:pPr>
      <w:r>
        <w:rPr>
          <w:rFonts w:ascii="Times New Roman"/>
          <w:b w:val="false"/>
          <w:i w:val="false"/>
          <w:color w:val="000000"/>
          <w:sz w:val="28"/>
        </w:rPr>
        <w:t>
      1) банкноттары, монеталары және құндылықтары бар клиенттің қызметкерлерін алып жүру маршрутын және графигін жасайды;</w:t>
      </w:r>
    </w:p>
    <w:p>
      <w:pPr>
        <w:spacing w:after="0"/>
        <w:ind w:left="0"/>
        <w:jc w:val="both"/>
      </w:pPr>
      <w:r>
        <w:rPr>
          <w:rFonts w:ascii="Times New Roman"/>
          <w:b w:val="false"/>
          <w:i w:val="false"/>
          <w:color w:val="000000"/>
          <w:sz w:val="28"/>
        </w:rPr>
        <w:t>
      2) банкноттары, монеталары және құндылықтары бар клиенттің қызметкерлерін алып жүру үшін банктің инкассация бөлімшесі, инкассаторлық ұйым қызметкерлерінің бригадасын қалыптастыруды жүзеге асырады.</w:t>
      </w:r>
    </w:p>
    <w:bookmarkStart w:name="z173" w:id="174"/>
    <w:p>
      <w:pPr>
        <w:spacing w:after="0"/>
        <w:ind w:left="0"/>
        <w:jc w:val="both"/>
      </w:pPr>
      <w:r>
        <w:rPr>
          <w:rFonts w:ascii="Times New Roman"/>
          <w:b w:val="false"/>
          <w:i w:val="false"/>
          <w:color w:val="000000"/>
          <w:sz w:val="28"/>
        </w:rPr>
        <w:t>
      127. Бір клиенттің қызметкерлерін алып жүру кезінде банктің инкассация бөлімшесінің, инкассаторлық ұйым қызметкерлерінің бригадасының құрамы кемінде екі қызметкерден тұрады.</w:t>
      </w:r>
    </w:p>
    <w:bookmarkEnd w:id="174"/>
    <w:bookmarkStart w:name="z174" w:id="175"/>
    <w:p>
      <w:pPr>
        <w:spacing w:after="0"/>
        <w:ind w:left="0"/>
        <w:jc w:val="both"/>
      </w:pPr>
      <w:r>
        <w:rPr>
          <w:rFonts w:ascii="Times New Roman"/>
          <w:b w:val="false"/>
          <w:i w:val="false"/>
          <w:color w:val="000000"/>
          <w:sz w:val="28"/>
        </w:rPr>
        <w:t xml:space="preserve">
      128. Банкноттары, монеталары және құндылықтары бар клиенттің қызметкерлерін маршрутқа және графикке сәйкес алып жүру аяқталғаннан кейін клиент келу карточкасын толтырады. </w:t>
      </w:r>
    </w:p>
    <w:bookmarkEnd w:id="175"/>
    <w:bookmarkStart w:name="z175" w:id="176"/>
    <w:p>
      <w:pPr>
        <w:spacing w:after="0"/>
        <w:ind w:left="0"/>
        <w:jc w:val="both"/>
      </w:pPr>
      <w:r>
        <w:rPr>
          <w:rFonts w:ascii="Times New Roman"/>
          <w:b w:val="false"/>
          <w:i w:val="false"/>
          <w:color w:val="000000"/>
          <w:sz w:val="28"/>
        </w:rPr>
        <w:t>
      129. Банктің инкассация бөлімшесінің, инкассаторлық ұйымның қызметкерлері банкноттары, монеталары және құндылықтары бар клиенттің қызметкерлерін алып жүру кезінде банкноттарды, монеталарды және құндылықтарды қабылдауды, орауды жүргізбейді және сөмкеге салынғанның толықтығы үшін жауап бермейді.</w:t>
      </w:r>
    </w:p>
    <w:bookmarkEnd w:id="176"/>
    <w:bookmarkStart w:name="z176" w:id="177"/>
    <w:p>
      <w:pPr>
        <w:spacing w:after="0"/>
        <w:ind w:left="0"/>
        <w:jc w:val="left"/>
      </w:pPr>
      <w:r>
        <w:rPr>
          <w:rFonts w:ascii="Times New Roman"/>
          <w:b/>
          <w:i w:val="false"/>
          <w:color w:val="000000"/>
        </w:rPr>
        <w:t xml:space="preserve"> 6-параграф.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инкассаторлық ұйымдардың қызметіне қойылатын талаптар</w:t>
      </w:r>
    </w:p>
    <w:bookmarkEnd w:id="177"/>
    <w:bookmarkStart w:name="z177" w:id="178"/>
    <w:p>
      <w:pPr>
        <w:spacing w:after="0"/>
        <w:ind w:left="0"/>
        <w:jc w:val="both"/>
      </w:pPr>
      <w:r>
        <w:rPr>
          <w:rFonts w:ascii="Times New Roman"/>
          <w:b w:val="false"/>
          <w:i w:val="false"/>
          <w:color w:val="000000"/>
          <w:sz w:val="28"/>
        </w:rPr>
        <w:t>
      130. Инкассаторлық ұйым банкноттар, монеталар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асыру үшін мынадай үй-жайлардың болуын қамтамасыз етеді:</w:t>
      </w:r>
    </w:p>
    <w:bookmarkEnd w:id="178"/>
    <w:p>
      <w:pPr>
        <w:spacing w:after="0"/>
        <w:ind w:left="0"/>
        <w:jc w:val="both"/>
      </w:pPr>
      <w:r>
        <w:rPr>
          <w:rFonts w:ascii="Times New Roman"/>
          <w:b w:val="false"/>
          <w:i w:val="false"/>
          <w:color w:val="000000"/>
          <w:sz w:val="28"/>
        </w:rPr>
        <w:t xml:space="preserve">
      1) қойма және (немесе) сейф бөлмесі; </w:t>
      </w:r>
    </w:p>
    <w:p>
      <w:pPr>
        <w:spacing w:after="0"/>
        <w:ind w:left="0"/>
        <w:jc w:val="both"/>
      </w:pPr>
      <w:r>
        <w:rPr>
          <w:rFonts w:ascii="Times New Roman"/>
          <w:b w:val="false"/>
          <w:i w:val="false"/>
          <w:color w:val="000000"/>
          <w:sz w:val="28"/>
        </w:rPr>
        <w:t xml:space="preserve">
      2) қойма алдындағы бөлме (қойма болған кезде); </w:t>
      </w:r>
    </w:p>
    <w:p>
      <w:pPr>
        <w:spacing w:after="0"/>
        <w:ind w:left="0"/>
        <w:jc w:val="both"/>
      </w:pPr>
      <w:r>
        <w:rPr>
          <w:rFonts w:ascii="Times New Roman"/>
          <w:b w:val="false"/>
          <w:i w:val="false"/>
          <w:color w:val="000000"/>
          <w:sz w:val="28"/>
        </w:rPr>
        <w:t xml:space="preserve">
      3) банкноттарды, монеталарды және құндылықтарды қайта санау жүргізуге арналған үй-жайлар. </w:t>
      </w:r>
    </w:p>
    <w:p>
      <w:pPr>
        <w:spacing w:after="0"/>
        <w:ind w:left="0"/>
        <w:jc w:val="both"/>
      </w:pPr>
      <w:r>
        <w:rPr>
          <w:rFonts w:ascii="Times New Roman"/>
          <w:b w:val="false"/>
          <w:i w:val="false"/>
          <w:color w:val="000000"/>
          <w:sz w:val="28"/>
        </w:rPr>
        <w:t xml:space="preserve">
      Осы тармақтың бірінші бөлігінде көрсетілген үй-жайлардың жайластырылуы Үй-жайларды күзетуді және жайластыруды ұйымдастыру қағидаларының талаптарына сәйкес жүзеге асырылады. </w:t>
      </w:r>
    </w:p>
    <w:bookmarkStart w:name="z178" w:id="179"/>
    <w:p>
      <w:pPr>
        <w:spacing w:after="0"/>
        <w:ind w:left="0"/>
        <w:jc w:val="both"/>
      </w:pPr>
      <w:r>
        <w:rPr>
          <w:rFonts w:ascii="Times New Roman"/>
          <w:b w:val="false"/>
          <w:i w:val="false"/>
          <w:color w:val="000000"/>
          <w:sz w:val="28"/>
        </w:rPr>
        <w:t xml:space="preserve">
      131. Инкассаторлық ұйым банкноттарды, монеталарды және құндылықтарды қайта санау, сұрыптау, орау бойынша қызметті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56-тармақтарына</w:t>
      </w:r>
      <w:r>
        <w:rPr>
          <w:rFonts w:ascii="Times New Roman"/>
          <w:b w:val="false"/>
          <w:i w:val="false"/>
          <w:color w:val="000000"/>
          <w:sz w:val="28"/>
        </w:rPr>
        <w:t xml:space="preserve"> сәйкес жүзеге асырады.</w:t>
      </w:r>
    </w:p>
    <w:bookmarkEnd w:id="179"/>
    <w:p>
      <w:pPr>
        <w:spacing w:after="0"/>
        <w:ind w:left="0"/>
        <w:jc w:val="both"/>
      </w:pPr>
      <w:r>
        <w:rPr>
          <w:rFonts w:ascii="Times New Roman"/>
          <w:b w:val="false"/>
          <w:i w:val="false"/>
          <w:color w:val="000000"/>
          <w:sz w:val="28"/>
        </w:rPr>
        <w:t>
      Банкноттар түбіртектерінің бандерольдерінде номиналы, сомасы, қалыптастыру күні, штампы немесе коды, сондай-ақ банкноттарды қайта санау, сұрыптау, орау жүргізген инкассаторлық ұйым қызметкерінің (қызметкерлер бригадасының) қолы (қолдары) көрсетіледі.</w:t>
      </w:r>
    </w:p>
    <w:p>
      <w:pPr>
        <w:spacing w:after="0"/>
        <w:ind w:left="0"/>
        <w:jc w:val="both"/>
      </w:pPr>
      <w:r>
        <w:rPr>
          <w:rFonts w:ascii="Times New Roman"/>
          <w:b w:val="false"/>
          <w:i w:val="false"/>
          <w:color w:val="000000"/>
          <w:sz w:val="28"/>
        </w:rPr>
        <w:t>
      Банкноттар бумасының жоғарғы жапсырмасында клиент пен инкассаторлық ұйымның атауы, бизнес-сәйкестендіру нөмірі, банкноттардың номиналы, сомасы, саны, орау күні, штампы немесе коды, сондай-ақ банкноттарды қайта санау, сұрыптау, орау жүргізген инкассаторлық ұйым қызметкерінің (қызметкерлер бригадасының) қолы (қолдары) көрсетіледі.</w:t>
      </w:r>
    </w:p>
    <w:p>
      <w:pPr>
        <w:spacing w:after="0"/>
        <w:ind w:left="0"/>
        <w:jc w:val="both"/>
      </w:pPr>
      <w:r>
        <w:rPr>
          <w:rFonts w:ascii="Times New Roman"/>
          <w:b w:val="false"/>
          <w:i w:val="false"/>
          <w:color w:val="000000"/>
          <w:sz w:val="28"/>
        </w:rPr>
        <w:t>
      Банкноттары бар бумаларды полиэтилен пакетке орау кезінде полиэтилен пакет вакуумдық орауышта дәнекерленіп, дәнекерлеу тігісіне клиенттің банктік сәйкестендіру коды, инкассаторлық ұйымның бизнес-сәйкестендіру нөмірі және банкноттарды қайта санауды, сұрыптауды және орауды жүргізген касса қызметкерінің (касса қызметкерлері бригадасының) коды қойылады.</w:t>
      </w:r>
    </w:p>
    <w:p>
      <w:pPr>
        <w:spacing w:after="0"/>
        <w:ind w:left="0"/>
        <w:jc w:val="both"/>
      </w:pPr>
      <w:r>
        <w:rPr>
          <w:rFonts w:ascii="Times New Roman"/>
          <w:b w:val="false"/>
          <w:i w:val="false"/>
          <w:color w:val="000000"/>
          <w:sz w:val="28"/>
        </w:rPr>
        <w:t>
      Қапқа жапсырылған жапсырмада клиент пен инкассаторлық ұйымның атауы, бизнес-сәйкестендіру нөмірі, монеталардың номиналы, сомасы, саны, орау күні, штампы немесе коды, сондай-ақ монеталарды қайта санауды, сұрыптауды, орауды жүргізген инкассаторлық ұйым қызметкерінің (қызметкерлер бригадасының) қолы (қолдары) көрсетіледі.</w:t>
      </w:r>
    </w:p>
    <w:p>
      <w:pPr>
        <w:spacing w:after="0"/>
        <w:ind w:left="0"/>
        <w:jc w:val="both"/>
      </w:pPr>
      <w:r>
        <w:rPr>
          <w:rFonts w:ascii="Times New Roman"/>
          <w:b w:val="false"/>
          <w:i w:val="false"/>
          <w:color w:val="000000"/>
          <w:sz w:val="28"/>
        </w:rPr>
        <w:t xml:space="preserve">
      Банкноттарды, монеталарды және құндылықтарды қайта санау және сұрыптау кезінде күмәнді, төлемге жарамсыз және қолдан жасаған белгілері бар банкноттар, монеталар және құндылықтар анықталған жағдайда инкассаторлық ұйым Қағидалардың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63-тармақтарында</w:t>
      </w:r>
      <w:r>
        <w:rPr>
          <w:rFonts w:ascii="Times New Roman"/>
          <w:b w:val="false"/>
          <w:i w:val="false"/>
          <w:color w:val="000000"/>
          <w:sz w:val="28"/>
        </w:rPr>
        <w:t xml:space="preserve"> көрсетілген талаптарды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80"/>
    <w:p>
      <w:pPr>
        <w:spacing w:after="0"/>
        <w:ind w:left="0"/>
        <w:jc w:val="both"/>
      </w:pPr>
      <w:r>
        <w:rPr>
          <w:rFonts w:ascii="Times New Roman"/>
          <w:b w:val="false"/>
          <w:i w:val="false"/>
          <w:color w:val="000000"/>
          <w:sz w:val="28"/>
        </w:rPr>
        <w:t xml:space="preserve">
      132. Инкассаторлық ұйым банкноттарды, монеталарды және құндылықтарды сақтау бойынша қызметін Қағидалардың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көрсетілген талаптарға сәйкес жүзеге асырады. </w:t>
      </w:r>
    </w:p>
    <w:bookmarkEnd w:id="180"/>
    <w:bookmarkStart w:name="z180" w:id="181"/>
    <w:p>
      <w:pPr>
        <w:spacing w:after="0"/>
        <w:ind w:left="0"/>
        <w:jc w:val="both"/>
      </w:pPr>
      <w:r>
        <w:rPr>
          <w:rFonts w:ascii="Times New Roman"/>
          <w:b w:val="false"/>
          <w:i w:val="false"/>
          <w:color w:val="000000"/>
          <w:sz w:val="28"/>
        </w:rPr>
        <w:t xml:space="preserve">
      133. Инкассаторлық ұйым банкноттарды, монеталарды және құндылықтарды банктерге және банктердің тапсырмасы бойынша клиенттерден қабылданған сомалар шегінде олардың клиенттеріне беру бойынша қызметті Қағидалардың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40-тармақтарының</w:t>
      </w:r>
      <w:r>
        <w:rPr>
          <w:rFonts w:ascii="Times New Roman"/>
          <w:b w:val="false"/>
          <w:i w:val="false"/>
          <w:color w:val="000000"/>
          <w:sz w:val="28"/>
        </w:rPr>
        <w:t xml:space="preserve"> талаптарына сәйкес жүзеге асырады.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инкассациялауды жүзеге</w:t>
            </w:r>
            <w:r>
              <w:br/>
            </w:r>
            <w:r>
              <w:rPr>
                <w:rFonts w:ascii="Times New Roman"/>
                <w:b w:val="false"/>
                <w:i w:val="false"/>
                <w:color w:val="000000"/>
                <w:sz w:val="20"/>
              </w:rPr>
              <w:t>асыратын банктің немесе</w:t>
            </w:r>
            <w:r>
              <w:br/>
            </w:r>
            <w:r>
              <w:rPr>
                <w:rFonts w:ascii="Times New Roman"/>
                <w:b w:val="false"/>
                <w:i w:val="false"/>
                <w:color w:val="000000"/>
                <w:sz w:val="20"/>
              </w:rPr>
              <w:t>инкассаторлық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инкассациялауды жүзеге</w:t>
            </w:r>
            <w:r>
              <w:br/>
            </w:r>
            <w:r>
              <w:rPr>
                <w:rFonts w:ascii="Times New Roman"/>
                <w:b w:val="false"/>
                <w:i w:val="false"/>
                <w:color w:val="000000"/>
                <w:sz w:val="20"/>
              </w:rPr>
              <w:t>асыратын банктің немесе</w:t>
            </w:r>
            <w:r>
              <w:br/>
            </w:r>
            <w:r>
              <w:rPr>
                <w:rFonts w:ascii="Times New Roman"/>
                <w:b w:val="false"/>
                <w:i w:val="false"/>
                <w:color w:val="000000"/>
                <w:sz w:val="20"/>
              </w:rPr>
              <w:t>инкассаторлық ұйымның</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(ол бар болса), қолы)</w:t>
            </w:r>
            <w:r>
              <w:br/>
            </w:r>
            <w:r>
              <w:rPr>
                <w:rFonts w:ascii="Times New Roman"/>
                <w:b w:val="false"/>
                <w:i w:val="false"/>
                <w:color w:val="000000"/>
                <w:sz w:val="20"/>
              </w:rPr>
              <w:t>20____ жылғы "___"__________</w:t>
            </w:r>
          </w:p>
        </w:tc>
      </w:tr>
    </w:tbl>
    <w:p>
      <w:pPr>
        <w:spacing w:after="0"/>
        <w:ind w:left="0"/>
        <w:jc w:val="left"/>
      </w:pPr>
      <w:r>
        <w:rPr>
          <w:rFonts w:ascii="Times New Roman"/>
          <w:b/>
          <w:i w:val="false"/>
          <w:color w:val="000000"/>
        </w:rPr>
        <w:t xml:space="preserve"> Клиенттердің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 немесе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бекітілген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 көрсетумен банкноттарды, монеталарды және құндылықтарды инкассациялау шартының деректемелері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19.12.2022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 келу карточкасы</w:t>
      </w:r>
    </w:p>
    <w:p>
      <w:pPr>
        <w:spacing w:after="0"/>
        <w:ind w:left="0"/>
        <w:jc w:val="both"/>
      </w:pPr>
      <w:r>
        <w:rPr>
          <w:rFonts w:ascii="Times New Roman"/>
          <w:b w:val="false"/>
          <w:i w:val="false"/>
          <w:color w:val="000000"/>
          <w:sz w:val="28"/>
        </w:rPr>
        <w:t>
      20___ жылғы "___"_________ ___________________________________</w:t>
      </w:r>
    </w:p>
    <w:p>
      <w:pPr>
        <w:spacing w:after="0"/>
        <w:ind w:left="0"/>
        <w:jc w:val="both"/>
      </w:pPr>
      <w:r>
        <w:rPr>
          <w:rFonts w:ascii="Times New Roman"/>
          <w:b w:val="false"/>
          <w:i w:val="false"/>
          <w:color w:val="000000"/>
          <w:sz w:val="28"/>
        </w:rPr>
        <w:t>
      (банкноттарды, монеталарды және құндылықтарды инкассациялауды жүзеге</w:t>
      </w:r>
    </w:p>
    <w:p>
      <w:pPr>
        <w:spacing w:after="0"/>
        <w:ind w:left="0"/>
        <w:jc w:val="both"/>
      </w:pPr>
      <w:r>
        <w:rPr>
          <w:rFonts w:ascii="Times New Roman"/>
          <w:b w:val="false"/>
          <w:i w:val="false"/>
          <w:color w:val="000000"/>
          <w:sz w:val="28"/>
        </w:rPr>
        <w:t>
      асыратын  банктің, инкассаторлық ұйымның атауы)</w:t>
      </w:r>
    </w:p>
    <w:p>
      <w:pPr>
        <w:spacing w:after="0"/>
        <w:ind w:left="0"/>
        <w:jc w:val="both"/>
      </w:pPr>
      <w:r>
        <w:rPr>
          <w:rFonts w:ascii="Times New Roman"/>
          <w:b w:val="false"/>
          <w:i w:val="false"/>
          <w:color w:val="000000"/>
          <w:sz w:val="28"/>
        </w:rPr>
        <w:t>
      Клиент ________________________________________ сөмкесі</w:t>
      </w:r>
    </w:p>
    <w:p>
      <w:pPr>
        <w:spacing w:after="0"/>
        <w:ind w:left="0"/>
        <w:jc w:val="both"/>
      </w:pPr>
      <w:r>
        <w:rPr>
          <w:rFonts w:ascii="Times New Roman"/>
          <w:b w:val="false"/>
          <w:i w:val="false"/>
          <w:color w:val="000000"/>
          <w:sz w:val="28"/>
        </w:rPr>
        <w:t>
                         (әрбір сөмкенің нөмірі көрсетіледі)</w:t>
      </w:r>
    </w:p>
    <w:p>
      <w:pPr>
        <w:spacing w:after="0"/>
        <w:ind w:left="0"/>
        <w:jc w:val="both"/>
      </w:pPr>
      <w:r>
        <w:rPr>
          <w:rFonts w:ascii="Times New Roman"/>
          <w:b w:val="false"/>
          <w:i w:val="false"/>
          <w:color w:val="000000"/>
          <w:sz w:val="28"/>
        </w:rPr>
        <w:t>
      Нөмір _______ маршрут</w:t>
      </w:r>
    </w:p>
    <w:p>
      <w:pPr>
        <w:spacing w:after="0"/>
        <w:ind w:left="0"/>
        <w:jc w:val="both"/>
      </w:pPr>
      <w:r>
        <w:rPr>
          <w:rFonts w:ascii="Times New Roman"/>
          <w:b w:val="false"/>
          <w:i w:val="false"/>
          <w:color w:val="000000"/>
          <w:sz w:val="28"/>
        </w:rPr>
        <w:t>
      Клиент: _______________________________________________</w:t>
      </w:r>
    </w:p>
    <w:p>
      <w:pPr>
        <w:spacing w:after="0"/>
        <w:ind w:left="0"/>
        <w:jc w:val="both"/>
      </w:pPr>
      <w:r>
        <w:rPr>
          <w:rFonts w:ascii="Times New Roman"/>
          <w:b w:val="false"/>
          <w:i w:val="false"/>
          <w:color w:val="000000"/>
          <w:sz w:val="28"/>
        </w:rPr>
        <w:t>
                               атауы, тегі, аты, әкесінің аты (ол бар болса)</w:t>
      </w:r>
    </w:p>
    <w:p>
      <w:pPr>
        <w:spacing w:after="0"/>
        <w:ind w:left="0"/>
        <w:jc w:val="both"/>
      </w:pPr>
      <w:r>
        <w:rPr>
          <w:rFonts w:ascii="Times New Roman"/>
          <w:b w:val="false"/>
          <w:i w:val="false"/>
          <w:color w:val="000000"/>
          <w:sz w:val="28"/>
        </w:rPr>
        <w:t>
      Клиенттің мекенжайы: __________________________</w:t>
      </w:r>
    </w:p>
    <w:p>
      <w:pPr>
        <w:spacing w:after="0"/>
        <w:ind w:left="0"/>
        <w:jc w:val="both"/>
      </w:pPr>
      <w:r>
        <w:rPr>
          <w:rFonts w:ascii="Times New Roman"/>
          <w:b w:val="false"/>
          <w:i w:val="false"/>
          <w:color w:val="000000"/>
          <w:sz w:val="28"/>
        </w:rPr>
        <w:t>
      Клиенттің телефон нөмірі: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 өткізу уақыты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Инкассацияланатын банкноттар, монеталар және құндылықтар туралы ақпарат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 инкассатордан қабылданған бос сөмкенің нөмірі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Қайтадан келген жағдайда мына кесте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 өткізу уақыты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Инкассацияланатын банкноттар, монеталар және құндылықтар туралы ақпарат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 инкассатордан қабылданған бос сөмкенің нөмірі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Жиынтығы: ______________________________________________________</w:t>
      </w:r>
    </w:p>
    <w:p>
      <w:pPr>
        <w:spacing w:after="0"/>
        <w:ind w:left="0"/>
        <w:jc w:val="both"/>
      </w:pPr>
      <w:r>
        <w:rPr>
          <w:rFonts w:ascii="Times New Roman"/>
          <w:b w:val="false"/>
          <w:i w:val="false"/>
          <w:color w:val="000000"/>
          <w:sz w:val="28"/>
        </w:rPr>
        <w:t>
                               (қайта келген кезде инкассацияланған сөмкелер саны)</w:t>
      </w:r>
    </w:p>
    <w:p>
      <w:pPr>
        <w:spacing w:after="0"/>
        <w:ind w:left="0"/>
        <w:jc w:val="both"/>
      </w:pPr>
      <w:r>
        <w:rPr>
          <w:rFonts w:ascii="Times New Roman"/>
          <w:b w:val="false"/>
          <w:i w:val="false"/>
          <w:color w:val="000000"/>
          <w:sz w:val="28"/>
        </w:rPr>
        <w:t>
      Барлығы: ________________________________________________________</w:t>
      </w:r>
    </w:p>
    <w:p>
      <w:pPr>
        <w:spacing w:after="0"/>
        <w:ind w:left="0"/>
        <w:jc w:val="both"/>
      </w:pPr>
      <w:r>
        <w:rPr>
          <w:rFonts w:ascii="Times New Roman"/>
          <w:b w:val="false"/>
          <w:i w:val="false"/>
          <w:color w:val="000000"/>
          <w:sz w:val="28"/>
        </w:rPr>
        <w:t>
                                 (бір айда инкассацияланған сөмкелер саны)</w:t>
      </w:r>
    </w:p>
    <w:p>
      <w:pPr>
        <w:spacing w:after="0"/>
        <w:ind w:left="0"/>
        <w:jc w:val="both"/>
      </w:pPr>
      <w:r>
        <w:rPr>
          <w:rFonts w:ascii="Times New Roman"/>
          <w:b w:val="false"/>
          <w:i w:val="false"/>
          <w:color w:val="000000"/>
          <w:sz w:val="28"/>
        </w:rPr>
        <w:t>
      Тексерді: _______________ ________________________________________</w:t>
      </w:r>
    </w:p>
    <w:p>
      <w:pPr>
        <w:spacing w:after="0"/>
        <w:ind w:left="0"/>
        <w:jc w:val="both"/>
      </w:pPr>
      <w:r>
        <w:rPr>
          <w:rFonts w:ascii="Times New Roman"/>
          <w:b w:val="false"/>
          <w:i w:val="false"/>
          <w:color w:val="000000"/>
          <w:sz w:val="28"/>
        </w:rPr>
        <w:t>
                               (қолы)                (банктің инкассация бөлімшесінің,</w:t>
      </w:r>
    </w:p>
    <w:p>
      <w:pPr>
        <w:spacing w:after="0"/>
        <w:ind w:left="0"/>
        <w:jc w:val="both"/>
      </w:pPr>
      <w:r>
        <w:rPr>
          <w:rFonts w:ascii="Times New Roman"/>
          <w:b w:val="false"/>
          <w:i w:val="false"/>
          <w:color w:val="000000"/>
          <w:sz w:val="28"/>
        </w:rPr>
        <w:t xml:space="preserve">                                                              инкассаторлық ұйым басшысының немесе</w:t>
      </w:r>
    </w:p>
    <w:p>
      <w:pPr>
        <w:spacing w:after="0"/>
        <w:ind w:left="0"/>
        <w:jc w:val="both"/>
      </w:pPr>
      <w:r>
        <w:rPr>
          <w:rFonts w:ascii="Times New Roman"/>
          <w:b w:val="false"/>
          <w:i w:val="false"/>
          <w:color w:val="000000"/>
          <w:sz w:val="28"/>
        </w:rPr>
        <w:t xml:space="preserve">                                                             кезекші инкассатордың тегі, аты, әкесінің аты</w:t>
      </w:r>
    </w:p>
    <w:p>
      <w:pPr>
        <w:spacing w:after="0"/>
        <w:ind w:left="0"/>
        <w:jc w:val="both"/>
      </w:pPr>
      <w:r>
        <w:rPr>
          <w:rFonts w:ascii="Times New Roman"/>
          <w:b w:val="false"/>
          <w:i w:val="false"/>
          <w:color w:val="000000"/>
          <w:sz w:val="28"/>
        </w:rPr>
        <w:t xml:space="preserve">                                                                                       (ол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түсім инкассаторларға тапсырылмаса, клиент осы күнгі жолда ақшаны тапсырмау себебін көрсетеді.</w:t>
      </w:r>
    </w:p>
    <w:p>
      <w:pPr>
        <w:spacing w:after="0"/>
        <w:ind w:left="0"/>
        <w:jc w:val="both"/>
      </w:pPr>
      <w:r>
        <w:rPr>
          <w:rFonts w:ascii="Times New Roman"/>
          <w:b w:val="false"/>
          <w:i w:val="false"/>
          <w:color w:val="000000"/>
          <w:sz w:val="28"/>
        </w:rPr>
        <w:t>
      Жіберілген қателерді түзету қате жасалған жазуды сызып тастау арқылы жасалады, ал жазу карточканың шетінде жасалады.</w:t>
      </w:r>
    </w:p>
    <w:p>
      <w:pPr>
        <w:spacing w:after="0"/>
        <w:ind w:left="0"/>
        <w:jc w:val="both"/>
      </w:pPr>
      <w:r>
        <w:rPr>
          <w:rFonts w:ascii="Times New Roman"/>
          <w:b w:val="false"/>
          <w:i w:val="false"/>
          <w:color w:val="000000"/>
          <w:sz w:val="28"/>
        </w:rPr>
        <w:t>
      Екі және одан да көп сөмкені тапсырған және алған кезде "Ақшалай түсімі бар сөмкенің нөмірі" және "Инкассатордан қабылданған бос сөмкенің нөмірі" бағандарында нөмірлердің орнына сөмкелердің саны жазумен көрсетіледі.</w:t>
      </w:r>
    </w:p>
    <w:p>
      <w:pPr>
        <w:spacing w:after="0"/>
        <w:ind w:left="0"/>
        <w:jc w:val="both"/>
      </w:pPr>
      <w:r>
        <w:rPr>
          <w:rFonts w:ascii="Times New Roman"/>
          <w:b w:val="false"/>
          <w:i w:val="false"/>
          <w:color w:val="000000"/>
          <w:sz w:val="28"/>
        </w:rPr>
        <w:t>
      Инкассаторлардың қайта кіруі кезінде ақша тапсыру "Қайта кіру" бөлімінде белгіленеді.</w:t>
      </w:r>
    </w:p>
    <w:p>
      <w:pPr>
        <w:spacing w:after="0"/>
        <w:ind w:left="0"/>
        <w:jc w:val="both"/>
      </w:pPr>
      <w:r>
        <w:rPr>
          <w:rFonts w:ascii="Times New Roman"/>
          <w:b w:val="false"/>
          <w:i w:val="false"/>
          <w:color w:val="000000"/>
          <w:sz w:val="28"/>
        </w:rPr>
        <w:t>
      Инкассатор жазбалар жасамайды.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 (банкноттарды, монеталарды және құндылықтарды инкассациялауды жүзеге асыратын банктің, инкассаторлық ұйымның атауы)  Банкноттарды, монеталарды және құндылықтарды инкассациялауды жүзеге асыру кезінде берілген және алынған құжаттар мен құрал-жабдықтарды есепке алу журналы  ____ жылғы "___" ____________ басталды  ____ жылғы "___" 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уақыты (сағатпен және минутпен)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қызметкерлерінің тегі, аты және әкесінің аты (ол болса)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қызметкерлеріне берілген құжаттар мен құрал-жабдықтар (саны жазумен көрсетiлсiн)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қызметкерлерінің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карточкасы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нөмірі көрсетілген мөртабан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(деректемелері көрсетілсін)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қызметкерлерінен алынған құжаттар мен құрал-жабдықтар (саны жазумен көрсетiлсiн)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басшысының немесе кезекші инкассатордың келу карточкаларын, сейфтердің кiлттерiн алғанын растайтын қолы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карточкасы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нөмірі көрсетілген мөртабан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(деректемелері көрсетілсін)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 мен уақыты (сағатпен және минутпен)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Сенімхат</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10.11.2025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Осы сенімхат ___________________________________</w:t>
      </w:r>
    </w:p>
    <w:p>
      <w:pPr>
        <w:spacing w:after="0"/>
        <w:ind w:left="0"/>
        <w:jc w:val="both"/>
      </w:pPr>
      <w:r>
        <w:rPr>
          <w:rFonts w:ascii="Times New Roman"/>
          <w:b w:val="false"/>
          <w:i w:val="false"/>
          <w:color w:val="000000"/>
          <w:sz w:val="28"/>
        </w:rPr>
        <w:t>
      (банкноттарды, монеталарды және құндылықтарды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инкассациялауды жүзеге асыратын банк, инкассаторлық ұйым)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лауазымы)</w:t>
      </w:r>
    </w:p>
    <w:p>
      <w:pPr>
        <w:spacing w:after="0"/>
        <w:ind w:left="0"/>
        <w:jc w:val="both"/>
      </w:pPr>
      <w:r>
        <w:rPr>
          <w:rFonts w:ascii="Times New Roman"/>
          <w:b w:val="false"/>
          <w:i w:val="false"/>
          <w:color w:val="000000"/>
          <w:sz w:val="28"/>
        </w:rPr>
        <w:t>
      клиенттерден _____________________________________________________</w:t>
      </w:r>
    </w:p>
    <w:p>
      <w:pPr>
        <w:spacing w:after="0"/>
        <w:ind w:left="0"/>
        <w:jc w:val="both"/>
      </w:pPr>
      <w:r>
        <w:rPr>
          <w:rFonts w:ascii="Times New Roman"/>
          <w:b w:val="false"/>
          <w:i w:val="false"/>
          <w:color w:val="000000"/>
          <w:sz w:val="28"/>
        </w:rPr>
        <w:t>
      (аудан, қала, облыс)</w:t>
      </w:r>
    </w:p>
    <w:p>
      <w:pPr>
        <w:spacing w:after="0"/>
        <w:ind w:left="0"/>
        <w:jc w:val="both"/>
      </w:pPr>
      <w:r>
        <w:rPr>
          <w:rFonts w:ascii="Times New Roman"/>
          <w:b w:val="false"/>
          <w:i w:val="false"/>
          <w:color w:val="000000"/>
          <w:sz w:val="28"/>
        </w:rPr>
        <w:t>
      аумағында әрбір жекелеген жағдайда жеке куәлігін не цифрлық құжаттар сервисі</w:t>
      </w:r>
    </w:p>
    <w:p>
      <w:pPr>
        <w:spacing w:after="0"/>
        <w:ind w:left="0"/>
        <w:jc w:val="both"/>
      </w:pPr>
      <w:r>
        <w:rPr>
          <w:rFonts w:ascii="Times New Roman"/>
          <w:b w:val="false"/>
          <w:i w:val="false"/>
          <w:color w:val="000000"/>
          <w:sz w:val="28"/>
        </w:rPr>
        <w:t xml:space="preserve">
      арқылы алынған, жинақтаушы-инкассатордың жеке басын растайтын </w:t>
      </w:r>
    </w:p>
    <w:p>
      <w:pPr>
        <w:spacing w:after="0"/>
        <w:ind w:left="0"/>
        <w:jc w:val="both"/>
      </w:pPr>
      <w:r>
        <w:rPr>
          <w:rFonts w:ascii="Times New Roman"/>
          <w:b w:val="false"/>
          <w:i w:val="false"/>
          <w:color w:val="000000"/>
          <w:sz w:val="28"/>
        </w:rPr>
        <w:t xml:space="preserve">
      (сәйкестендіретін) деректерді, келу карточкасын міндетті түрде көрсете отырып, </w:t>
      </w:r>
    </w:p>
    <w:p>
      <w:pPr>
        <w:spacing w:after="0"/>
        <w:ind w:left="0"/>
        <w:jc w:val="both"/>
      </w:pPr>
      <w:r>
        <w:rPr>
          <w:rFonts w:ascii="Times New Roman"/>
          <w:b w:val="false"/>
          <w:i w:val="false"/>
          <w:color w:val="000000"/>
          <w:sz w:val="28"/>
        </w:rPr>
        <w:t xml:space="preserve">
      банкноттар, монеталар және құндылықтар салынған пломбаланған сөмкелерді алуға </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Қолы ________________________________ куәландырылады.</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Сенімхат 20___ жылғы "___" ____________ дейінгі мерзімге берілді*.</w:t>
      </w:r>
    </w:p>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инкассациялауды жүзеге асыратын </w:t>
      </w:r>
    </w:p>
    <w:p>
      <w:pPr>
        <w:spacing w:after="0"/>
        <w:ind w:left="0"/>
        <w:jc w:val="both"/>
      </w:pPr>
      <w:r>
        <w:rPr>
          <w:rFonts w:ascii="Times New Roman"/>
          <w:b w:val="false"/>
          <w:i w:val="false"/>
          <w:color w:val="000000"/>
          <w:sz w:val="28"/>
        </w:rPr>
        <w:t>
      банктің, инкассаторлық ұйымның басшысы ________ 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
      * қолданылу мерзімі өткеннен кейін кемінде 3 (үш) жыл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 ______________________________ </w:t>
      </w:r>
    </w:p>
    <w:p>
      <w:pPr>
        <w:spacing w:after="0"/>
        <w:ind w:left="0"/>
        <w:jc w:val="both"/>
      </w:pPr>
      <w:r>
        <w:rPr>
          <w:rFonts w:ascii="Times New Roman"/>
          <w:b w:val="false"/>
          <w:i w:val="false"/>
          <w:color w:val="000000"/>
          <w:sz w:val="28"/>
        </w:rPr>
        <w:t>
      (жіберуші клиенттің атауы)                  (алушы клиенттің атауы)</w:t>
      </w:r>
    </w:p>
    <w:p>
      <w:pPr>
        <w:spacing w:after="0"/>
        <w:ind w:left="0"/>
        <w:jc w:val="both"/>
      </w:pPr>
      <w:r>
        <w:rPr>
          <w:rFonts w:ascii="Times New Roman"/>
          <w:b w:val="false"/>
          <w:i w:val="false"/>
          <w:color w:val="000000"/>
          <w:sz w:val="28"/>
        </w:rPr>
        <w:t xml:space="preserve">
      ____ жылғы "___" ____________                  ________________ </w:t>
      </w:r>
    </w:p>
    <w:p>
      <w:pPr>
        <w:spacing w:after="0"/>
        <w:ind w:left="0"/>
        <w:jc w:val="both"/>
      </w:pPr>
      <w:r>
        <w:rPr>
          <w:rFonts w:ascii="Times New Roman"/>
          <w:b w:val="false"/>
          <w:i w:val="false"/>
          <w:color w:val="000000"/>
          <w:sz w:val="28"/>
        </w:rPr>
        <w:t>
      (елді мекен)</w:t>
      </w:r>
    </w:p>
    <w:p>
      <w:pPr>
        <w:spacing w:after="0"/>
        <w:ind w:left="0"/>
        <w:jc w:val="left"/>
      </w:pPr>
      <w:r>
        <w:rPr>
          <w:rFonts w:ascii="Times New Roman"/>
          <w:b/>
          <w:i w:val="false"/>
          <w:color w:val="000000"/>
        </w:rPr>
        <w:t xml:space="preserve"> Тасымалданатын банкноттардың, монеталардың және құндылықтардың № ______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Банкноттардың, монеталардың, және құндылықтардың атауы (валютаның коды‚ банкноттар мен монеталардың құны‚ құжат бланкiлерінiң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Қаптардың нөмірлері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Пломбирдің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Барлық сомасы _______________________________________________________ теңге. </w:t>
      </w:r>
    </w:p>
    <w:p>
      <w:pPr>
        <w:spacing w:after="0"/>
        <w:ind w:left="0"/>
        <w:jc w:val="both"/>
      </w:pPr>
      <w:r>
        <w:rPr>
          <w:rFonts w:ascii="Times New Roman"/>
          <w:b w:val="false"/>
          <w:i w:val="false"/>
          <w:color w:val="000000"/>
          <w:sz w:val="28"/>
        </w:rPr>
        <w:t>
      (сомасы жазумен)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клиент: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Тізімдеменің сырт жағы </w:t>
            </w:r>
          </w:p>
        </w:tc>
      </w:tr>
    </w:tbl>
    <w:p>
      <w:pPr>
        <w:spacing w:after="0"/>
        <w:ind w:left="0"/>
        <w:jc w:val="both"/>
      </w:pPr>
      <w:r>
        <w:rPr>
          <w:rFonts w:ascii="Times New Roman"/>
          <w:b w:val="false"/>
          <w:i w:val="false"/>
          <w:color w:val="000000"/>
          <w:sz w:val="28"/>
        </w:rPr>
        <w:t xml:space="preserve">
      ____ жылғы "___" ____________ банктің инкассация бөлімшесінің, инкассаторлық </w:t>
      </w:r>
    </w:p>
    <w:p>
      <w:pPr>
        <w:spacing w:after="0"/>
        <w:ind w:left="0"/>
        <w:jc w:val="both"/>
      </w:pPr>
      <w:r>
        <w:rPr>
          <w:rFonts w:ascii="Times New Roman"/>
          <w:b w:val="false"/>
          <w:i w:val="false"/>
          <w:color w:val="000000"/>
          <w:sz w:val="28"/>
        </w:rPr>
        <w:t>
      ұйымның қызметкерлерінің бригадасы:</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3.________________________________________________________________________;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арқылы жіберілген тасымалданатын банкноттардың, монеталардың және </w:t>
      </w:r>
    </w:p>
    <w:p>
      <w:pPr>
        <w:spacing w:after="0"/>
        <w:ind w:left="0"/>
        <w:jc w:val="both"/>
      </w:pPr>
      <w:r>
        <w:rPr>
          <w:rFonts w:ascii="Times New Roman"/>
          <w:b w:val="false"/>
          <w:i w:val="false"/>
          <w:color w:val="000000"/>
          <w:sz w:val="28"/>
        </w:rPr>
        <w:t xml:space="preserve">
      құндылықтардың тізімдемесінде көрсетілген банкноттар, монеталар және құндылықтар </w:t>
      </w:r>
    </w:p>
    <w:p>
      <w:pPr>
        <w:spacing w:after="0"/>
        <w:ind w:left="0"/>
        <w:jc w:val="both"/>
      </w:pPr>
      <w:r>
        <w:rPr>
          <w:rFonts w:ascii="Times New Roman"/>
          <w:b w:val="false"/>
          <w:i w:val="false"/>
          <w:color w:val="000000"/>
          <w:sz w:val="28"/>
        </w:rPr>
        <w:t xml:space="preserve">
      ___________________________ теңге сомаға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____________________________________________________________________ қабылданды. </w:t>
      </w:r>
    </w:p>
    <w:p>
      <w:pPr>
        <w:spacing w:after="0"/>
        <w:ind w:left="0"/>
        <w:jc w:val="both"/>
      </w:pPr>
      <w:r>
        <w:rPr>
          <w:rFonts w:ascii="Times New Roman"/>
          <w:b w:val="false"/>
          <w:i w:val="false"/>
          <w:color w:val="000000"/>
          <w:sz w:val="28"/>
        </w:rPr>
        <w:t xml:space="preserve">
      Банкноттарды, монеталарды және құндылықтарды қабылдау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(парақтап, жапсырмадағы жазбалар бойынша, бумалар және түбіртектер </w:t>
      </w:r>
    </w:p>
    <w:p>
      <w:pPr>
        <w:spacing w:after="0"/>
        <w:ind w:left="0"/>
        <w:jc w:val="both"/>
      </w:pPr>
      <w:r>
        <w:rPr>
          <w:rFonts w:ascii="Times New Roman"/>
          <w:b w:val="false"/>
          <w:i w:val="false"/>
          <w:color w:val="000000"/>
          <w:sz w:val="28"/>
        </w:rPr>
        <w:t xml:space="preserve">
      ____________________________________________________________ тексерумен жүргізілді. </w:t>
      </w:r>
    </w:p>
    <w:p>
      <w:pPr>
        <w:spacing w:after="0"/>
        <w:ind w:left="0"/>
        <w:jc w:val="both"/>
      </w:pPr>
      <w:r>
        <w:rPr>
          <w:rFonts w:ascii="Times New Roman"/>
          <w:b w:val="false"/>
          <w:i w:val="false"/>
          <w:color w:val="000000"/>
          <w:sz w:val="28"/>
        </w:rPr>
        <w:t>
      бойынша көрсетілсін)</w:t>
      </w:r>
    </w:p>
    <w:p>
      <w:pPr>
        <w:spacing w:after="0"/>
        <w:ind w:left="0"/>
        <w:jc w:val="both"/>
      </w:pPr>
      <w:r>
        <w:rPr>
          <w:rFonts w:ascii="Times New Roman"/>
          <w:b w:val="false"/>
          <w:i w:val="false"/>
          <w:color w:val="000000"/>
          <w:sz w:val="28"/>
        </w:rPr>
        <w:t>
      Алушы клиент:</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xml:space="preserve">
      Банкноттарды, монеталарды және құндылықтарды банктің инкассация бөлімшесінің, </w:t>
      </w:r>
    </w:p>
    <w:p>
      <w:pPr>
        <w:spacing w:after="0"/>
        <w:ind w:left="0"/>
        <w:jc w:val="both"/>
      </w:pPr>
      <w:r>
        <w:rPr>
          <w:rFonts w:ascii="Times New Roman"/>
          <w:b w:val="false"/>
          <w:i w:val="false"/>
          <w:color w:val="000000"/>
          <w:sz w:val="28"/>
        </w:rPr>
        <w:t>
      инкассаторлық ұйымның қызметкерлерінің бригадасы _________________________________</w:t>
      </w:r>
    </w:p>
    <w:p>
      <w:pPr>
        <w:spacing w:after="0"/>
        <w:ind w:left="0"/>
        <w:jc w:val="both"/>
      </w:pPr>
      <w:r>
        <w:rPr>
          <w:rFonts w:ascii="Times New Roman"/>
          <w:b w:val="false"/>
          <w:i w:val="false"/>
          <w:color w:val="000000"/>
          <w:sz w:val="28"/>
        </w:rPr>
        <w:t xml:space="preserve">
      1._____________________________________________ 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2._____________________________________________ 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3._____________________________________________ __________; </w:t>
      </w:r>
    </w:p>
    <w:p>
      <w:pPr>
        <w:spacing w:after="0"/>
        <w:ind w:left="0"/>
        <w:jc w:val="both"/>
      </w:pPr>
      <w:r>
        <w:rPr>
          <w:rFonts w:ascii="Times New Roman"/>
          <w:b w:val="false"/>
          <w:i w:val="false"/>
          <w:color w:val="000000"/>
          <w:sz w:val="28"/>
        </w:rPr>
        <w:t>
      (инкассатордың тегі, аты және әкесінің аты (ол бар болса) өткізді.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231 қаулысына</w:t>
            </w:r>
            <w:r>
              <w:br/>
            </w:r>
            <w:r>
              <w:rPr>
                <w:rFonts w:ascii="Times New Roman"/>
                <w:b w:val="false"/>
                <w:i w:val="false"/>
                <w:color w:val="000000"/>
                <w:sz w:val="20"/>
              </w:rPr>
              <w:t>2-қосымша</w:t>
            </w:r>
          </w:p>
        </w:tc>
      </w:tr>
    </w:tbl>
    <w:bookmarkStart w:name="z187" w:id="182"/>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қаулыларының, сондай-ақ Қазақстан Республикасы Ұлттық Банкі Басқармасының кейбір қаулыларының құрылымдық элементтерінің тізбесі</w:t>
      </w:r>
    </w:p>
    <w:bookmarkEnd w:id="182"/>
    <w:bookmarkStart w:name="z188" w:id="183"/>
    <w:p>
      <w:pPr>
        <w:spacing w:after="0"/>
        <w:ind w:left="0"/>
        <w:jc w:val="both"/>
      </w:pPr>
      <w:r>
        <w:rPr>
          <w:rFonts w:ascii="Times New Roman"/>
          <w:b w:val="false"/>
          <w:i w:val="false"/>
          <w:color w:val="000000"/>
          <w:sz w:val="28"/>
        </w:rPr>
        <w:t xml:space="preserve">
      1.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Қазақстан Республикасының Ұлттық Банкі Басқармасының 2001 жылғы 3 наурыздағы № 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1482 болып тіркелген).</w:t>
      </w:r>
    </w:p>
    <w:bookmarkEnd w:id="183"/>
    <w:bookmarkStart w:name="z189" w:id="184"/>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жүргізу ережесін бекіту туралы" 2001 жылғы 3 наурыздағы № 58 қаулысына өзгерістер мен толықтырулар енгізу туралы" Қазақстан Республикасы Ұлттық Банкі Басқармасының 2005 жылғы 12 желтоқсандағы № 156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4048 болып тіркелген, 2006 жылғы 17 ақпанда "Заң газеті" газетінде № 28-29(835) жарияланған).</w:t>
      </w:r>
    </w:p>
    <w:bookmarkEnd w:id="184"/>
    <w:bookmarkStart w:name="z190" w:id="185"/>
    <w:p>
      <w:pPr>
        <w:spacing w:after="0"/>
        <w:ind w:left="0"/>
        <w:jc w:val="both"/>
      </w:pPr>
      <w:r>
        <w:rPr>
          <w:rFonts w:ascii="Times New Roman"/>
          <w:b w:val="false"/>
          <w:i w:val="false"/>
          <w:color w:val="000000"/>
          <w:sz w:val="28"/>
        </w:rPr>
        <w:t xml:space="preserve">
      3. "Қазақстан Республикасының Ұлттық Банкі Басқармасының кейбір қаулыларына өзгерістер енгізу туралы" Қазақстан Республикасы Ұлттық банк басқармасының 2007 жылғы 27 тамыздағы № 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4936 болып тіркелген, 2007 жылғы 24 қазанда "Заң газеті" газетінде № 163 (1366) жарияланған).</w:t>
      </w:r>
    </w:p>
    <w:bookmarkEnd w:id="185"/>
    <w:bookmarkStart w:name="z191" w:id="186"/>
    <w:p>
      <w:pPr>
        <w:spacing w:after="0"/>
        <w:ind w:left="0"/>
        <w:jc w:val="both"/>
      </w:pPr>
      <w:r>
        <w:rPr>
          <w:rFonts w:ascii="Times New Roman"/>
          <w:b w:val="false"/>
          <w:i w:val="false"/>
          <w:color w:val="000000"/>
          <w:sz w:val="28"/>
        </w:rPr>
        <w:t xml:space="preserve">
      4. "Қазақстан Республикасының Ұлттық Банкі Басқармасының кейбір қаулыларына өзгерістер мен толықтырулар енгізу туралы" Қазақстан Республикасы Ұлттық Банк Басқармасының 2008 жылғы 28 қарашадағы № 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5483 болып тіркелген).</w:t>
      </w:r>
    </w:p>
    <w:bookmarkEnd w:id="186"/>
    <w:bookmarkStart w:name="z192" w:id="187"/>
    <w:p>
      <w:pPr>
        <w:spacing w:after="0"/>
        <w:ind w:left="0"/>
        <w:jc w:val="both"/>
      </w:pPr>
      <w:r>
        <w:rPr>
          <w:rFonts w:ascii="Times New Roman"/>
          <w:b w:val="false"/>
          <w:i w:val="false"/>
          <w:color w:val="000000"/>
          <w:sz w:val="28"/>
        </w:rPr>
        <w:t xml:space="preserve">
      5. "Қазақстан Республикасының Ұлттық Банкі Басқармасының кейбір қаулыларына кассалық операцияларды жүргізу кезінде автоматтандырылған кассаны қолдану және екінші деңгейдегі банктердің және банк операцияларының жекелеген түрлерін жүзеге асыратын ұйымдардың үй-жайларын күзетуді, жайластыруды ұйымдастыру мәселелері бойынша өзгерістер мен толықтырулар енгізу туралы" Қазақстан Республикасының Ұлттық Банкі Басқармасының 2009 жылғы 24 шілдедегі № 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5843 болып тіркелген, 2009 жылғы 22 желтоқсанда "Заң газеті" газетінде № 193 (1616) жарияланған).</w:t>
      </w:r>
    </w:p>
    <w:bookmarkEnd w:id="187"/>
    <w:bookmarkStart w:name="z193" w:id="188"/>
    <w:p>
      <w:pPr>
        <w:spacing w:after="0"/>
        <w:ind w:left="0"/>
        <w:jc w:val="both"/>
      </w:pPr>
      <w:r>
        <w:rPr>
          <w:rFonts w:ascii="Times New Roman"/>
          <w:b w:val="false"/>
          <w:i w:val="false"/>
          <w:color w:val="000000"/>
          <w:sz w:val="28"/>
        </w:rPr>
        <w:t xml:space="preserve">
      6.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Республикасының Ұлттық Банк төрағасының 2010 жылғы 20 тамыздағы № 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6534 болып тіркелген, 2010 жылғы 21 қазанда "Егемен Қазақстан" газетінде № 435 (26278) жарияланған).</w:t>
      </w:r>
    </w:p>
    <w:bookmarkEnd w:id="188"/>
    <w:bookmarkStart w:name="z194" w:id="189"/>
    <w:p>
      <w:pPr>
        <w:spacing w:after="0"/>
        <w:ind w:left="0"/>
        <w:jc w:val="both"/>
      </w:pPr>
      <w:r>
        <w:rPr>
          <w:rFonts w:ascii="Times New Roman"/>
          <w:b w:val="false"/>
          <w:i w:val="false"/>
          <w:color w:val="000000"/>
          <w:sz w:val="28"/>
        </w:rPr>
        <w:t xml:space="preserve">
      7.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7122 болып тіркелген, 2011 жылғы 15 қыркүйекте "Заң газеті" газетінде № 133 (1949) жарияланған).</w:t>
      </w:r>
    </w:p>
    <w:bookmarkEnd w:id="189"/>
    <w:bookmarkStart w:name="z195" w:id="190"/>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және банкноталарды, монеталарды және құндылықтарды инкассациялау операцияларын жүргізу ережесін бекіту туралы" 2001 жылғы 3 наурыздағы № 58 қаулысына өзгерістер енгізу туралы" Қазақстан Республикасы Ұлттық Банкі Басқармасының 2012 жылғы 24 тамыздағы № 252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7985 болып тіркелген, 2012 жылғы 28 қарашада "Егемен Қазақстан" газетінде № 778-784 (27855) жарияланған).</w:t>
      </w:r>
    </w:p>
    <w:bookmarkEnd w:id="190"/>
    <w:bookmarkStart w:name="z196" w:id="191"/>
    <w:p>
      <w:pPr>
        <w:spacing w:after="0"/>
        <w:ind w:left="0"/>
        <w:jc w:val="both"/>
      </w:pPr>
      <w:r>
        <w:rPr>
          <w:rFonts w:ascii="Times New Roman"/>
          <w:b w:val="false"/>
          <w:i w:val="false"/>
          <w:color w:val="000000"/>
          <w:sz w:val="28"/>
        </w:rPr>
        <w:t xml:space="preserve">
      9. "Банкноттарды, монеталарды және құндылықтарды есепке алу, сақтау, тасымалдау және инкассациялау қағидаларын бекіту туралы" Қазақстан Республикасы Ұлттық Банкі Басқармасының 2012 жылғы 24 тамыздағы № 254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7995 болып тіркелген, 2012 жылғы 28 қарашада "Егемен Қазақстан" газетінде № 778-784 (27855) жарияланған). </w:t>
      </w:r>
    </w:p>
    <w:bookmarkEnd w:id="191"/>
    <w:bookmarkStart w:name="z197" w:id="192"/>
    <w:p>
      <w:pPr>
        <w:spacing w:after="0"/>
        <w:ind w:left="0"/>
        <w:jc w:val="both"/>
      </w:pPr>
      <w:r>
        <w:rPr>
          <w:rFonts w:ascii="Times New Roman"/>
          <w:b w:val="false"/>
          <w:i w:val="false"/>
          <w:color w:val="000000"/>
          <w:sz w:val="28"/>
        </w:rPr>
        <w:t xml:space="preserve">
      10. "Банкноттарды, монеталарды және құндылықтарды инкассациялау жөніндегі операцияны жүргізуге арналған Қазақстан Республикасы Ұлттық Банкінің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 бекіту туралы" Қазақстан Республикасы Ұлттық Банкі Басқармасының 2012 жылғы 24 тамыздағы № 257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7956 болып тіркелген, 2012 жылғы 7 қарашада "Егемен Қазақстан" газетінде № 729-734 (27806) жарияланған). </w:t>
      </w:r>
    </w:p>
    <w:bookmarkEnd w:id="192"/>
    <w:bookmarkStart w:name="z198" w:id="193"/>
    <w:p>
      <w:pPr>
        <w:spacing w:after="0"/>
        <w:ind w:left="0"/>
        <w:jc w:val="both"/>
      </w:pPr>
      <w:r>
        <w:rPr>
          <w:rFonts w:ascii="Times New Roman"/>
          <w:b w:val="false"/>
          <w:i w:val="false"/>
          <w:color w:val="000000"/>
          <w:sz w:val="28"/>
        </w:rPr>
        <w:t xml:space="preserve">
      11. "Қазақстан Республикасы Ұлттық Банкінің кейбір нормативтік құқықтық актілеріне өзгерістер енгізу туралы" Қазақстан Республикасы Ұлттық Банкі Басқармасының 2013 жылғы 27 мамырдағы № 128 қаулысымен бекітілген Қазақстан Республикасы Ұлттық Банкінің кейбір нормативтік құқықтық актілеріне енгізілетін өзгерістер тізбесінің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(Нормативтік құқықтық актілерді мемлекеттік тіркеу тізілімінде № 8567 болып тіркелген, 2013 жылғы 7 тамызда "Заң газеті" газетінде № 116 (2317) жарияланған).</w:t>
      </w:r>
    </w:p>
    <w:bookmarkEnd w:id="193"/>
    <w:bookmarkStart w:name="z199" w:id="194"/>
    <w:p>
      <w:pPr>
        <w:spacing w:after="0"/>
        <w:ind w:left="0"/>
        <w:jc w:val="both"/>
      </w:pPr>
      <w:r>
        <w:rPr>
          <w:rFonts w:ascii="Times New Roman"/>
          <w:b w:val="false"/>
          <w:i w:val="false"/>
          <w:color w:val="000000"/>
          <w:sz w:val="28"/>
        </w:rPr>
        <w:t xml:space="preserve">
      12.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қаулысымен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11-тармағы</w:t>
      </w:r>
      <w:r>
        <w:rPr>
          <w:rFonts w:ascii="Times New Roman"/>
          <w:b w:val="false"/>
          <w:i w:val="false"/>
          <w:color w:val="000000"/>
          <w:sz w:val="28"/>
        </w:rPr>
        <w:t xml:space="preserve"> (Нормативтік құқықтық актілерді мемлекеттік тіркеу тізілімінде № 10715 болып тіркелген, 2015 жылғы 6 мамырда "Әділет" ақпараттық-құқықтық жүйесінде жарияланған). </w:t>
      </w:r>
    </w:p>
    <w:bookmarkEnd w:id="194"/>
    <w:bookmarkStart w:name="z200" w:id="195"/>
    <w:p>
      <w:pPr>
        <w:spacing w:after="0"/>
        <w:ind w:left="0"/>
        <w:jc w:val="both"/>
      </w:pPr>
      <w:r>
        <w:rPr>
          <w:rFonts w:ascii="Times New Roman"/>
          <w:b w:val="false"/>
          <w:i w:val="false"/>
          <w:color w:val="000000"/>
          <w:sz w:val="28"/>
        </w:rPr>
        <w:t xml:space="preserve">
      13. "Қазақстан Республикасы Ұлттық Банкі Басқармасының кейбір қаулыларына Қазақстан Республикасындағы қолма-қол ақша айналысы мәселелері бойынша өзгерістер енгізу туралы" Қазақстан Республикасы Ұлттық Банкі Басқармасының 2015 жылғы 19 желтоқсандағы № 230 қаулысымен бекітілген Қазақстан Республикасы Ұлттық Банкі Басқармасының кейбір қаулыларына Қазақстан Республикасындағы қолма-қол ақша айналысы мәселелері бойынша Қазақстан Республикасы Ұлттық Банкі Басқармасының өзгерістер енгізілетін қаулылары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13316 болып тіркелген, 2016 жылғы 14 наурызда "Әділет" ақпараттық-құқықтық жүйесінде жарияланған). </w:t>
      </w:r>
    </w:p>
    <w:bookmarkEnd w:id="195"/>
    <w:bookmarkStart w:name="z201" w:id="196"/>
    <w:p>
      <w:pPr>
        <w:spacing w:after="0"/>
        <w:ind w:left="0"/>
        <w:jc w:val="both"/>
      </w:pPr>
      <w:r>
        <w:rPr>
          <w:rFonts w:ascii="Times New Roman"/>
          <w:b w:val="false"/>
          <w:i w:val="false"/>
          <w:color w:val="000000"/>
          <w:sz w:val="28"/>
        </w:rPr>
        <w:t xml:space="preserve">
      14. "Қазақстан Республикасы Ұлттық Банкінің кейбір қаулыларына қолма-қол ақша айналысы мәселелері бойынша өзгерістер енгізу туралы" Қазақстан Республикасы Ұлттық Банкі Басқармасының 2018 жылғы 29 қазандағы № 265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18173 болып тіркелген, 2019 жылғы 23 қаңтарда Қазақстан Республикасы нормативтік құқықтық актілерінің эталондық бақылау банкінде жарияланған). </w:t>
      </w:r>
    </w:p>
    <w:bookmarkEnd w:id="196"/>
    <w:bookmarkStart w:name="z202" w:id="197"/>
    <w:p>
      <w:pPr>
        <w:spacing w:after="0"/>
        <w:ind w:left="0"/>
        <w:jc w:val="both"/>
      </w:pPr>
      <w:r>
        <w:rPr>
          <w:rFonts w:ascii="Times New Roman"/>
          <w:b w:val="false"/>
          <w:i w:val="false"/>
          <w:color w:val="000000"/>
          <w:sz w:val="28"/>
        </w:rPr>
        <w:t xml:space="preserve">
      15. "Қазақстан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 Қазақстан Республикасы Ұлттық Банкі Басқармасының 2019 жылғы 31 қаңтардағы № 18 қаулысымен бекітілген 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Қазақстан Республикасы Ұлттық Банкі Басқармасының өзгерістер енгізілетін қаулылары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18297 болып тіркелген, 2019 жылғы 25 ақпанда Қазақстан Республикасы нормативтік құқықтық актілерінің эталондық бақылау банкінде жарияланған).</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