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c71b" w14:textId="702c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газ өнеркәсібі салаларындағы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22 қарашадағы № 872 бұйрығы. Қазақстан Республикасының Әділет министрлігінде 2019 жылғы 25 қарашада № 19649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"Мұнай және газ өнеркәсібі салаларындағы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10250 болып тіркелген, 2015 жылғы 9 сәуірде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Мұнай және газ өнеркәсібі салаларындағы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p>
      <w:pPr>
        <w:spacing w:after="0"/>
        <w:ind w:left="0"/>
        <w:jc w:val="both"/>
      </w:pPr>
      <w:r>
        <w:rPr>
          <w:rFonts w:ascii="Times New Roman"/>
          <w:b w:val="false"/>
          <w:i w:val="false"/>
          <w:color w:val="000000"/>
          <w:sz w:val="28"/>
        </w:rPr>
        <w:t>
      1) авария - ғимараттардың, құрылыстардың және (немесе) техникалық құрылғылардың бұзылуы, бақыланбайтын жарылыс және (немесе) қауіпті заттардың шығарындысы;</w:t>
      </w:r>
    </w:p>
    <w:p>
      <w:pPr>
        <w:spacing w:after="0"/>
        <w:ind w:left="0"/>
        <w:jc w:val="both"/>
      </w:pPr>
      <w:r>
        <w:rPr>
          <w:rFonts w:ascii="Times New Roman"/>
          <w:b w:val="false"/>
          <w:i w:val="false"/>
          <w:color w:val="000000"/>
          <w:sz w:val="28"/>
        </w:rPr>
        <w:t>
      2) аномальдық жоғары қыртыс қысым – аномальдық коэффиценті 1,5 және одан жоғары кенжатынының жиынтығының қабаттық қысымы аномальдық жоғары болатын жобалар танылады;</w:t>
      </w:r>
    </w:p>
    <w:p>
      <w:pPr>
        <w:spacing w:after="0"/>
        <w:ind w:left="0"/>
        <w:jc w:val="both"/>
      </w:pPr>
      <w:r>
        <w:rPr>
          <w:rFonts w:ascii="Times New Roman"/>
          <w:b w:val="false"/>
          <w:i w:val="false"/>
          <w:color w:val="000000"/>
          <w:sz w:val="28"/>
        </w:rPr>
        <w:t>
      3) рұқсат беру-наряд – жұмыс істеп тұрған кәсіпорын аумағында құрылыс-монтаждау және (немесе) жөндеу жұмыстарын жүргізу кезінде ресімделетін жұмыстар өндірісіне жұмыс істеп тұрған кәсіпорыннан туындайтын өндірістік қаупі бар немесе туындауы мүмкін тапсырма;</w:t>
      </w:r>
    </w:p>
    <w:p>
      <w:pPr>
        <w:spacing w:after="0"/>
        <w:ind w:left="0"/>
        <w:jc w:val="both"/>
      </w:pPr>
      <w:r>
        <w:rPr>
          <w:rFonts w:ascii="Times New Roman"/>
          <w:b w:val="false"/>
          <w:i w:val="false"/>
          <w:color w:val="000000"/>
          <w:sz w:val="28"/>
        </w:rPr>
        <w:t>
      4) технологиялық регламент – технологиялық процесті немесе оның жекелеген кезеңдерін (операцияларын) жүргізу технологиясын, өнім өндірісінің режимі мен технологиясын, жұмыстың қауіпсіз шарттарын айқандайтын, техникалық басшы бекітетін құжат;</w:t>
      </w:r>
    </w:p>
    <w:p>
      <w:pPr>
        <w:spacing w:after="0"/>
        <w:ind w:left="0"/>
        <w:jc w:val="both"/>
      </w:pPr>
      <w:r>
        <w:rPr>
          <w:rFonts w:ascii="Times New Roman"/>
          <w:b w:val="false"/>
          <w:i w:val="false"/>
          <w:color w:val="000000"/>
          <w:sz w:val="28"/>
        </w:rPr>
        <w:t>
      5) топырақ үйіп қорғану – қауіпті сұйық заттардың төгілуден қорғау үшін қоршау қабырғалары немесе жер білігі түріндегі құрылыс.";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 </w:t>
      </w:r>
    </w:p>
    <w:bookmarkStart w:name="z9" w:id="5"/>
    <w:p>
      <w:pPr>
        <w:spacing w:after="0"/>
        <w:ind w:left="0"/>
        <w:jc w:val="both"/>
      </w:pPr>
      <w:r>
        <w:rPr>
          <w:rFonts w:ascii="Times New Roman"/>
          <w:b w:val="false"/>
          <w:i w:val="false"/>
          <w:color w:val="000000"/>
          <w:sz w:val="28"/>
        </w:rPr>
        <w:t>
      "2-тарау. Мұнай, газ, газконденсаттық кен орындарын жайластыру жобаларын әзірлеу кезінде өнеркәсіптік қауіпсіздікті қамтамасыз ету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"5. Қауіпті өндірістік объектіні жобалау кезінде жабдық пен құбырларды таңдау тасымалданатын заттардың тоттану-агрессиялы қасиеттеріне байланысты жүргізіледі.";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"7. Жобалық құжаттамада персоналдарды жинау және эвакуациялау орындары мен бағдарлары, жұмыс істеушілердің ұжымдық қорғану құралдары (бұдан әрі - ҰҚҚ), қоршаған ортаның газдылығын бақылау станциялары, газ қауіпсіздігі бекеттері, жел көрсеткіштерінің, бақылау өткізу пункттері көрсетілуі тиіс.";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5" w:id="8"/>
    <w:p>
      <w:pPr>
        <w:spacing w:after="0"/>
        <w:ind w:left="0"/>
        <w:jc w:val="both"/>
      </w:pPr>
      <w:r>
        <w:rPr>
          <w:rFonts w:ascii="Times New Roman"/>
          <w:b w:val="false"/>
          <w:i w:val="false"/>
          <w:color w:val="000000"/>
          <w:sz w:val="28"/>
        </w:rPr>
        <w:t>
      "8. Өнеркәсіптік қауіпсіздік саласындағы іс-шаралар көмірсутек кен орындарын жайластыру объектілерін жобалау және салу кезінде осы объектілердің қауіпсіз жұмыс істеу, ықтимал авариялық жағдайлардың салдарын оқшаулау және барынша төмендету бойынша шараларды қамтамасыз етуі және мыналарды көздеуі тиіс:</w:t>
      </w:r>
    </w:p>
    <w:bookmarkEnd w:id="8"/>
    <w:p>
      <w:pPr>
        <w:spacing w:after="0"/>
        <w:ind w:left="0"/>
        <w:jc w:val="both"/>
      </w:pPr>
      <w:r>
        <w:rPr>
          <w:rFonts w:ascii="Times New Roman"/>
          <w:b w:val="false"/>
          <w:i w:val="false"/>
          <w:color w:val="000000"/>
          <w:sz w:val="28"/>
        </w:rPr>
        <w:t>
      1) қауіпсіз қашықтықтарды есепке алумен, МГКО обьектілерінің орналасуы;</w:t>
      </w:r>
    </w:p>
    <w:p>
      <w:pPr>
        <w:spacing w:after="0"/>
        <w:ind w:left="0"/>
        <w:jc w:val="both"/>
      </w:pPr>
      <w:r>
        <w:rPr>
          <w:rFonts w:ascii="Times New Roman"/>
          <w:b w:val="false"/>
          <w:i w:val="false"/>
          <w:color w:val="000000"/>
          <w:sz w:val="28"/>
        </w:rPr>
        <w:t>
      2) қауіпсіз пайдалану бөлігінде жабдықтарды таңдау негіздемесі;</w:t>
      </w:r>
    </w:p>
    <w:p>
      <w:pPr>
        <w:spacing w:after="0"/>
        <w:ind w:left="0"/>
        <w:jc w:val="both"/>
      </w:pPr>
      <w:r>
        <w:rPr>
          <w:rFonts w:ascii="Times New Roman"/>
          <w:b w:val="false"/>
          <w:i w:val="false"/>
          <w:color w:val="000000"/>
          <w:sz w:val="28"/>
        </w:rPr>
        <w:t>
      3) ұңғымалардың өнімдерін жинау, дайындау және тасымалдау жүйесі, зиянды заттар мен ілеспе газды пайдаға асыру;</w:t>
      </w:r>
    </w:p>
    <w:p>
      <w:pPr>
        <w:spacing w:after="0"/>
        <w:ind w:left="0"/>
        <w:jc w:val="both"/>
      </w:pPr>
      <w:r>
        <w:rPr>
          <w:rFonts w:ascii="Times New Roman"/>
          <w:b w:val="false"/>
          <w:i w:val="false"/>
          <w:color w:val="000000"/>
          <w:sz w:val="28"/>
        </w:rPr>
        <w:t>
      4) технологиялық процесті басқарудың автоматтандырылған жүйесі (бұдан әрі – ТП БАЖ);</w:t>
      </w:r>
    </w:p>
    <w:p>
      <w:pPr>
        <w:spacing w:after="0"/>
        <w:ind w:left="0"/>
        <w:jc w:val="both"/>
      </w:pPr>
      <w:r>
        <w:rPr>
          <w:rFonts w:ascii="Times New Roman"/>
          <w:b w:val="false"/>
          <w:i w:val="false"/>
          <w:color w:val="000000"/>
          <w:sz w:val="28"/>
        </w:rPr>
        <w:t>
      5) қауіпті және авариялық жағдайлардың алдын алу жөніндегі сақтандыру және белгі беру құрылғылары, бұғаттаулар, авариялық қарсы қорғану жүйесі;</w:t>
      </w:r>
    </w:p>
    <w:p>
      <w:pPr>
        <w:spacing w:after="0"/>
        <w:ind w:left="0"/>
        <w:jc w:val="both"/>
      </w:pPr>
      <w:r>
        <w:rPr>
          <w:rFonts w:ascii="Times New Roman"/>
          <w:b w:val="false"/>
          <w:i w:val="false"/>
          <w:color w:val="000000"/>
          <w:sz w:val="28"/>
        </w:rPr>
        <w:t>
      6) қауіпті факторларды ерте анықтауға арналған дабылдама және ауа ортасын бақылаудың автоматтандырылған жүйесінің құралдары;</w:t>
      </w:r>
    </w:p>
    <w:p>
      <w:pPr>
        <w:spacing w:after="0"/>
        <w:ind w:left="0"/>
        <w:jc w:val="both"/>
      </w:pPr>
      <w:r>
        <w:rPr>
          <w:rFonts w:ascii="Times New Roman"/>
          <w:b w:val="false"/>
          <w:i w:val="false"/>
          <w:color w:val="000000"/>
          <w:sz w:val="28"/>
        </w:rPr>
        <w:t>
      7) авариялық байланыс пен құлақтандырудың тұрақты өндірістік және автономдық жүйелерін ұйымдастыру;</w:t>
      </w:r>
    </w:p>
    <w:p>
      <w:pPr>
        <w:spacing w:after="0"/>
        <w:ind w:left="0"/>
        <w:jc w:val="both"/>
      </w:pPr>
      <w:r>
        <w:rPr>
          <w:rFonts w:ascii="Times New Roman"/>
          <w:b w:val="false"/>
          <w:i w:val="false"/>
          <w:color w:val="000000"/>
          <w:sz w:val="28"/>
        </w:rPr>
        <w:t>
      8) объектілерді автоматтандыру және телеметрикалық бақылау;</w:t>
      </w:r>
    </w:p>
    <w:p>
      <w:pPr>
        <w:spacing w:after="0"/>
        <w:ind w:left="0"/>
        <w:jc w:val="both"/>
      </w:pPr>
      <w:r>
        <w:rPr>
          <w:rFonts w:ascii="Times New Roman"/>
          <w:b w:val="false"/>
          <w:i w:val="false"/>
          <w:color w:val="000000"/>
          <w:sz w:val="28"/>
        </w:rPr>
        <w:t>
      9) персоналдарды жеке және ұжымдық қорғану құралдарымен қамтамасыз ету;</w:t>
      </w:r>
    </w:p>
    <w:p>
      <w:pPr>
        <w:spacing w:after="0"/>
        <w:ind w:left="0"/>
        <w:jc w:val="both"/>
      </w:pPr>
      <w:r>
        <w:rPr>
          <w:rFonts w:ascii="Times New Roman"/>
          <w:b w:val="false"/>
          <w:i w:val="false"/>
          <w:color w:val="000000"/>
          <w:sz w:val="28"/>
        </w:rPr>
        <w:t>
      10) өндірістік қалдықтарды, жанармайды, зиянды және уытты заттарды бейтараптандыру және пайдаға асыру;</w:t>
      </w:r>
    </w:p>
    <w:p>
      <w:pPr>
        <w:spacing w:after="0"/>
        <w:ind w:left="0"/>
        <w:jc w:val="both"/>
      </w:pPr>
      <w:r>
        <w:rPr>
          <w:rFonts w:ascii="Times New Roman"/>
          <w:b w:val="false"/>
          <w:i w:val="false"/>
          <w:color w:val="000000"/>
          <w:sz w:val="28"/>
        </w:rPr>
        <w:t>
      11) ұңғымаларды, объектілерді қауіпсіз бұрғылау, игеру, сынақтан өткізу, зерттеу, тоқтатып қою және жою жағдайлары;</w:t>
      </w:r>
    </w:p>
    <w:p>
      <w:pPr>
        <w:spacing w:after="0"/>
        <w:ind w:left="0"/>
        <w:jc w:val="both"/>
      </w:pPr>
      <w:r>
        <w:rPr>
          <w:rFonts w:ascii="Times New Roman"/>
          <w:b w:val="false"/>
          <w:i w:val="false"/>
          <w:color w:val="000000"/>
          <w:sz w:val="28"/>
        </w:rPr>
        <w:t>
      12) сынақтардың әдістері мен технологиясы;</w:t>
      </w:r>
    </w:p>
    <w:p>
      <w:pPr>
        <w:spacing w:after="0"/>
        <w:ind w:left="0"/>
        <w:jc w:val="both"/>
      </w:pPr>
      <w:r>
        <w:rPr>
          <w:rFonts w:ascii="Times New Roman"/>
          <w:b w:val="false"/>
          <w:i w:val="false"/>
          <w:color w:val="000000"/>
          <w:sz w:val="28"/>
        </w:rPr>
        <w:t>
      13) объектінің жарылу және өртену қаупі көрсеткіштерін ескере отырып, қауіпті және авариялық жағдайлардың туындау ықтималдығын бағалау;</w:t>
      </w:r>
    </w:p>
    <w:p>
      <w:pPr>
        <w:spacing w:after="0"/>
        <w:ind w:left="0"/>
        <w:jc w:val="both"/>
      </w:pPr>
      <w:r>
        <w:rPr>
          <w:rFonts w:ascii="Times New Roman"/>
          <w:b w:val="false"/>
          <w:i w:val="false"/>
          <w:color w:val="000000"/>
          <w:sz w:val="28"/>
        </w:rPr>
        <w:t>
      14) жабдықтарды, құбырларды, металл құралымдарды бүлдірмей бақылау және тотығуға қарсы қорғау әдістерін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"14. Жобалық құжаттамада табиғи ортаның қайтымсыз техногендік өзгерістер мүмкіндігін, оның ішінде авариялық шығарындылар кезінде зиянды заттарды болдырмау, өндірістік процестер мен жабдықтың сенімділігі мен апатсыздығын бағалау негіздемесі, болжанатын авариялық жағдайлардың туындау қатері мен ықтимал салдарын бағалау, авариялардың алдын алуға, оқшаулауға, жоюға және қауіпті өндірістік факторлардан жұмысшылар мен халықты қорғауға бағытталған шешімдер көзделуі тиіс.";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"16. Кен орынды жайластыру жобалау құжаттаманың құрамында зиянды заттардың шекті рұқсат берілген шоғырлануы (ШРШ) қауіптік өндірістік объектілерде толық көлемде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18) тармақшамен толықтырылсын:</w:t>
      </w:r>
    </w:p>
    <w:bookmarkStart w:name="z21" w:id="11"/>
    <w:p>
      <w:pPr>
        <w:spacing w:after="0"/>
        <w:ind w:left="0"/>
        <w:jc w:val="both"/>
      </w:pPr>
      <w:r>
        <w:rPr>
          <w:rFonts w:ascii="Times New Roman"/>
          <w:b w:val="false"/>
          <w:i w:val="false"/>
          <w:color w:val="000000"/>
          <w:sz w:val="28"/>
        </w:rPr>
        <w:t>
      "18) құрылыс, сынау және игеру кезінде ТҚЖ немесе тығындау жабдығымен ұңғыма сағасын байластырудың үлгі схемалары.";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23" w:id="12"/>
    <w:p>
      <w:pPr>
        <w:spacing w:after="0"/>
        <w:ind w:left="0"/>
        <w:jc w:val="both"/>
      </w:pPr>
      <w:r>
        <w:rPr>
          <w:rFonts w:ascii="Times New Roman"/>
          <w:b w:val="false"/>
          <w:i w:val="false"/>
          <w:color w:val="000000"/>
          <w:sz w:val="28"/>
        </w:rPr>
        <w:t>
      "3-тарау. Объектілердің құрылысын және іске қосу кезінде өнеркәсіптік қауіпсіздікті қамтамасыз ету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"26. Персонал болатын үй-жайларда ұйым басшысы бекіткен құжаттар ілініп тұруы тиіс:</w:t>
      </w:r>
    </w:p>
    <w:bookmarkEnd w:id="13"/>
    <w:p>
      <w:pPr>
        <w:spacing w:after="0"/>
        <w:ind w:left="0"/>
        <w:jc w:val="both"/>
      </w:pPr>
      <w:r>
        <w:rPr>
          <w:rFonts w:ascii="Times New Roman"/>
          <w:b w:val="false"/>
          <w:i w:val="false"/>
          <w:color w:val="000000"/>
          <w:sz w:val="28"/>
        </w:rPr>
        <w:t>
      1) жабдықтар және құбырлардың орналасуының БӨАжА, сақтандырғыш, бітегіш реттегіш қондырғылар көрсетілген технологиялық схемалары (мнемосхема), күкіртті сутек датчиктерін орнату схемасы және ауа кеңістігін бақылау бөлімдерін орнату;</w:t>
      </w:r>
    </w:p>
    <w:p>
      <w:pPr>
        <w:spacing w:after="0"/>
        <w:ind w:left="0"/>
        <w:jc w:val="both"/>
      </w:pPr>
      <w:r>
        <w:rPr>
          <w:rFonts w:ascii="Times New Roman"/>
          <w:b w:val="false"/>
          <w:i w:val="false"/>
          <w:color w:val="000000"/>
          <w:sz w:val="28"/>
        </w:rPr>
        <w:t>
      2) авариялық қоймалардың, газ қауіпсіздігі аралының, жұмысшылардың қорғаныс құралдарының, адамдар және көлік қозғалысының негізгі және қосымша жол сапарларының, авариялық жағдайларда ауада күкіртті сутектің жиналу орны және таралу бағыты, байланыс және құлақтандыру құралының орналасуы көрсетілген объект схемасы;</w:t>
      </w:r>
    </w:p>
    <w:p>
      <w:pPr>
        <w:spacing w:after="0"/>
        <w:ind w:left="0"/>
        <w:jc w:val="both"/>
      </w:pPr>
      <w:r>
        <w:rPr>
          <w:rFonts w:ascii="Times New Roman"/>
          <w:b w:val="false"/>
          <w:i w:val="false"/>
          <w:color w:val="000000"/>
          <w:sz w:val="28"/>
        </w:rPr>
        <w:t>
      3) Қазақстан Республикасының тиісті уәкілетті органдарының аумақтық бөлімшелерінің және АҚҚ телефон нөмірлері көрсетілген құлақтандыру схемасы;</w:t>
      </w:r>
    </w:p>
    <w:p>
      <w:pPr>
        <w:spacing w:after="0"/>
        <w:ind w:left="0"/>
        <w:jc w:val="both"/>
      </w:pPr>
      <w:r>
        <w:rPr>
          <w:rFonts w:ascii="Times New Roman"/>
          <w:b w:val="false"/>
          <w:i w:val="false"/>
          <w:color w:val="000000"/>
          <w:sz w:val="28"/>
        </w:rPr>
        <w:t>
      4) апаттын жою жоспары (бұдан әрі - АЖЖ) оперативтік бөлімі.";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29" w:id="14"/>
    <w:p>
      <w:pPr>
        <w:spacing w:after="0"/>
        <w:ind w:left="0"/>
        <w:jc w:val="both"/>
      </w:pPr>
      <w:r>
        <w:rPr>
          <w:rFonts w:ascii="Times New Roman"/>
          <w:b w:val="false"/>
          <w:i w:val="false"/>
          <w:color w:val="000000"/>
          <w:sz w:val="28"/>
        </w:rPr>
        <w:t>
      "4-тарау. Ұңғымаларды бұрғылау кезінде өнеркәсіптік қауіпсіздікті қамтамасыз ету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bookmarkStart w:name="z31" w:id="15"/>
    <w:p>
      <w:pPr>
        <w:spacing w:after="0"/>
        <w:ind w:left="0"/>
        <w:jc w:val="both"/>
      </w:pPr>
      <w:r>
        <w:rPr>
          <w:rFonts w:ascii="Times New Roman"/>
          <w:b w:val="false"/>
          <w:i w:val="false"/>
          <w:color w:val="000000"/>
          <w:sz w:val="28"/>
        </w:rPr>
        <w:t>
      "42. Ұңғыманы бұрғылау бұрғылау қондырғысын монтаждау аяқталғаннан соң және кәсіпорын бойынша бұйрықпен тағайындалған комиссияның оны қабылдауынан кейін басталады. Комиссия жұмыстарына өнеркәсіптік кауіпсіздік саласындағы уәкілетті органның аумақтық бөлімшесінің өкілі қатысады. Өнеркәсіптік кауіпсіздік саласындағы аумақтық уәкілетті органға комиссия жұмысының күні туралы хабарлама комиссия жұмысының басталуына дейін күнтізбелік 5 күн бұрын жіберіледі.</w:t>
      </w:r>
    </w:p>
    <w:bookmarkEnd w:id="15"/>
    <w:p>
      <w:pPr>
        <w:spacing w:after="0"/>
        <w:ind w:left="0"/>
        <w:jc w:val="both"/>
      </w:pPr>
      <w:r>
        <w:rPr>
          <w:rFonts w:ascii="Times New Roman"/>
          <w:b w:val="false"/>
          <w:i w:val="false"/>
          <w:color w:val="000000"/>
          <w:sz w:val="28"/>
        </w:rPr>
        <w:t>
      Өнеркәсіптік кауіпсіздік саласындағы уәкілетті органның аумақтық бөлімшенің өкілі қатыспаған жағдайда комиссия оның қатысуынсыз бұрғылау қондырғысын қабылдауды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 </w:t>
      </w:r>
    </w:p>
    <w:bookmarkStart w:name="z33" w:id="16"/>
    <w:p>
      <w:pPr>
        <w:spacing w:after="0"/>
        <w:ind w:left="0"/>
        <w:jc w:val="both"/>
      </w:pPr>
      <w:r>
        <w:rPr>
          <w:rFonts w:ascii="Times New Roman"/>
          <w:b w:val="false"/>
          <w:i w:val="false"/>
          <w:color w:val="000000"/>
          <w:sz w:val="28"/>
        </w:rPr>
        <w:t>
      "43. Бұрғылау қондырғысы бұрғылау басталмас бұрын кондуктор астындағы қашаулармен, бұрғылау құбырларымен және бірінші аралық бағанамен (егер оны түсіру 30 тәуліктен кем болса), шағын механикаландыру керек-жарақтарымен, қолмен жұмыс жасайтын құрал-сайманның жиынтығымен, БӨАжА, бұғаттайтын және сақтандыратын құрылғылармен, ұстап қалатын құрал-саймандармен, өртке қарсы құрал-сайманымен және авариялық сигнализациямен, сөйлесу құрылғыларымен, қорғау құралдарымен, сондай-ақ тез тозатын бөлшектер және түйіндердің қорларымен, материалдар мен кондуктор және бірінші аралық бағана астына бұрғылау ерітіндісін дайындауға арналған химиялық реагенттермен жинақталады. Бұрғылау ерітіндісіне арналған ыдыстар ұнғыманың 2 есе көлемін қамтамасыз етуі тиіс.";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35" w:id="17"/>
    <w:p>
      <w:pPr>
        <w:spacing w:after="0"/>
        <w:ind w:left="0"/>
        <w:jc w:val="both"/>
      </w:pPr>
      <w:r>
        <w:rPr>
          <w:rFonts w:ascii="Times New Roman"/>
          <w:b w:val="false"/>
          <w:i w:val="false"/>
          <w:color w:val="000000"/>
          <w:sz w:val="28"/>
        </w:rPr>
        <w:t>
      "49. Бұрғы қондырғысында мынадай:</w:t>
      </w:r>
    </w:p>
    <w:bookmarkEnd w:id="17"/>
    <w:p>
      <w:pPr>
        <w:spacing w:after="0"/>
        <w:ind w:left="0"/>
        <w:jc w:val="both"/>
      </w:pPr>
      <w:r>
        <w:rPr>
          <w:rFonts w:ascii="Times New Roman"/>
          <w:b w:val="false"/>
          <w:i w:val="false"/>
          <w:color w:val="000000"/>
          <w:sz w:val="28"/>
        </w:rPr>
        <w:t>
      1) вахталық;</w:t>
      </w:r>
    </w:p>
    <w:p>
      <w:pPr>
        <w:spacing w:after="0"/>
        <w:ind w:left="0"/>
        <w:jc w:val="both"/>
      </w:pPr>
      <w:r>
        <w:rPr>
          <w:rFonts w:ascii="Times New Roman"/>
          <w:b w:val="false"/>
          <w:i w:val="false"/>
          <w:color w:val="000000"/>
          <w:sz w:val="28"/>
        </w:rPr>
        <w:t xml:space="preserve">
      2) геологиялық; </w:t>
      </w:r>
    </w:p>
    <w:p>
      <w:pPr>
        <w:spacing w:after="0"/>
        <w:ind w:left="0"/>
        <w:jc w:val="both"/>
      </w:pPr>
      <w:r>
        <w:rPr>
          <w:rFonts w:ascii="Times New Roman"/>
          <w:b w:val="false"/>
          <w:i w:val="false"/>
          <w:color w:val="000000"/>
          <w:sz w:val="28"/>
        </w:rPr>
        <w:t>
      3) бұрғылау ерітіндісі параметрлерінің;</w:t>
      </w:r>
    </w:p>
    <w:p>
      <w:pPr>
        <w:spacing w:after="0"/>
        <w:ind w:left="0"/>
        <w:jc w:val="both"/>
      </w:pPr>
      <w:r>
        <w:rPr>
          <w:rFonts w:ascii="Times New Roman"/>
          <w:b w:val="false"/>
          <w:i w:val="false"/>
          <w:color w:val="000000"/>
          <w:sz w:val="28"/>
        </w:rPr>
        <w:t>
      4) түсіру-көтеру операциялары (бұдан әрі – ТКО) кезіндегі еселеп құю мен химиялық реагенттердің шығындарын есепке алу;</w:t>
      </w:r>
    </w:p>
    <w:p>
      <w:pPr>
        <w:spacing w:after="0"/>
        <w:ind w:left="0"/>
        <w:jc w:val="both"/>
      </w:pPr>
      <w:r>
        <w:rPr>
          <w:rFonts w:ascii="Times New Roman"/>
          <w:b w:val="false"/>
          <w:i w:val="false"/>
          <w:color w:val="000000"/>
          <w:sz w:val="28"/>
        </w:rPr>
        <w:t>
      5) дизельдердің жұмыс істеу мотосағаттарын есепке алу;</w:t>
      </w:r>
    </w:p>
    <w:p>
      <w:pPr>
        <w:spacing w:after="0"/>
        <w:ind w:left="0"/>
        <w:jc w:val="both"/>
      </w:pPr>
      <w:r>
        <w:rPr>
          <w:rFonts w:ascii="Times New Roman"/>
          <w:b w:val="false"/>
          <w:i w:val="false"/>
          <w:color w:val="000000"/>
          <w:sz w:val="28"/>
        </w:rPr>
        <w:t>
      6) бұрғылау бағанын өлшеу;</w:t>
      </w:r>
    </w:p>
    <w:p>
      <w:pPr>
        <w:spacing w:after="0"/>
        <w:ind w:left="0"/>
        <w:jc w:val="both"/>
      </w:pPr>
      <w:r>
        <w:rPr>
          <w:rFonts w:ascii="Times New Roman"/>
          <w:b w:val="false"/>
          <w:i w:val="false"/>
          <w:color w:val="000000"/>
          <w:sz w:val="28"/>
        </w:rPr>
        <w:t>
      7) қашауларды сынау;</w:t>
      </w:r>
    </w:p>
    <w:p>
      <w:pPr>
        <w:spacing w:after="0"/>
        <w:ind w:left="0"/>
        <w:jc w:val="both"/>
      </w:pPr>
      <w:r>
        <w:rPr>
          <w:rFonts w:ascii="Times New Roman"/>
          <w:b w:val="false"/>
          <w:i w:val="false"/>
          <w:color w:val="000000"/>
          <w:sz w:val="28"/>
        </w:rPr>
        <w:t>
      8) таль арқаны атқарымының;</w:t>
      </w:r>
    </w:p>
    <w:p>
      <w:pPr>
        <w:spacing w:after="0"/>
        <w:ind w:left="0"/>
        <w:jc w:val="both"/>
      </w:pPr>
      <w:r>
        <w:rPr>
          <w:rFonts w:ascii="Times New Roman"/>
          <w:b w:val="false"/>
          <w:i w:val="false"/>
          <w:color w:val="000000"/>
          <w:sz w:val="28"/>
        </w:rPr>
        <w:t>
      9) техникалық суды және өнеркәсіптік бұрғы ағындарын тұтынуды есепке алу;</w:t>
      </w:r>
    </w:p>
    <w:p>
      <w:pPr>
        <w:spacing w:after="0"/>
        <w:ind w:left="0"/>
        <w:jc w:val="both"/>
      </w:pPr>
      <w:r>
        <w:rPr>
          <w:rFonts w:ascii="Times New Roman"/>
          <w:b w:val="false"/>
          <w:i w:val="false"/>
          <w:color w:val="000000"/>
          <w:sz w:val="28"/>
        </w:rPr>
        <w:t>
      10) газ-ауа ортасын бақылау журналдары жүргізіледі;</w:t>
      </w:r>
    </w:p>
    <w:p>
      <w:pPr>
        <w:spacing w:after="0"/>
        <w:ind w:left="0"/>
        <w:jc w:val="both"/>
      </w:pPr>
      <w:r>
        <w:rPr>
          <w:rFonts w:ascii="Times New Roman"/>
          <w:b w:val="false"/>
          <w:i w:val="false"/>
          <w:color w:val="000000"/>
          <w:sz w:val="28"/>
        </w:rPr>
        <w:t>
      5); 6); 7); 8); 9) тармақшалары бойынша журналдарды электрондық форматта жүргізуге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37" w:id="18"/>
    <w:p>
      <w:pPr>
        <w:spacing w:after="0"/>
        <w:ind w:left="0"/>
        <w:jc w:val="both"/>
      </w:pPr>
      <w:r>
        <w:rPr>
          <w:rFonts w:ascii="Times New Roman"/>
          <w:b w:val="false"/>
          <w:i w:val="false"/>
          <w:color w:val="000000"/>
          <w:sz w:val="28"/>
        </w:rPr>
        <w:t xml:space="preserve">
      "53. Құрамында күкіртті сутегі бар флиюдтерді қамтитын қабаттарды ашпастан бұрын (50÷100 м): </w:t>
      </w:r>
    </w:p>
    <w:bookmarkEnd w:id="18"/>
    <w:p>
      <w:pPr>
        <w:spacing w:after="0"/>
        <w:ind w:left="0"/>
        <w:jc w:val="both"/>
      </w:pPr>
      <w:r>
        <w:rPr>
          <w:rFonts w:ascii="Times New Roman"/>
          <w:b w:val="false"/>
          <w:i w:val="false"/>
          <w:color w:val="000000"/>
          <w:sz w:val="28"/>
        </w:rPr>
        <w:t xml:space="preserve">
      1) бұрғы аумағының айналасында (кіру жолдарында, бұрғы аумағына болжалды өту орындарында) қауіпсіздік белгілері орнатылады; </w:t>
      </w:r>
    </w:p>
    <w:p>
      <w:pPr>
        <w:spacing w:after="0"/>
        <w:ind w:left="0"/>
        <w:jc w:val="both"/>
      </w:pPr>
      <w:r>
        <w:rPr>
          <w:rFonts w:ascii="Times New Roman"/>
          <w:b w:val="false"/>
          <w:i w:val="false"/>
          <w:color w:val="000000"/>
          <w:sz w:val="28"/>
        </w:rPr>
        <w:t xml:space="preserve">
      2) жұмыс аймағының ауасындағы күкіртті сутектің мөлшерін бақылау аспаптарының дұрыс жұмыс жасауы тексеріледі және жеке қорғану құралдары (бұдан әрі – ЖҚҚ), тыныс мүшелерінің жеке қорғану құралдары (бұдан әрі – ТМ ЖҚҚ), ҰҚҚ бар екендігі және дайындығы тексеріледі; </w:t>
      </w:r>
    </w:p>
    <w:p>
      <w:pPr>
        <w:spacing w:after="0"/>
        <w:ind w:left="0"/>
        <w:jc w:val="both"/>
      </w:pPr>
      <w:r>
        <w:rPr>
          <w:rFonts w:ascii="Times New Roman"/>
          <w:b w:val="false"/>
          <w:i w:val="false"/>
          <w:color w:val="000000"/>
          <w:sz w:val="28"/>
        </w:rPr>
        <w:t xml:space="preserve">
      3) бұрғы ерітіндісі бейтараптандырғышпен өңделеді; </w:t>
      </w:r>
    </w:p>
    <w:p>
      <w:pPr>
        <w:spacing w:after="0"/>
        <w:ind w:left="0"/>
        <w:jc w:val="both"/>
      </w:pPr>
      <w:r>
        <w:rPr>
          <w:rFonts w:ascii="Times New Roman"/>
          <w:b w:val="false"/>
          <w:i w:val="false"/>
          <w:color w:val="000000"/>
          <w:sz w:val="28"/>
        </w:rPr>
        <w:t xml:space="preserve">
      4) нұсқама журналына тіркей отырып, қызметкерлердің АЖЖ-ды және ЖҚҚ қолдану дағдысын, алғашқы көмек көрсетуді білуін тексеру жүргізіледі; </w:t>
      </w:r>
    </w:p>
    <w:p>
      <w:pPr>
        <w:spacing w:after="0"/>
        <w:ind w:left="0"/>
        <w:jc w:val="both"/>
      </w:pPr>
      <w:r>
        <w:rPr>
          <w:rFonts w:ascii="Times New Roman"/>
          <w:b w:val="false"/>
          <w:i w:val="false"/>
          <w:color w:val="000000"/>
          <w:sz w:val="28"/>
        </w:rPr>
        <w:t xml:space="preserve">
      5) бұрғыда саны кемінде екі көлемді бұрғы ерітіндісін өңдеу үшін жеткілікті күкіртті сутекті бейтараптандыратын материалдардың қоры мен химиялық реагенттер құрылады; </w:t>
      </w:r>
    </w:p>
    <w:p>
      <w:pPr>
        <w:spacing w:after="0"/>
        <w:ind w:left="0"/>
        <w:jc w:val="both"/>
      </w:pPr>
      <w:r>
        <w:rPr>
          <w:rFonts w:ascii="Times New Roman"/>
          <w:b w:val="false"/>
          <w:i w:val="false"/>
          <w:color w:val="000000"/>
          <w:sz w:val="28"/>
        </w:rPr>
        <w:t xml:space="preserve">
      6) авариялық жағдайларда жұмыскерлерді қауіпті аймақтан шығуына арналған бағдарлар белгіленеді. Іздеу, барлау, бұрғылауда бағалау кезінде қосымша түрде: геологиялық-технологиялық зерттеулер (бұдан әрі – ГТЗ) станциясын орнату; авариялық-құтқару қызметі өкілдерінің тәулік бойы кезекшілігін, персоналдарды эвакуациялауға арналған көлік ұйымдастыру; бұрғыда жұмысқа әрдайым дайын күйіндегі цементтеу агрегаттарының бар болуын қамтамасыз ету; бұрғылау орнында цемент көпірін орнату үшін мөлшерді цемент қорын құру қажет. Цементтің қатаю мерзімдері мен беріктігін сынақтан өткізу 10 күнде бір рет өткізіледі.";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39" w:id="19"/>
    <w:p>
      <w:pPr>
        <w:spacing w:after="0"/>
        <w:ind w:left="0"/>
        <w:jc w:val="both"/>
      </w:pPr>
      <w:r>
        <w:rPr>
          <w:rFonts w:ascii="Times New Roman"/>
          <w:b w:val="false"/>
          <w:i w:val="false"/>
          <w:color w:val="000000"/>
          <w:sz w:val="28"/>
        </w:rPr>
        <w:t>
      "55. Вахтаның мүшелері өз жұмыс орындарының қауіпсіздік жағдайын ауысым сайын тексереді, бұрғылаушы вахталық журналда жазбаларды ресімдейді.";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41" w:id="20"/>
    <w:p>
      <w:pPr>
        <w:spacing w:after="0"/>
        <w:ind w:left="0"/>
        <w:jc w:val="both"/>
      </w:pPr>
      <w:r>
        <w:rPr>
          <w:rFonts w:ascii="Times New Roman"/>
          <w:b w:val="false"/>
          <w:i w:val="false"/>
          <w:color w:val="000000"/>
          <w:sz w:val="28"/>
        </w:rPr>
        <w:t>
      "58. Авариялық жағдай кезінде АЖЖ-ның қолданылуы іске қосылады, сағаны саңылаусыздандыру және аварияны жоюға қатыстырылмаған персоналды көшіру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43" w:id="21"/>
    <w:p>
      <w:pPr>
        <w:spacing w:after="0"/>
        <w:ind w:left="0"/>
        <w:jc w:val="both"/>
      </w:pPr>
      <w:r>
        <w:rPr>
          <w:rFonts w:ascii="Times New Roman"/>
          <w:b w:val="false"/>
          <w:i w:val="false"/>
          <w:color w:val="000000"/>
          <w:sz w:val="28"/>
        </w:rPr>
        <w:t>
      "63. Алаң қауіпсіздік белгілерімен, жарықтандырумен және қауіпті аймақты қоршаумен қамтамасыз етіледі. Бұрғылауды бастамастан бұрын жынысты бұзатын құралдың, кенжар қозғалтқышының, бұрғылау бағанын құрастыру, БӨАжА техникалық жағдайы тексеріледі. Ақаулық анықталған жағдайда бұрғылауға рұқсат берілмейді.";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45" w:id="22"/>
    <w:p>
      <w:pPr>
        <w:spacing w:after="0"/>
        <w:ind w:left="0"/>
        <w:jc w:val="both"/>
      </w:pPr>
      <w:r>
        <w:rPr>
          <w:rFonts w:ascii="Times New Roman"/>
          <w:b w:val="false"/>
          <w:i w:val="false"/>
          <w:color w:val="000000"/>
          <w:sz w:val="28"/>
        </w:rPr>
        <w:t>
      "67. Бұрғылау кезінде бұрғы ерітіндісі циркуляциясының рұқсат берілген жүктемесі мен қысымынан асыруға рұқсат берілмейді.";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47" w:id="23"/>
    <w:p>
      <w:pPr>
        <w:spacing w:after="0"/>
        <w:ind w:left="0"/>
        <w:jc w:val="both"/>
      </w:pPr>
      <w:r>
        <w:rPr>
          <w:rFonts w:ascii="Times New Roman"/>
          <w:b w:val="false"/>
          <w:i w:val="false"/>
          <w:color w:val="000000"/>
          <w:sz w:val="28"/>
        </w:rPr>
        <w:t>
      "76. Өнімді горизонтты бұрғылау ашуға арналған құрылғысы бар кері қақпақшалардың және қосымша шүмектің болуы жағдайында құрастырылымда тоттануға қарсы орындаудағы шарлы крандарды орнату жолымен жүзеге асырылады.</w:t>
      </w:r>
    </w:p>
    <w:bookmarkEnd w:id="23"/>
    <w:p>
      <w:pPr>
        <w:spacing w:after="0"/>
        <w:ind w:left="0"/>
        <w:jc w:val="both"/>
      </w:pPr>
      <w:r>
        <w:rPr>
          <w:rFonts w:ascii="Times New Roman"/>
          <w:b w:val="false"/>
          <w:i w:val="false"/>
          <w:color w:val="000000"/>
          <w:sz w:val="28"/>
        </w:rPr>
        <w:t xml:space="preserve">
      Көпіршелерде қысыммен тексерілген құбыр орналасқан, ол құбыр диаметрі мен беріктік сипаттамалары бойынша бұрғылау ұстынының жоғарғы секциясына сәйкес келеді. Құбыр қызыл түске боялған және құбырға ашық жағдайда тұрған шарлы кран орнатылған.";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 </w:t>
      </w:r>
    </w:p>
    <w:bookmarkStart w:name="z49" w:id="24"/>
    <w:p>
      <w:pPr>
        <w:spacing w:after="0"/>
        <w:ind w:left="0"/>
        <w:jc w:val="both"/>
      </w:pPr>
      <w:r>
        <w:rPr>
          <w:rFonts w:ascii="Times New Roman"/>
          <w:b w:val="false"/>
          <w:i w:val="false"/>
          <w:color w:val="000000"/>
          <w:sz w:val="28"/>
        </w:rPr>
        <w:t xml:space="preserve">
      "79. Төтенше жоғары қысымы бар газ, мұнай және су горизонттарын ашу кезінде, сондай-ақ күкіртті сутектің болуы кезінде (алты пайызға дейін көлемді құрамы бар) ұңғыма сағасына кем дегенде үш превентор, оның ішінде бір әмбебап превентор орнатылады. </w:t>
      </w:r>
    </w:p>
    <w:bookmarkEnd w:id="24"/>
    <w:p>
      <w:pPr>
        <w:spacing w:after="0"/>
        <w:ind w:left="0"/>
        <w:jc w:val="both"/>
      </w:pPr>
      <w:r>
        <w:rPr>
          <w:rFonts w:ascii="Times New Roman"/>
          <w:b w:val="false"/>
          <w:i w:val="false"/>
          <w:color w:val="000000"/>
          <w:sz w:val="28"/>
        </w:rPr>
        <w:t>
      Нормадан ауытқыған жоғары қысымы және алты пайыздан астам күкіртті сутектің көлемді құрамы бар қабаттарды ашу кезінде кем дегенде алты превентор, оның ішінде қиюшы бұранда кескіші бар және бір әмбебап превентор орнатылады.";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 </w:t>
      </w:r>
    </w:p>
    <w:bookmarkStart w:name="z51" w:id="25"/>
    <w:p>
      <w:pPr>
        <w:spacing w:after="0"/>
        <w:ind w:left="0"/>
        <w:jc w:val="both"/>
      </w:pPr>
      <w:r>
        <w:rPr>
          <w:rFonts w:ascii="Times New Roman"/>
          <w:b w:val="false"/>
          <w:i w:val="false"/>
          <w:color w:val="000000"/>
          <w:sz w:val="28"/>
        </w:rPr>
        <w:t>
      "80. Өнімді қабатты бұрғылау және игеру барысында қандай да бір эксперименталдық және тәжірибелік жұмыстарды ұйымның техникалық басшысы бекіткен бағдарлама бойынша жүзеге асыруға жол беріледі.";</w:t>
      </w:r>
    </w:p>
    <w:bookmarkEnd w:id="25"/>
    <w:bookmarkStart w:name="z52" w:id="26"/>
    <w:p>
      <w:pPr>
        <w:spacing w:after="0"/>
        <w:ind w:left="0"/>
        <w:jc w:val="both"/>
      </w:pPr>
      <w:r>
        <w:rPr>
          <w:rFonts w:ascii="Times New Roman"/>
          <w:b w:val="false"/>
          <w:i w:val="false"/>
          <w:color w:val="000000"/>
          <w:sz w:val="28"/>
        </w:rPr>
        <w:t>
      мынадай мазмұндағы 85-1, 85-2, 85-3, 85-4, 85-5, 85-6, 85-7, 85-8-тармақтармен толықтырылсын:</w:t>
      </w:r>
    </w:p>
    <w:bookmarkEnd w:id="26"/>
    <w:bookmarkStart w:name="z53" w:id="27"/>
    <w:p>
      <w:pPr>
        <w:spacing w:after="0"/>
        <w:ind w:left="0"/>
        <w:jc w:val="both"/>
      </w:pPr>
      <w:r>
        <w:rPr>
          <w:rFonts w:ascii="Times New Roman"/>
          <w:b w:val="false"/>
          <w:i w:val="false"/>
          <w:color w:val="000000"/>
          <w:sz w:val="28"/>
        </w:rPr>
        <w:t>
      "85-1. Бұрғылау ерітіндісін (шаю сұйықтығын) дайындау және өңдеу бойынша жұмыстар жасау кезінде қызметкерлердің химиялық реагенттер әсерінен қауіпсіздігін қамтамасыз ететін қорғау құралдары қолданылады.</w:t>
      </w:r>
    </w:p>
    <w:bookmarkEnd w:id="27"/>
    <w:bookmarkStart w:name="z54" w:id="28"/>
    <w:p>
      <w:pPr>
        <w:spacing w:after="0"/>
        <w:ind w:left="0"/>
        <w:jc w:val="both"/>
      </w:pPr>
      <w:r>
        <w:rPr>
          <w:rFonts w:ascii="Times New Roman"/>
          <w:b w:val="false"/>
          <w:i w:val="false"/>
          <w:color w:val="000000"/>
          <w:sz w:val="28"/>
        </w:rPr>
        <w:t xml:space="preserve">
      85-2. Бұрғылаудың үйлесімді жағдайларының интервалдарындағы бұрғылау ерітіндісінің тығыздығы (егер ол ұңғыма қабырғаларының тұрақтылығын қамтамасыз етуді қажет етпесе) мына шамаларға: </w:t>
      </w:r>
    </w:p>
    <w:bookmarkEnd w:id="28"/>
    <w:p>
      <w:pPr>
        <w:spacing w:after="0"/>
        <w:ind w:left="0"/>
        <w:jc w:val="both"/>
      </w:pPr>
      <w:r>
        <w:rPr>
          <w:rFonts w:ascii="Times New Roman"/>
          <w:b w:val="false"/>
          <w:i w:val="false"/>
          <w:color w:val="000000"/>
          <w:sz w:val="28"/>
        </w:rPr>
        <w:t xml:space="preserve">
      1) 10-15% - тереңдігі 1200 м (0-ден 1200 м қосқандағы интервалдарға) дейін, бірақ 15 МПа (15 кгс/см²) аспайтын ұңғымалар үшін; </w:t>
      </w:r>
    </w:p>
    <w:p>
      <w:pPr>
        <w:spacing w:after="0"/>
        <w:ind w:left="0"/>
        <w:jc w:val="both"/>
      </w:pPr>
      <w:r>
        <w:rPr>
          <w:rFonts w:ascii="Times New Roman"/>
          <w:b w:val="false"/>
          <w:i w:val="false"/>
          <w:color w:val="000000"/>
          <w:sz w:val="28"/>
        </w:rPr>
        <w:t xml:space="preserve">
      2) 5-10% - тереңдігі 2500 м (1200-ден 2500 м қосқандағы интервалдарға) дейін, бірақ 2,5 МПа (25 кгс/см²) аспайтын ұңғымалар үшін; </w:t>
      </w:r>
    </w:p>
    <w:p>
      <w:pPr>
        <w:spacing w:after="0"/>
        <w:ind w:left="0"/>
        <w:jc w:val="both"/>
      </w:pPr>
      <w:r>
        <w:rPr>
          <w:rFonts w:ascii="Times New Roman"/>
          <w:b w:val="false"/>
          <w:i w:val="false"/>
          <w:color w:val="000000"/>
          <w:sz w:val="28"/>
        </w:rPr>
        <w:t xml:space="preserve">
      3) 4-7% - тереңдігі 2500 м асатын, бірақ 3,5 МПа (35 кгс/см²) аспайтын ұңғымалар үшін қабатталғаннан (кеуек) асатын ұңғымадағы гидростатикалық қысымның бұрғылау ерітіндісін бағанмен құру есебінен айқындалады. </w:t>
      </w:r>
    </w:p>
    <w:bookmarkStart w:name="z55" w:id="29"/>
    <w:p>
      <w:pPr>
        <w:spacing w:after="0"/>
        <w:ind w:left="0"/>
        <w:jc w:val="both"/>
      </w:pPr>
      <w:r>
        <w:rPr>
          <w:rFonts w:ascii="Times New Roman"/>
          <w:b w:val="false"/>
          <w:i w:val="false"/>
          <w:color w:val="000000"/>
          <w:sz w:val="28"/>
        </w:rPr>
        <w:t>
      85-3. Бұрғылау ерітіндісінің циркуляциясындағы тығыздықтың ±20 кгс/см³ (0,02 г/см³) астамға дейін ауытқуына жол беріледі.</w:t>
      </w:r>
    </w:p>
    <w:bookmarkEnd w:id="29"/>
    <w:bookmarkStart w:name="z56" w:id="30"/>
    <w:p>
      <w:pPr>
        <w:spacing w:after="0"/>
        <w:ind w:left="0"/>
        <w:jc w:val="both"/>
      </w:pPr>
      <w:r>
        <w:rPr>
          <w:rFonts w:ascii="Times New Roman"/>
          <w:b w:val="false"/>
          <w:i w:val="false"/>
          <w:color w:val="000000"/>
          <w:sz w:val="28"/>
        </w:rPr>
        <w:t>
      85-4. Бұрғылау ерітіндісін дайындау, өңдеу, ауырлату және тазалау рецептурасы мен әдістемесін ұңғымалар құрылысына авторлық қадағалау мамандары бақылайды.</w:t>
      </w:r>
    </w:p>
    <w:bookmarkEnd w:id="30"/>
    <w:bookmarkStart w:name="z57" w:id="31"/>
    <w:p>
      <w:pPr>
        <w:spacing w:after="0"/>
        <w:ind w:left="0"/>
        <w:jc w:val="both"/>
      </w:pPr>
      <w:r>
        <w:rPr>
          <w:rFonts w:ascii="Times New Roman"/>
          <w:b w:val="false"/>
          <w:i w:val="false"/>
          <w:color w:val="000000"/>
          <w:sz w:val="28"/>
        </w:rPr>
        <w:t>
      85-5. Ұңғыманы бұрғылау және шаю процесінде бұрғылау ерітіндісінің параметрлері (қасиеттері) – тығыздығы мен тұтқырлығы 10-15 минуттан кейін, температурасы, сүзілуі, құм құрамы, коллоидты фаза құрамы, рН, СНС1/10 және реологиялық көрсеткіштер (тиімді тұғырлығы мен шөгудің қарқынды кедергісі) – әр 4 сағат сайын мерзімділігімен бақыланады. Газ горизонттарын қайта бұрғылау кезінде және газсыздандырудан кейін ұңғымадан шығатын бұрғылау ерітіндісінің тығыздығы 5 минут сайын, қалған көрсеткіштер жоғарыда көрсетілген мерзімділікпен өлшенеді. Бұрғылау газокаротажды станциясында болмаған кезде бір ауысымда екі рет бұрғылау ерітіндісінің газбен қанықтығына бақылау жүргізіледі. Бұрғылау ерітіндісінің параметрлері журналда жазылады.</w:t>
      </w:r>
    </w:p>
    <w:bookmarkEnd w:id="31"/>
    <w:bookmarkStart w:name="z58" w:id="32"/>
    <w:p>
      <w:pPr>
        <w:spacing w:after="0"/>
        <w:ind w:left="0"/>
        <w:jc w:val="both"/>
      </w:pPr>
      <w:r>
        <w:rPr>
          <w:rFonts w:ascii="Times New Roman"/>
          <w:b w:val="false"/>
          <w:i w:val="false"/>
          <w:color w:val="000000"/>
          <w:sz w:val="28"/>
        </w:rPr>
        <w:t>
      85-6. Егер бұрғылау ерітіндісіндегі газдың көлемді құрамы 5%-дан асатын болса, онда газсыздандыру, ерітіндінің газбен толу себептерін анықтау (қабат жұмысы, бұрғыланған жынысы бар газды келуі, көбіктенуі және басқалар) және оларды жою бойынша шаралар қабылдану қажет.";</w:t>
      </w:r>
    </w:p>
    <w:bookmarkEnd w:id="32"/>
    <w:bookmarkStart w:name="z59" w:id="33"/>
    <w:p>
      <w:pPr>
        <w:spacing w:after="0"/>
        <w:ind w:left="0"/>
        <w:jc w:val="both"/>
      </w:pPr>
      <w:r>
        <w:rPr>
          <w:rFonts w:ascii="Times New Roman"/>
          <w:b w:val="false"/>
          <w:i w:val="false"/>
          <w:color w:val="000000"/>
          <w:sz w:val="28"/>
        </w:rPr>
        <w:t>
      85-7. Жаңа ерітіндіні дайындау үшін ұзақ үзілістермен ауырланған ерітіндінің жекелеген үлестерін айдау жолымен ұңғымадағы бұрғылау ерітіндінің тығыздығын арттыруға жол берілмейді.";</w:t>
      </w:r>
    </w:p>
    <w:bookmarkEnd w:id="33"/>
    <w:bookmarkStart w:name="z60" w:id="34"/>
    <w:p>
      <w:pPr>
        <w:spacing w:after="0"/>
        <w:ind w:left="0"/>
        <w:jc w:val="both"/>
      </w:pPr>
      <w:r>
        <w:rPr>
          <w:rFonts w:ascii="Times New Roman"/>
          <w:b w:val="false"/>
          <w:i w:val="false"/>
          <w:color w:val="000000"/>
          <w:sz w:val="28"/>
        </w:rPr>
        <w:t>
      85-8. Бұрғылау ерітіндісінің циркуляциясы кезінде ең жоғарғы рұқсат берілген қысым қабаттың гидроажырау және сіңіру қысымының шамасынан аспайды.";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тараудың</w:t>
      </w:r>
      <w:r>
        <w:rPr>
          <w:rFonts w:ascii="Times New Roman"/>
          <w:b w:val="false"/>
          <w:i w:val="false"/>
          <w:color w:val="000000"/>
          <w:sz w:val="28"/>
        </w:rPr>
        <w:t xml:space="preserve"> атауы мынадай редакцияда жазылсын:</w:t>
      </w:r>
    </w:p>
    <w:bookmarkStart w:name="z65" w:id="35"/>
    <w:p>
      <w:pPr>
        <w:spacing w:after="0"/>
        <w:ind w:left="0"/>
        <w:jc w:val="both"/>
      </w:pPr>
      <w:r>
        <w:rPr>
          <w:rFonts w:ascii="Times New Roman"/>
          <w:b w:val="false"/>
          <w:i w:val="false"/>
          <w:color w:val="000000"/>
          <w:sz w:val="28"/>
        </w:rPr>
        <w:t>
      "5-тарау. Мұнай, газ және газконденсаттық кен орындары объектілерін пайдалану кезінде өнеркәсіптік қауіпсіздікті қамтамасыз ету тәртібі";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 </w:t>
      </w:r>
    </w:p>
    <w:bookmarkStart w:name="z67" w:id="36"/>
    <w:p>
      <w:pPr>
        <w:spacing w:after="0"/>
        <w:ind w:left="0"/>
        <w:jc w:val="both"/>
      </w:pPr>
      <w:r>
        <w:rPr>
          <w:rFonts w:ascii="Times New Roman"/>
          <w:b w:val="false"/>
          <w:i w:val="false"/>
          <w:color w:val="000000"/>
          <w:sz w:val="28"/>
        </w:rPr>
        <w:t xml:space="preserve">
      "128. Кәсіпорындардың аумағы және ондағы ғимараттардың, құрылыстардың және әртүрлі өндірістік объектілердің орналасуы МГКО қауіпсіз пайдаланылуын қамтамасыз етуі тиіс. </w:t>
      </w:r>
    </w:p>
    <w:bookmarkEnd w:id="36"/>
    <w:p>
      <w:pPr>
        <w:spacing w:after="0"/>
        <w:ind w:left="0"/>
        <w:jc w:val="both"/>
      </w:pPr>
      <w:r>
        <w:rPr>
          <w:rFonts w:ascii="Times New Roman"/>
          <w:b w:val="false"/>
          <w:i w:val="false"/>
          <w:color w:val="000000"/>
          <w:sz w:val="28"/>
        </w:rPr>
        <w:t>
      Науалар, орлар, қазаншұңқырлар және ойықтар – биіктігі кемінде 1 метр болатын қоршаумен немесе қорғаныс жабынмен қамтамасыз етіледі. Науалар кәріз құдығына қарай еңкейтілген гидроысырмалар арқылы кәрізге жалғанады.";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69" w:id="37"/>
    <w:p>
      <w:pPr>
        <w:spacing w:after="0"/>
        <w:ind w:left="0"/>
        <w:jc w:val="both"/>
      </w:pPr>
      <w:r>
        <w:rPr>
          <w:rFonts w:ascii="Times New Roman"/>
          <w:b w:val="false"/>
          <w:i w:val="false"/>
          <w:color w:val="000000"/>
          <w:sz w:val="28"/>
        </w:rPr>
        <w:t>
      "130. МГКО үй-жайлары мен өндірістік алаңдары авариялық дабылдамасымен, ауа ортасының жағдайын бақылау жүйесімен қамтамасыз етіледі.";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72" w:id="38"/>
    <w:p>
      <w:pPr>
        <w:spacing w:after="0"/>
        <w:ind w:left="0"/>
        <w:jc w:val="both"/>
      </w:pPr>
      <w:r>
        <w:rPr>
          <w:rFonts w:ascii="Times New Roman"/>
          <w:b w:val="false"/>
          <w:i w:val="false"/>
          <w:color w:val="000000"/>
          <w:sz w:val="28"/>
        </w:rPr>
        <w:t>
      "136. Белгілі мөлшерде және сақтаудың қауіпсіздік қағидаларын сақтай отырып, осы мақсаттарға арналған үй-жайларда және алаңдарда материалдар, уақытша сақтауға арналған жабдықтар орналастырылады.";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74" w:id="39"/>
    <w:p>
      <w:pPr>
        <w:spacing w:after="0"/>
        <w:ind w:left="0"/>
        <w:jc w:val="both"/>
      </w:pPr>
      <w:r>
        <w:rPr>
          <w:rFonts w:ascii="Times New Roman"/>
          <w:b w:val="false"/>
          <w:i w:val="false"/>
          <w:color w:val="000000"/>
          <w:sz w:val="28"/>
        </w:rPr>
        <w:t xml:space="preserve">
      "146. Қауіпті өндірістік объектіде жолдың жүретін бөлігін жабуға байланысты жүргізілетін жөндеу жұмыстары объект басшылығымен келісіледі.";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77" w:id="40"/>
    <w:p>
      <w:pPr>
        <w:spacing w:after="0"/>
        <w:ind w:left="0"/>
        <w:jc w:val="both"/>
      </w:pPr>
      <w:r>
        <w:rPr>
          <w:rFonts w:ascii="Times New Roman"/>
          <w:b w:val="false"/>
          <w:i w:val="false"/>
          <w:color w:val="000000"/>
          <w:sz w:val="28"/>
        </w:rPr>
        <w:t>
      "151. Үй-жайларда және қауіпті өндірістік объектілердегі нақтыланбаған орындарда өндіріс қалдықтарын қалдыруға және сақтауға рұқсат берілмейді.";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79" w:id="41"/>
    <w:p>
      <w:pPr>
        <w:spacing w:after="0"/>
        <w:ind w:left="0"/>
        <w:jc w:val="both"/>
      </w:pPr>
      <w:r>
        <w:rPr>
          <w:rFonts w:ascii="Times New Roman"/>
          <w:b w:val="false"/>
          <w:i w:val="false"/>
          <w:color w:val="000000"/>
          <w:sz w:val="28"/>
        </w:rPr>
        <w:t xml:space="preserve">
      "156. Объектілер, қондырғылар, сұйыққойма парктері, төгу-құю қондырғылары аумақтарында және өндірістік үй-жайларда қауіпсіздік бойынша мынадай іс-шаралар жүргізіледі: </w:t>
      </w:r>
    </w:p>
    <w:bookmarkEnd w:id="41"/>
    <w:p>
      <w:pPr>
        <w:spacing w:after="0"/>
        <w:ind w:left="0"/>
        <w:jc w:val="both"/>
      </w:pPr>
      <w:r>
        <w:rPr>
          <w:rFonts w:ascii="Times New Roman"/>
          <w:b w:val="false"/>
          <w:i w:val="false"/>
          <w:color w:val="000000"/>
          <w:sz w:val="28"/>
        </w:rPr>
        <w:t xml:space="preserve">
      1) қауіпсіздік жүйелердің техникалық жағдайын және дайындығын, судың, будың және жүйедегі реагенттердің жұмыс қысымының болуы ауысым кезегінде кемінде бір рет тексеріледі; </w:t>
      </w:r>
    </w:p>
    <w:p>
      <w:pPr>
        <w:spacing w:after="0"/>
        <w:ind w:left="0"/>
        <w:jc w:val="both"/>
      </w:pPr>
      <w:r>
        <w:rPr>
          <w:rFonts w:ascii="Times New Roman"/>
          <w:b w:val="false"/>
          <w:i w:val="false"/>
          <w:color w:val="000000"/>
          <w:sz w:val="28"/>
        </w:rPr>
        <w:t xml:space="preserve">
      2) әрбір ауысым басталар алдында желдету қондырғыларын сырт көзбен байқап, дұрыстығы тексеріледі; </w:t>
      </w:r>
    </w:p>
    <w:p>
      <w:pPr>
        <w:spacing w:after="0"/>
        <w:ind w:left="0"/>
        <w:jc w:val="both"/>
      </w:pPr>
      <w:r>
        <w:rPr>
          <w:rFonts w:ascii="Times New Roman"/>
          <w:b w:val="false"/>
          <w:i w:val="false"/>
          <w:color w:val="000000"/>
          <w:sz w:val="28"/>
        </w:rPr>
        <w:t>
      3) БӨАжА және сақтандырғыш қондырғыларының жағдайы кемінде бір рет қарап 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bookmarkStart w:name="z81" w:id="42"/>
    <w:p>
      <w:pPr>
        <w:spacing w:after="0"/>
        <w:ind w:left="0"/>
        <w:jc w:val="both"/>
      </w:pPr>
      <w:r>
        <w:rPr>
          <w:rFonts w:ascii="Times New Roman"/>
          <w:b w:val="false"/>
          <w:i w:val="false"/>
          <w:color w:val="000000"/>
          <w:sz w:val="28"/>
        </w:rPr>
        <w:t>
      "161. Авариялық және газдан құтқару құралдарын тікелей өзінің мақсаттарына қатысы жоқ жағдайларда пайдалануға рұқсат берілмейді.";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және </w:t>
      </w:r>
      <w:r>
        <w:rPr>
          <w:rFonts w:ascii="Times New Roman"/>
          <w:b w:val="false"/>
          <w:i w:val="false"/>
          <w:color w:val="000000"/>
          <w:sz w:val="28"/>
        </w:rPr>
        <w:t>165-тармақтар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w:t>
      </w:r>
      <w:r>
        <w:rPr>
          <w:rFonts w:ascii="Times New Roman"/>
          <w:b w:val="false"/>
          <w:i w:val="false"/>
          <w:color w:val="000000"/>
          <w:sz w:val="28"/>
        </w:rPr>
        <w:t xml:space="preserve"> мынадай редакцияда жазылсын: </w:t>
      </w:r>
    </w:p>
    <w:bookmarkStart w:name="z84" w:id="43"/>
    <w:p>
      <w:pPr>
        <w:spacing w:after="0"/>
        <w:ind w:left="0"/>
        <w:jc w:val="both"/>
      </w:pPr>
      <w:r>
        <w:rPr>
          <w:rFonts w:ascii="Times New Roman"/>
          <w:b w:val="false"/>
          <w:i w:val="false"/>
          <w:color w:val="000000"/>
          <w:sz w:val="28"/>
        </w:rPr>
        <w:t>
      "169. Мұнай-газ саласының объектілерінде ұйымның басшысы мыналарды қамтамасыз етеді:</w:t>
      </w:r>
    </w:p>
    <w:bookmarkEnd w:id="43"/>
    <w:p>
      <w:pPr>
        <w:spacing w:after="0"/>
        <w:ind w:left="0"/>
        <w:jc w:val="both"/>
      </w:pPr>
      <w:r>
        <w:rPr>
          <w:rFonts w:ascii="Times New Roman"/>
          <w:b w:val="false"/>
          <w:i w:val="false"/>
          <w:color w:val="000000"/>
          <w:sz w:val="28"/>
        </w:rPr>
        <w:t>
      1) ұйымның басшысы бекіткен жобалау және пайдалану құжаттамаларының, технологиялық регламенттердің болуы;</w:t>
      </w:r>
    </w:p>
    <w:p>
      <w:pPr>
        <w:spacing w:after="0"/>
        <w:ind w:left="0"/>
        <w:jc w:val="both"/>
      </w:pPr>
      <w:r>
        <w:rPr>
          <w:rFonts w:ascii="Times New Roman"/>
          <w:b w:val="false"/>
          <w:i w:val="false"/>
          <w:color w:val="000000"/>
          <w:sz w:val="28"/>
        </w:rPr>
        <w:t>
      2) іске қосу және құрылыстық құжаттамалардың болуы;</w:t>
      </w:r>
    </w:p>
    <w:p>
      <w:pPr>
        <w:spacing w:after="0"/>
        <w:ind w:left="0"/>
        <w:jc w:val="both"/>
      </w:pPr>
      <w:r>
        <w:rPr>
          <w:rFonts w:ascii="Times New Roman"/>
          <w:b w:val="false"/>
          <w:i w:val="false"/>
          <w:color w:val="000000"/>
          <w:sz w:val="28"/>
        </w:rPr>
        <w:t>
      3) қауіпсіздік декларациясының және АЖЖ болуы;</w:t>
      </w:r>
    </w:p>
    <w:p>
      <w:pPr>
        <w:spacing w:after="0"/>
        <w:ind w:left="0"/>
        <w:jc w:val="both"/>
      </w:pPr>
      <w:r>
        <w:rPr>
          <w:rFonts w:ascii="Times New Roman"/>
          <w:b w:val="false"/>
          <w:i w:val="false"/>
          <w:color w:val="000000"/>
          <w:sz w:val="28"/>
        </w:rPr>
        <w:t>
      4) объект персоналдары біліктілігінің сәйкестігі;</w:t>
      </w:r>
    </w:p>
    <w:p>
      <w:pPr>
        <w:spacing w:after="0"/>
        <w:ind w:left="0"/>
        <w:jc w:val="both"/>
      </w:pPr>
      <w:r>
        <w:rPr>
          <w:rFonts w:ascii="Times New Roman"/>
          <w:b w:val="false"/>
          <w:i w:val="false"/>
          <w:color w:val="000000"/>
          <w:sz w:val="28"/>
        </w:rPr>
        <w:t>
      5) объектінің осы қағидалардың талаптарына және жобалау құжаттамаларына сәйкестігі;</w:t>
      </w:r>
    </w:p>
    <w:p>
      <w:pPr>
        <w:spacing w:after="0"/>
        <w:ind w:left="0"/>
        <w:jc w:val="both"/>
      </w:pPr>
      <w:r>
        <w:rPr>
          <w:rFonts w:ascii="Times New Roman"/>
          <w:b w:val="false"/>
          <w:i w:val="false"/>
          <w:color w:val="000000"/>
          <w:sz w:val="28"/>
        </w:rPr>
        <w:t>
      6) объектінің және объект персоналының қауіпті авариялық жағдайларды жоюға дайындығы;</w:t>
      </w:r>
    </w:p>
    <w:p>
      <w:pPr>
        <w:spacing w:after="0"/>
        <w:ind w:left="0"/>
        <w:jc w:val="both"/>
      </w:pPr>
      <w:r>
        <w:rPr>
          <w:rFonts w:ascii="Times New Roman"/>
          <w:b w:val="false"/>
          <w:i w:val="false"/>
          <w:color w:val="000000"/>
          <w:sz w:val="28"/>
        </w:rPr>
        <w:t>
      7) объектінің тағайындалуы мен сипаттамасын есепке ала отырып, АҚҚ объектісіне қызмет көрсетуді ұйымдастыру;</w:t>
      </w:r>
    </w:p>
    <w:p>
      <w:pPr>
        <w:spacing w:after="0"/>
        <w:ind w:left="0"/>
        <w:jc w:val="both"/>
      </w:pPr>
      <w:r>
        <w:rPr>
          <w:rFonts w:ascii="Times New Roman"/>
          <w:b w:val="false"/>
          <w:i w:val="false"/>
          <w:color w:val="000000"/>
          <w:sz w:val="28"/>
        </w:rPr>
        <w:t>
      8) іске қосу-жөндеу жұмыстары және жанғыш және қауіпті заттарды қолдана отырып, жабдықтарды сынау, дайындаушы зауыттың техникалық құжаттамаларына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w:t>
      </w:r>
      <w:r>
        <w:rPr>
          <w:rFonts w:ascii="Times New Roman"/>
          <w:b w:val="false"/>
          <w:i w:val="false"/>
          <w:color w:val="000000"/>
          <w:sz w:val="28"/>
        </w:rPr>
        <w:t xml:space="preserve"> алып тасталсын;</w:t>
      </w:r>
    </w:p>
    <w:bookmarkStart w:name="z86" w:id="44"/>
    <w:p>
      <w:pPr>
        <w:spacing w:after="0"/>
        <w:ind w:left="0"/>
        <w:jc w:val="both"/>
      </w:pPr>
      <w:r>
        <w:rPr>
          <w:rFonts w:ascii="Times New Roman"/>
          <w:b w:val="false"/>
          <w:i w:val="false"/>
          <w:color w:val="000000"/>
          <w:sz w:val="28"/>
        </w:rPr>
        <w:t xml:space="preserve">
      185-тармақтың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4"/>
    <w:bookmarkStart w:name="z87" w:id="45"/>
    <w:p>
      <w:pPr>
        <w:spacing w:after="0"/>
        <w:ind w:left="0"/>
        <w:jc w:val="both"/>
      </w:pPr>
      <w:r>
        <w:rPr>
          <w:rFonts w:ascii="Times New Roman"/>
          <w:b w:val="false"/>
          <w:i w:val="false"/>
          <w:color w:val="000000"/>
          <w:sz w:val="28"/>
        </w:rPr>
        <w:t>
      "3) дайындаушы-зауыттың мемлекеттік тілдегі және/немесе орыс тіліндегі техникалық құжаттамасының болуы.";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198-тармақ</w:t>
      </w:r>
      <w:r>
        <w:rPr>
          <w:rFonts w:ascii="Times New Roman"/>
          <w:b w:val="false"/>
          <w:i w:val="false"/>
          <w:color w:val="000000"/>
          <w:sz w:val="28"/>
        </w:rPr>
        <w:t xml:space="preserve"> алып тасталсын;</w:t>
      </w:r>
    </w:p>
    <w:bookmarkStart w:name="z91" w:id="46"/>
    <w:p>
      <w:pPr>
        <w:spacing w:after="0"/>
        <w:ind w:left="0"/>
        <w:jc w:val="both"/>
      </w:pPr>
      <w:r>
        <w:rPr>
          <w:rFonts w:ascii="Times New Roman"/>
          <w:b w:val="false"/>
          <w:i w:val="false"/>
          <w:color w:val="000000"/>
          <w:sz w:val="28"/>
        </w:rPr>
        <w:t xml:space="preserve">
      199-тармақтың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46"/>
    <w:bookmarkStart w:name="z92" w:id="47"/>
    <w:p>
      <w:pPr>
        <w:spacing w:after="0"/>
        <w:ind w:left="0"/>
        <w:jc w:val="both"/>
      </w:pPr>
      <w:r>
        <w:rPr>
          <w:rFonts w:ascii="Times New Roman"/>
          <w:b w:val="false"/>
          <w:i w:val="false"/>
          <w:color w:val="000000"/>
          <w:sz w:val="28"/>
        </w:rPr>
        <w:t>
      "9) авариялық жағдай кезінде байқау, аварияға қарсы қорғау, байланыс, құлақтандыру және іс-қимылдарды қолдау жүйелерімен;";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232-тармақ</w:t>
      </w:r>
      <w:r>
        <w:rPr>
          <w:rFonts w:ascii="Times New Roman"/>
          <w:b w:val="false"/>
          <w:i w:val="false"/>
          <w:color w:val="000000"/>
          <w:sz w:val="28"/>
        </w:rPr>
        <w:t xml:space="preserve"> мынадай редакцияда жазылсын:</w:t>
      </w:r>
    </w:p>
    <w:bookmarkStart w:name="z94" w:id="48"/>
    <w:p>
      <w:pPr>
        <w:spacing w:after="0"/>
        <w:ind w:left="0"/>
        <w:jc w:val="both"/>
      </w:pPr>
      <w:r>
        <w:rPr>
          <w:rFonts w:ascii="Times New Roman"/>
          <w:b w:val="false"/>
          <w:i w:val="false"/>
          <w:color w:val="000000"/>
          <w:sz w:val="28"/>
        </w:rPr>
        <w:t>
      "232. 100 метрге дейін өнімді қабаттарды өткен кезде бұрғылау процесінде АҚҚ өкілінің қатысуымен бұрғылау қондырғысы дайындығының актісі жасалады. Ұңғымада қиыншылықтар туындаған кезде ЖҰЖ жасалады және оны ұйым басшысы бекітеді. ЖҰЖ көшірмесі АҚҚ-ға жіберіледі.";</w:t>
      </w:r>
    </w:p>
    <w:bookmarkEnd w:id="48"/>
    <w:bookmarkStart w:name="z95" w:id="49"/>
    <w:p>
      <w:pPr>
        <w:spacing w:after="0"/>
        <w:ind w:left="0"/>
        <w:jc w:val="both"/>
      </w:pPr>
      <w:r>
        <w:rPr>
          <w:rFonts w:ascii="Times New Roman"/>
          <w:b w:val="false"/>
          <w:i w:val="false"/>
          <w:color w:val="000000"/>
          <w:sz w:val="28"/>
        </w:rPr>
        <w:t xml:space="preserve">
      233-тармақтың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9"/>
    <w:bookmarkStart w:name="z96" w:id="50"/>
    <w:p>
      <w:pPr>
        <w:spacing w:after="0"/>
        <w:ind w:left="0"/>
        <w:jc w:val="both"/>
      </w:pPr>
      <w:r>
        <w:rPr>
          <w:rFonts w:ascii="Times New Roman"/>
          <w:b w:val="false"/>
          <w:i w:val="false"/>
          <w:color w:val="000000"/>
          <w:sz w:val="28"/>
        </w:rPr>
        <w:t>
      "4) автономдық авариялық байланыс және хабарландыру жүйесі, персоналдар мен халыққа мүмкін болатын қауіп туралы жедел хабар беру.";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354-тармақ</w:t>
      </w:r>
      <w:r>
        <w:rPr>
          <w:rFonts w:ascii="Times New Roman"/>
          <w:b w:val="false"/>
          <w:i w:val="false"/>
          <w:color w:val="000000"/>
          <w:sz w:val="28"/>
        </w:rPr>
        <w:t xml:space="preserve"> мынадай редакцияда жазылсын:</w:t>
      </w:r>
    </w:p>
    <w:bookmarkStart w:name="z101" w:id="51"/>
    <w:p>
      <w:pPr>
        <w:spacing w:after="0"/>
        <w:ind w:left="0"/>
        <w:jc w:val="both"/>
      </w:pPr>
      <w:r>
        <w:rPr>
          <w:rFonts w:ascii="Times New Roman"/>
          <w:b w:val="false"/>
          <w:i w:val="false"/>
          <w:color w:val="000000"/>
          <w:sz w:val="28"/>
        </w:rPr>
        <w:t>
      "354. Пештерді (газ отынымен жағылатын құбырлы пештерді) пайдалануға тиісті біліктілігі мен газ жабдығын қауіпсіз пайдалануға рұқсаты бар қызметкерлерге рұқсат беріледі.";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355-тармақ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375-тармақ</w:t>
      </w:r>
      <w:r>
        <w:rPr>
          <w:rFonts w:ascii="Times New Roman"/>
          <w:b w:val="false"/>
          <w:i w:val="false"/>
          <w:color w:val="000000"/>
          <w:sz w:val="28"/>
        </w:rPr>
        <w:t xml:space="preserve"> мынадай редакцияда жазылсын:</w:t>
      </w:r>
    </w:p>
    <w:bookmarkStart w:name="z105" w:id="52"/>
    <w:p>
      <w:pPr>
        <w:spacing w:after="0"/>
        <w:ind w:left="0"/>
        <w:jc w:val="both"/>
      </w:pPr>
      <w:r>
        <w:rPr>
          <w:rFonts w:ascii="Times New Roman"/>
          <w:b w:val="false"/>
          <w:i w:val="false"/>
          <w:color w:val="000000"/>
          <w:sz w:val="28"/>
        </w:rPr>
        <w:t>
      "375. Қауіпті сұйыққойма аймағына көліктің өтуіне объект басшысы берген ресімделген рұқсат бойынша шығаратын құбырда ұшқынды өшіргіш бар болғанда және жылдамдықты сағатына 5 километрге дейін шектеумен рұқсат беріледі.";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438-тармақ</w:t>
      </w:r>
      <w:r>
        <w:rPr>
          <w:rFonts w:ascii="Times New Roman"/>
          <w:b w:val="false"/>
          <w:i w:val="false"/>
          <w:color w:val="000000"/>
          <w:sz w:val="28"/>
        </w:rPr>
        <w:t xml:space="preserve"> мынадай редакцияда жазылсын:</w:t>
      </w:r>
    </w:p>
    <w:bookmarkStart w:name="z107" w:id="53"/>
    <w:p>
      <w:pPr>
        <w:spacing w:after="0"/>
        <w:ind w:left="0"/>
        <w:jc w:val="both"/>
      </w:pPr>
      <w:r>
        <w:rPr>
          <w:rFonts w:ascii="Times New Roman"/>
          <w:b w:val="false"/>
          <w:i w:val="false"/>
          <w:color w:val="000000"/>
          <w:sz w:val="28"/>
        </w:rPr>
        <w:t xml:space="preserve">
      "438. Технологиялық жабдықтың, тетіктер мен құбырлардың жай-күйін бақылау дайындаушы зауытты пайдалану бойынша нұсқаулықтардың негізінде әзірленген ЖАЖ кестесіне сәйкес жүзеге асырылады.";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447-тармақ</w:t>
      </w:r>
      <w:r>
        <w:rPr>
          <w:rFonts w:ascii="Times New Roman"/>
          <w:b w:val="false"/>
          <w:i w:val="false"/>
          <w:color w:val="000000"/>
          <w:sz w:val="28"/>
        </w:rPr>
        <w:t xml:space="preserve"> мынадай редакцияда жазылсын:</w:t>
      </w:r>
    </w:p>
    <w:bookmarkStart w:name="z109" w:id="54"/>
    <w:p>
      <w:pPr>
        <w:spacing w:after="0"/>
        <w:ind w:left="0"/>
        <w:jc w:val="both"/>
      </w:pPr>
      <w:r>
        <w:rPr>
          <w:rFonts w:ascii="Times New Roman"/>
          <w:b w:val="false"/>
          <w:i w:val="false"/>
          <w:color w:val="000000"/>
          <w:sz w:val="28"/>
        </w:rPr>
        <w:t xml:space="preserve">
      "447. Жабдықтар мен құбырлардың әрбір түрі үшін тотығуды бақылау нүктесін дайындаушы зауыттың пайдалану бойынша нұсқаулығының негізінде ұйым басшысы белгілейді.";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449-тармақ</w:t>
      </w:r>
      <w:r>
        <w:rPr>
          <w:rFonts w:ascii="Times New Roman"/>
          <w:b w:val="false"/>
          <w:i w:val="false"/>
          <w:color w:val="000000"/>
          <w:sz w:val="28"/>
        </w:rPr>
        <w:t xml:space="preserve"> мынадай редакцияда жазылсын:</w:t>
      </w:r>
    </w:p>
    <w:bookmarkStart w:name="z111" w:id="55"/>
    <w:p>
      <w:pPr>
        <w:spacing w:after="0"/>
        <w:ind w:left="0"/>
        <w:jc w:val="both"/>
      </w:pPr>
      <w:r>
        <w:rPr>
          <w:rFonts w:ascii="Times New Roman"/>
          <w:b w:val="false"/>
          <w:i w:val="false"/>
          <w:color w:val="000000"/>
          <w:sz w:val="28"/>
        </w:rPr>
        <w:t xml:space="preserve">
      "449. Ұңғыманы кенжарлық ұңғымалы жабдықсыз фонтандық тәсілмен пайдалануға жол берілмейді, ол мыналарды қамтиды: </w:t>
      </w:r>
    </w:p>
    <w:bookmarkEnd w:id="55"/>
    <w:p>
      <w:pPr>
        <w:spacing w:after="0"/>
        <w:ind w:left="0"/>
        <w:jc w:val="both"/>
      </w:pPr>
      <w:r>
        <w:rPr>
          <w:rFonts w:ascii="Times New Roman"/>
          <w:b w:val="false"/>
          <w:i w:val="false"/>
          <w:color w:val="000000"/>
          <w:sz w:val="28"/>
        </w:rPr>
        <w:t>
      1) қабылдаушы қақпақша және қатаң тығын үшін отырғызылатын ниппель;</w:t>
      </w:r>
    </w:p>
    <w:p>
      <w:pPr>
        <w:spacing w:after="0"/>
        <w:ind w:left="0"/>
        <w:jc w:val="both"/>
      </w:pPr>
      <w:r>
        <w:rPr>
          <w:rFonts w:ascii="Times New Roman"/>
          <w:b w:val="false"/>
          <w:i w:val="false"/>
          <w:color w:val="000000"/>
          <w:sz w:val="28"/>
        </w:rPr>
        <w:t>
      2) пайдалану колоннасын сақтандыруға арналған пакер;</w:t>
      </w:r>
    </w:p>
    <w:p>
      <w:pPr>
        <w:spacing w:after="0"/>
        <w:ind w:left="0"/>
        <w:jc w:val="both"/>
      </w:pPr>
      <w:r>
        <w:rPr>
          <w:rFonts w:ascii="Times New Roman"/>
          <w:b w:val="false"/>
          <w:i w:val="false"/>
          <w:color w:val="000000"/>
          <w:sz w:val="28"/>
        </w:rPr>
        <w:t>
      3) ұңғыманың қауіпсіз тоқтап қалуын және жабылауын қамтамасыз ететін жабдық.";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және </w:t>
      </w:r>
      <w:r>
        <w:rPr>
          <w:rFonts w:ascii="Times New Roman"/>
          <w:b w:val="false"/>
          <w:i w:val="false"/>
          <w:color w:val="000000"/>
          <w:sz w:val="28"/>
        </w:rPr>
        <w:t>453-тармақтар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456-тармақ</w:t>
      </w:r>
      <w:r>
        <w:rPr>
          <w:rFonts w:ascii="Times New Roman"/>
          <w:b w:val="false"/>
          <w:i w:val="false"/>
          <w:color w:val="000000"/>
          <w:sz w:val="28"/>
        </w:rPr>
        <w:t xml:space="preserve"> мынадай редакцияда жазылсын:</w:t>
      </w:r>
    </w:p>
    <w:bookmarkStart w:name="z114" w:id="56"/>
    <w:p>
      <w:pPr>
        <w:spacing w:after="0"/>
        <w:ind w:left="0"/>
        <w:jc w:val="both"/>
      </w:pPr>
      <w:r>
        <w:rPr>
          <w:rFonts w:ascii="Times New Roman"/>
          <w:b w:val="false"/>
          <w:i w:val="false"/>
          <w:color w:val="000000"/>
          <w:sz w:val="28"/>
        </w:rPr>
        <w:t>
      "456. Құрамында өздерімен бірге тыныс алу аппараттары, ауаны бақылау және байланыс құралдары бар кемінде екі оператордан тұратын жылжымалы бригада күн сайын ұңғымалар мен шлейфтерді тексереді. Мұнай құрамында кем дегенде 1,80 % күкірттің жалпы үлесінің болуы кезінде ұңғымалар мен шлейфтерді өзімен бірге тыныс алу органдарының жеке қорғану құралдары, ауаны бақылау және байланыс құралдары бар оператор күн сайын тексереді. Тексерe нәтижелері вахталық журналда тіркеледі.";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459-тармақ</w:t>
      </w:r>
      <w:r>
        <w:rPr>
          <w:rFonts w:ascii="Times New Roman"/>
          <w:b w:val="false"/>
          <w:i w:val="false"/>
          <w:color w:val="000000"/>
          <w:sz w:val="28"/>
        </w:rPr>
        <w:t xml:space="preserve"> мынадай редакцияда жазылсын:</w:t>
      </w:r>
    </w:p>
    <w:bookmarkStart w:name="z116" w:id="57"/>
    <w:p>
      <w:pPr>
        <w:spacing w:after="0"/>
        <w:ind w:left="0"/>
        <w:jc w:val="both"/>
      </w:pPr>
      <w:r>
        <w:rPr>
          <w:rFonts w:ascii="Times New Roman"/>
          <w:b w:val="false"/>
          <w:i w:val="false"/>
          <w:color w:val="000000"/>
          <w:sz w:val="28"/>
        </w:rPr>
        <w:t xml:space="preserve">
      "459. Бұрқақты ұңғыманың сағасында сағаның ашылуына байланысты жөндеу кезеңінде осы Қағидалардың </w:t>
      </w:r>
      <w:r>
        <w:rPr>
          <w:rFonts w:ascii="Times New Roman"/>
          <w:b w:val="false"/>
          <w:i w:val="false"/>
          <w:color w:val="000000"/>
          <w:sz w:val="28"/>
        </w:rPr>
        <w:t>79-тармағына</w:t>
      </w:r>
      <w:r>
        <w:rPr>
          <w:rFonts w:ascii="Times New Roman"/>
          <w:b w:val="false"/>
          <w:i w:val="false"/>
          <w:color w:val="000000"/>
          <w:sz w:val="28"/>
        </w:rPr>
        <w:t xml:space="preserve"> сәйкес ШҚЖ орнатылады.";</w:t>
      </w:r>
    </w:p>
    <w:bookmarkEnd w:id="57"/>
    <w:bookmarkStart w:name="z117" w:id="58"/>
    <w:p>
      <w:pPr>
        <w:spacing w:after="0"/>
        <w:ind w:left="0"/>
        <w:jc w:val="both"/>
      </w:pPr>
      <w:r>
        <w:rPr>
          <w:rFonts w:ascii="Times New Roman"/>
          <w:b w:val="false"/>
          <w:i w:val="false"/>
          <w:color w:val="000000"/>
          <w:sz w:val="28"/>
        </w:rPr>
        <w:t>
      мынадай мазмұндағы 469-1-тармақпен толықтырылсын:</w:t>
      </w:r>
    </w:p>
    <w:bookmarkEnd w:id="58"/>
    <w:bookmarkStart w:name="z118" w:id="59"/>
    <w:p>
      <w:pPr>
        <w:spacing w:after="0"/>
        <w:ind w:left="0"/>
        <w:jc w:val="both"/>
      </w:pPr>
      <w:r>
        <w:rPr>
          <w:rFonts w:ascii="Times New Roman"/>
          <w:b w:val="false"/>
          <w:i w:val="false"/>
          <w:color w:val="000000"/>
          <w:sz w:val="28"/>
        </w:rPr>
        <w:t>
      "469-1. Ұңғыманың барлық қолданылу циклінің процесінде колоннааралық қысымға бақылау жүзеге асырылуы тиіс. Колоннааралық қысымы бар ұңғыманы пайдалану туралы шешімді зерттеулер нәтижелерінің және ұңғыманы пайдалануға байланысты тәуекелдерді бағалау негізінде ұйым басшысы қабылдайды.";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478-тармақ</w:t>
      </w:r>
      <w:r>
        <w:rPr>
          <w:rFonts w:ascii="Times New Roman"/>
          <w:b w:val="false"/>
          <w:i w:val="false"/>
          <w:color w:val="000000"/>
          <w:sz w:val="28"/>
        </w:rPr>
        <w:t xml:space="preserve"> мынадай редакцияда жазылсын:</w:t>
      </w:r>
    </w:p>
    <w:bookmarkStart w:name="z121" w:id="60"/>
    <w:p>
      <w:pPr>
        <w:spacing w:after="0"/>
        <w:ind w:left="0"/>
        <w:jc w:val="both"/>
      </w:pPr>
      <w:r>
        <w:rPr>
          <w:rFonts w:ascii="Times New Roman"/>
          <w:b w:val="false"/>
          <w:i w:val="false"/>
          <w:color w:val="000000"/>
          <w:sz w:val="28"/>
        </w:rPr>
        <w:t>
      "478. Бұрқақты және газлифтті пайдалану кезінде мұнай, газ, газконденсатты ұңғымалардың шығарушы және айдаушы желілерінде құбырдың ашылуы кезінде жұмыс жасайтын бекітпе жабдығы орнатылады.";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492-тармақ</w:t>
      </w:r>
      <w:r>
        <w:rPr>
          <w:rFonts w:ascii="Times New Roman"/>
          <w:b w:val="false"/>
          <w:i w:val="false"/>
          <w:color w:val="000000"/>
          <w:sz w:val="28"/>
        </w:rPr>
        <w:t xml:space="preserve"> мынадай редакцияда жазылсын:</w:t>
      </w:r>
    </w:p>
    <w:bookmarkStart w:name="z123" w:id="61"/>
    <w:p>
      <w:pPr>
        <w:spacing w:after="0"/>
        <w:ind w:left="0"/>
        <w:jc w:val="both"/>
      </w:pPr>
      <w:r>
        <w:rPr>
          <w:rFonts w:ascii="Times New Roman"/>
          <w:b w:val="false"/>
          <w:i w:val="false"/>
          <w:color w:val="000000"/>
          <w:sz w:val="28"/>
        </w:rPr>
        <w:t>
      "492. Ұңғымаларды игеру және зерттеу жауапты адамның қатысуымен жүргізіледі.</w:t>
      </w:r>
    </w:p>
    <w:bookmarkEnd w:id="61"/>
    <w:p>
      <w:pPr>
        <w:spacing w:after="0"/>
        <w:ind w:left="0"/>
        <w:jc w:val="both"/>
      </w:pPr>
      <w:r>
        <w:rPr>
          <w:rFonts w:ascii="Times New Roman"/>
          <w:b w:val="false"/>
          <w:i w:val="false"/>
          <w:color w:val="000000"/>
          <w:sz w:val="28"/>
        </w:rPr>
        <w:t>
      ЖҰЖ-да өндірістік персоналдың саны, олардың қауіпсіздігін қамтамасыз ету шаралары, ааварияларды алдын-алу шарттары, жұмыс аймағы ауасында күкіртті сутекті бақылау кестесі және ШҰШ асқан жағдайда шаралар көрсетіледі. Ұңғымаларды игеру мен зерттеумен айналысатын барлық жұмысшылар жоспармен танысады.</w:t>
      </w:r>
    </w:p>
    <w:p>
      <w:pPr>
        <w:spacing w:after="0"/>
        <w:ind w:left="0"/>
        <w:jc w:val="both"/>
      </w:pPr>
      <w:r>
        <w:rPr>
          <w:rFonts w:ascii="Times New Roman"/>
          <w:b w:val="false"/>
          <w:i w:val="false"/>
          <w:color w:val="000000"/>
          <w:sz w:val="28"/>
        </w:rPr>
        <w:t>
      ЖҰЖ-на жабдықтардың, қондырғылардың, тетіктердің орналасқан ахуалдық жоспары мен схемалары, болжамды авариялық газдандырылған жағдайда авариялық аймақтан шығу бағыттары, желдің бағытты (флюгер) көрсеткіштері, МҚҚ-ғы объектілердің және жақын арадағы елді мекендердің схемасы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494-тармақ</w:t>
      </w:r>
      <w:r>
        <w:rPr>
          <w:rFonts w:ascii="Times New Roman"/>
          <w:b w:val="false"/>
          <w:i w:val="false"/>
          <w:color w:val="000000"/>
          <w:sz w:val="28"/>
        </w:rPr>
        <w:t xml:space="preserve"> мынадай редакцияда жазылсын:</w:t>
      </w:r>
    </w:p>
    <w:bookmarkStart w:name="z125" w:id="62"/>
    <w:p>
      <w:pPr>
        <w:spacing w:after="0"/>
        <w:ind w:left="0"/>
        <w:jc w:val="both"/>
      </w:pPr>
      <w:r>
        <w:rPr>
          <w:rFonts w:ascii="Times New Roman"/>
          <w:b w:val="false"/>
          <w:i w:val="false"/>
          <w:color w:val="000000"/>
          <w:sz w:val="28"/>
        </w:rPr>
        <w:t>
      "494. Бұрғылап тесу және ағынды шақырудың алдында бақыланбайтын ГМСК және АБ алдын алу бойынша іс-шаралар орындалады, АҚҚ-мен бірлесіп ұңғыманың дайындық актісі жасалады. Бұдан кейінгі жұмыстар ұйым басшысының жазбаша рұқсаты бойынша жүргізіледі.";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502-тармақ</w:t>
      </w:r>
      <w:r>
        <w:rPr>
          <w:rFonts w:ascii="Times New Roman"/>
          <w:b w:val="false"/>
          <w:i w:val="false"/>
          <w:color w:val="000000"/>
          <w:sz w:val="28"/>
        </w:rPr>
        <w:t xml:space="preserve"> мынадай редакцияда жазылсын:</w:t>
      </w:r>
    </w:p>
    <w:bookmarkStart w:name="z127" w:id="63"/>
    <w:p>
      <w:pPr>
        <w:spacing w:after="0"/>
        <w:ind w:left="0"/>
        <w:jc w:val="both"/>
      </w:pPr>
      <w:r>
        <w:rPr>
          <w:rFonts w:ascii="Times New Roman"/>
          <w:b w:val="false"/>
          <w:i w:val="false"/>
          <w:color w:val="000000"/>
          <w:sz w:val="28"/>
        </w:rPr>
        <w:t xml:space="preserve">
      "502. Бағананы тесер алдында ұңғыма аузында бұрқақты арматураны сынама қысымға нығыздаумен ашық және жабық күйде мықтылығы мен нығыз жабылуы орнатуға дейін тексерілген тесу ысырмасы орнатылады. Бұрқақты өндірілетін ұңғымаларда тесу алдында сағасына ШҚЖ орнатылады.";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514-тармақ</w:t>
      </w:r>
      <w:r>
        <w:rPr>
          <w:rFonts w:ascii="Times New Roman"/>
          <w:b w:val="false"/>
          <w:i w:val="false"/>
          <w:color w:val="000000"/>
          <w:sz w:val="28"/>
        </w:rPr>
        <w:t xml:space="preserve"> мынадай редакцияда жазылсын:</w:t>
      </w:r>
    </w:p>
    <w:bookmarkStart w:name="z129" w:id="64"/>
    <w:p>
      <w:pPr>
        <w:spacing w:after="0"/>
        <w:ind w:left="0"/>
        <w:jc w:val="both"/>
      </w:pPr>
      <w:r>
        <w:rPr>
          <w:rFonts w:ascii="Times New Roman"/>
          <w:b w:val="false"/>
          <w:i w:val="false"/>
          <w:color w:val="000000"/>
          <w:sz w:val="28"/>
        </w:rPr>
        <w:t>
      "514. Ұңғыманы игеру алдында бұрғылау қондырғысы ұңғымадағы ерітінді көлемін есепке алмай, тығыздыққа тиісті ұңғыманың кем дегенде екі көлемі мөлшерінде бұрғылау ерітіндісінің қорымен қамтамасыз етіледі.";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515-тармақ</w:t>
      </w:r>
      <w:r>
        <w:rPr>
          <w:rFonts w:ascii="Times New Roman"/>
          <w:b w:val="false"/>
          <w:i w:val="false"/>
          <w:color w:val="000000"/>
          <w:sz w:val="28"/>
        </w:rPr>
        <w:t xml:space="preserve"> мынадай редакцияда жазылсын:</w:t>
      </w:r>
    </w:p>
    <w:bookmarkStart w:name="z131" w:id="65"/>
    <w:p>
      <w:pPr>
        <w:spacing w:after="0"/>
        <w:ind w:left="0"/>
        <w:jc w:val="both"/>
      </w:pPr>
      <w:r>
        <w:rPr>
          <w:rFonts w:ascii="Times New Roman"/>
          <w:b w:val="false"/>
          <w:i w:val="false"/>
          <w:color w:val="000000"/>
          <w:sz w:val="28"/>
        </w:rPr>
        <w:t>
      "515. Ұңғымаларды игеруге және зерттеуге күкіртсутегін баяулату, бейтараптандыру және өнімді кәдеге жарату үшін жабдықтың болмаған кезінде рұқсат етілмейді.";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518-тармақ</w:t>
      </w:r>
      <w:r>
        <w:rPr>
          <w:rFonts w:ascii="Times New Roman"/>
          <w:b w:val="false"/>
          <w:i w:val="false"/>
          <w:color w:val="000000"/>
          <w:sz w:val="28"/>
        </w:rPr>
        <w:t xml:space="preserve"> мынадай редакцияда жазылсын:</w:t>
      </w:r>
    </w:p>
    <w:bookmarkStart w:name="z133" w:id="66"/>
    <w:p>
      <w:pPr>
        <w:spacing w:after="0"/>
        <w:ind w:left="0"/>
        <w:jc w:val="both"/>
      </w:pPr>
      <w:r>
        <w:rPr>
          <w:rFonts w:ascii="Times New Roman"/>
          <w:b w:val="false"/>
          <w:i w:val="false"/>
          <w:color w:val="000000"/>
          <w:sz w:val="28"/>
        </w:rPr>
        <w:t>
      "518. Қыртыстардан ағынды шақыру және өшіру кезінде:</w:t>
      </w:r>
    </w:p>
    <w:bookmarkEnd w:id="66"/>
    <w:p>
      <w:pPr>
        <w:spacing w:after="0"/>
        <w:ind w:left="0"/>
        <w:jc w:val="both"/>
      </w:pPr>
      <w:r>
        <w:rPr>
          <w:rFonts w:ascii="Times New Roman"/>
          <w:b w:val="false"/>
          <w:i w:val="false"/>
          <w:color w:val="000000"/>
          <w:sz w:val="28"/>
        </w:rPr>
        <w:t>
      1) ИТЖ қатарынан бақылаушы жауапты адамның тәулік бойы тұрақты кезекшілік етуі;</w:t>
      </w:r>
    </w:p>
    <w:p>
      <w:pPr>
        <w:spacing w:after="0"/>
        <w:ind w:left="0"/>
        <w:jc w:val="both"/>
      </w:pPr>
      <w:r>
        <w:rPr>
          <w:rFonts w:ascii="Times New Roman"/>
          <w:b w:val="false"/>
          <w:i w:val="false"/>
          <w:color w:val="000000"/>
          <w:sz w:val="28"/>
        </w:rPr>
        <w:t>
      2) эвакуациялау үшін көліктің тәулік бойы кезекшілік етуі;</w:t>
      </w:r>
    </w:p>
    <w:p>
      <w:pPr>
        <w:spacing w:after="0"/>
        <w:ind w:left="0"/>
        <w:jc w:val="both"/>
      </w:pPr>
      <w:r>
        <w:rPr>
          <w:rFonts w:ascii="Times New Roman"/>
          <w:b w:val="false"/>
          <w:i w:val="false"/>
          <w:color w:val="000000"/>
          <w:sz w:val="28"/>
        </w:rPr>
        <w:t>
      3) цементтеу агрегаттарының жұмысқа үнемі дайындығы;</w:t>
      </w:r>
    </w:p>
    <w:p>
      <w:pPr>
        <w:spacing w:after="0"/>
        <w:ind w:left="0"/>
        <w:jc w:val="both"/>
      </w:pPr>
      <w:r>
        <w:rPr>
          <w:rFonts w:ascii="Times New Roman"/>
          <w:b w:val="false"/>
          <w:i w:val="false"/>
          <w:color w:val="000000"/>
          <w:sz w:val="28"/>
        </w:rPr>
        <w:t>
      4) қызметкерлер авариялық шығарынды жағдайындағы әрекеттерге дайындығы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525-тармақ</w:t>
      </w:r>
      <w:r>
        <w:rPr>
          <w:rFonts w:ascii="Times New Roman"/>
          <w:b w:val="false"/>
          <w:i w:val="false"/>
          <w:color w:val="000000"/>
          <w:sz w:val="28"/>
        </w:rPr>
        <w:t xml:space="preserve"> мынадай редакцияда жазылсын:</w:t>
      </w:r>
    </w:p>
    <w:bookmarkStart w:name="z135" w:id="67"/>
    <w:p>
      <w:pPr>
        <w:spacing w:after="0"/>
        <w:ind w:left="0"/>
        <w:jc w:val="both"/>
      </w:pPr>
      <w:r>
        <w:rPr>
          <w:rFonts w:ascii="Times New Roman"/>
          <w:b w:val="false"/>
          <w:i w:val="false"/>
          <w:color w:val="000000"/>
          <w:sz w:val="28"/>
        </w:rPr>
        <w:t>
      "525. Тереңдікте зерттеуге қолданылатын сым тотығуға төзімді және тұтас. Сымды көтеру-түсіру кезінде кейіннен жою (жағу) арқылы газды аумақтан шығаруға арналған қондырғысы бар берік герметикалық қондырғы өтеді.";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528-тармақ</w:t>
      </w:r>
      <w:r>
        <w:rPr>
          <w:rFonts w:ascii="Times New Roman"/>
          <w:b w:val="false"/>
          <w:i w:val="false"/>
          <w:color w:val="000000"/>
          <w:sz w:val="28"/>
        </w:rPr>
        <w:t xml:space="preserve"> мынадай редакцияда жазылсын:</w:t>
      </w:r>
    </w:p>
    <w:bookmarkStart w:name="z137" w:id="68"/>
    <w:p>
      <w:pPr>
        <w:spacing w:after="0"/>
        <w:ind w:left="0"/>
        <w:jc w:val="both"/>
      </w:pPr>
      <w:r>
        <w:rPr>
          <w:rFonts w:ascii="Times New Roman"/>
          <w:b w:val="false"/>
          <w:i w:val="false"/>
          <w:color w:val="000000"/>
          <w:sz w:val="28"/>
        </w:rPr>
        <w:t>
      "528. Бұрма торабында ысырмалар ашылады және лубрикатордан аспаптар шығарылады. Содан соң оларды оқшаулаушы ауа-тыныс алу аппараттарында бөлшектейді.";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533-тармақ</w:t>
      </w:r>
      <w:r>
        <w:rPr>
          <w:rFonts w:ascii="Times New Roman"/>
          <w:b w:val="false"/>
          <w:i w:val="false"/>
          <w:color w:val="000000"/>
          <w:sz w:val="28"/>
        </w:rPr>
        <w:t xml:space="preserve"> мынадай редакцияда жазылсын:</w:t>
      </w:r>
    </w:p>
    <w:bookmarkStart w:name="z139" w:id="69"/>
    <w:p>
      <w:pPr>
        <w:spacing w:after="0"/>
        <w:ind w:left="0"/>
        <w:jc w:val="both"/>
      </w:pPr>
      <w:r>
        <w:rPr>
          <w:rFonts w:ascii="Times New Roman"/>
          <w:b w:val="false"/>
          <w:i w:val="false"/>
          <w:color w:val="000000"/>
          <w:sz w:val="28"/>
        </w:rPr>
        <w:t>
      "533. Ұңғымаларды сұңғылау сұйықтықтың төгілуіне, ГМСК және АБ туындауына жол бермейтін герметизациялайтын құрылғы болған кезде жүргізіледі.";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және </w:t>
      </w:r>
      <w:r>
        <w:rPr>
          <w:rFonts w:ascii="Times New Roman"/>
          <w:b w:val="false"/>
          <w:i w:val="false"/>
          <w:color w:val="000000"/>
          <w:sz w:val="28"/>
        </w:rPr>
        <w:t>536-тармақтар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549-тармақ</w:t>
      </w:r>
      <w:r>
        <w:rPr>
          <w:rFonts w:ascii="Times New Roman"/>
          <w:b w:val="false"/>
          <w:i w:val="false"/>
          <w:color w:val="000000"/>
          <w:sz w:val="28"/>
        </w:rPr>
        <w:t xml:space="preserve"> мынадай редакцияда жазылсын:</w:t>
      </w:r>
    </w:p>
    <w:bookmarkStart w:name="z142" w:id="70"/>
    <w:p>
      <w:pPr>
        <w:spacing w:after="0"/>
        <w:ind w:left="0"/>
        <w:jc w:val="both"/>
      </w:pPr>
      <w:r>
        <w:rPr>
          <w:rFonts w:ascii="Times New Roman"/>
          <w:b w:val="false"/>
          <w:i w:val="false"/>
          <w:color w:val="000000"/>
          <w:sz w:val="28"/>
        </w:rPr>
        <w:t>
      "549. Игеру процесінде ұңғыманы бітеу кезінде мерзімді араластыра, бақылай отырып және ЖЖЖ-ға тиісті параметрлерін тіркеп, ұңғыманың кем дегенде екі көлемі мөлшерінде шаюға арналған сұйықтықтың болуы қамтамасыз етіледі.";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557-тармақ</w:t>
      </w:r>
      <w:r>
        <w:rPr>
          <w:rFonts w:ascii="Times New Roman"/>
          <w:b w:val="false"/>
          <w:i w:val="false"/>
          <w:color w:val="000000"/>
          <w:sz w:val="28"/>
        </w:rPr>
        <w:t xml:space="preserve"> мынадай редакцияда жазылсын:</w:t>
      </w:r>
    </w:p>
    <w:bookmarkStart w:name="z145" w:id="71"/>
    <w:p>
      <w:pPr>
        <w:spacing w:after="0"/>
        <w:ind w:left="0"/>
        <w:jc w:val="both"/>
      </w:pPr>
      <w:r>
        <w:rPr>
          <w:rFonts w:ascii="Times New Roman"/>
          <w:b w:val="false"/>
          <w:i w:val="false"/>
          <w:color w:val="000000"/>
          <w:sz w:val="28"/>
        </w:rPr>
        <w:t>
      "557. Жобалау құжаттамасынан ауытқыған жағдайда сынақ жүргізу және игеру туралы шешімді ұңғыманы бастыруды және жоюды қоса отырып, оны сенімді басқаруды, персоналдардың қауіпсіздігін қамтамасыз етуге мүмкіндік беретін қосымша іс-шараларды әзірлеу және орындау жағдайында жобалау ұйымымен келісу бойынша тапсырыс беруші қабылдайды. Шешім көшірмесі АҚҚ-ға жіберіледі.";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562-тармақ</w:t>
      </w:r>
      <w:r>
        <w:rPr>
          <w:rFonts w:ascii="Times New Roman"/>
          <w:b w:val="false"/>
          <w:i w:val="false"/>
          <w:color w:val="000000"/>
          <w:sz w:val="28"/>
        </w:rPr>
        <w:t xml:space="preserve"> мынадай редакцияда жүргізіледі:</w:t>
      </w:r>
    </w:p>
    <w:bookmarkStart w:name="z147" w:id="72"/>
    <w:p>
      <w:pPr>
        <w:spacing w:after="0"/>
        <w:ind w:left="0"/>
        <w:jc w:val="both"/>
      </w:pPr>
      <w:r>
        <w:rPr>
          <w:rFonts w:ascii="Times New Roman"/>
          <w:b w:val="false"/>
          <w:i w:val="false"/>
          <w:color w:val="000000"/>
          <w:sz w:val="28"/>
        </w:rPr>
        <w:t>
      "562. Шахта құрылғысы бар саға жабдығы жабдықтың техникалық ерекшелігіне сәйкес колонналық бастиектердің сызықтық және диаметралды өлшемдерін есепке ала отырып, ұйымның техникалық басшысы бекіткен схемалар бойынша жүргізіледі.";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605-тармақ</w:t>
      </w:r>
      <w:r>
        <w:rPr>
          <w:rFonts w:ascii="Times New Roman"/>
          <w:b w:val="false"/>
          <w:i w:val="false"/>
          <w:color w:val="000000"/>
          <w:sz w:val="28"/>
        </w:rPr>
        <w:t xml:space="preserve"> мынадай редакцияда жазылсын:</w:t>
      </w:r>
    </w:p>
    <w:bookmarkStart w:name="z150" w:id="73"/>
    <w:p>
      <w:pPr>
        <w:spacing w:after="0"/>
        <w:ind w:left="0"/>
        <w:jc w:val="both"/>
      </w:pPr>
      <w:r>
        <w:rPr>
          <w:rFonts w:ascii="Times New Roman"/>
          <w:b w:val="false"/>
          <w:i w:val="false"/>
          <w:color w:val="000000"/>
          <w:sz w:val="28"/>
        </w:rPr>
        <w:t>
      "605. Айдағыш ұңғыманың ауызындағы жабдықтауда қысымды және толтырылатын агент көлемін реттеу үшін дросселді құрылғылары қарастырылады.";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611-тармақ</w:t>
      </w:r>
      <w:r>
        <w:rPr>
          <w:rFonts w:ascii="Times New Roman"/>
          <w:b w:val="false"/>
          <w:i w:val="false"/>
          <w:color w:val="000000"/>
          <w:sz w:val="28"/>
        </w:rPr>
        <w:t xml:space="preserve"> мынадай редакцияда жазылсын:</w:t>
      </w:r>
    </w:p>
    <w:bookmarkStart w:name="z152" w:id="74"/>
    <w:p>
      <w:pPr>
        <w:spacing w:after="0"/>
        <w:ind w:left="0"/>
        <w:jc w:val="both"/>
      </w:pPr>
      <w:r>
        <w:rPr>
          <w:rFonts w:ascii="Times New Roman"/>
          <w:b w:val="false"/>
          <w:i w:val="false"/>
          <w:color w:val="000000"/>
          <w:sz w:val="28"/>
        </w:rPr>
        <w:t>
      "611 Бұзушылықтар жойылғаннан кейін актіні жасай отырып, ұңғыманың техникалық жай-күйі қайта тексеріледі. Кейіннен пайдалану ұйым басшысы бекіткен осы актінің негізінде жүзеге асырылады.";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және </w:t>
      </w:r>
      <w:r>
        <w:rPr>
          <w:rFonts w:ascii="Times New Roman"/>
          <w:b w:val="false"/>
          <w:i w:val="false"/>
          <w:color w:val="000000"/>
          <w:sz w:val="28"/>
        </w:rPr>
        <w:t>614-тармақтар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тараудың</w:t>
      </w:r>
      <w:r>
        <w:rPr>
          <w:rFonts w:ascii="Times New Roman"/>
          <w:b w:val="false"/>
          <w:i w:val="false"/>
          <w:color w:val="000000"/>
          <w:sz w:val="28"/>
        </w:rPr>
        <w:t xml:space="preserve"> атауы мынадай редакцияда жазылсын:</w:t>
      </w:r>
    </w:p>
    <w:bookmarkStart w:name="z155" w:id="75"/>
    <w:p>
      <w:pPr>
        <w:spacing w:after="0"/>
        <w:ind w:left="0"/>
        <w:jc w:val="both"/>
      </w:pPr>
      <w:r>
        <w:rPr>
          <w:rFonts w:ascii="Times New Roman"/>
          <w:b w:val="false"/>
          <w:i w:val="false"/>
          <w:color w:val="000000"/>
          <w:sz w:val="28"/>
        </w:rPr>
        <w:t xml:space="preserve">
      "6-тарау. Ұңғымаларды зерттеу";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638-тармақ</w:t>
      </w:r>
      <w:r>
        <w:rPr>
          <w:rFonts w:ascii="Times New Roman"/>
          <w:b w:val="false"/>
          <w:i w:val="false"/>
          <w:color w:val="000000"/>
          <w:sz w:val="28"/>
        </w:rPr>
        <w:t xml:space="preserve"> мынадай редакцияда жазылсын:</w:t>
      </w:r>
    </w:p>
    <w:bookmarkStart w:name="z158" w:id="76"/>
    <w:p>
      <w:pPr>
        <w:spacing w:after="0"/>
        <w:ind w:left="0"/>
        <w:jc w:val="both"/>
      </w:pPr>
      <w:r>
        <w:rPr>
          <w:rFonts w:ascii="Times New Roman"/>
          <w:b w:val="false"/>
          <w:i w:val="false"/>
          <w:color w:val="000000"/>
          <w:sz w:val="28"/>
        </w:rPr>
        <w:t>
      "638. Геофизикалық зерттеу мен жұмыстарды арнайы дайындалған ұңғымаларда жүргізуге рұқсат етіледі. Жұмыстар объектісінің дайындалғандығы жұмыстардың осы түріне қолданыстағы техникалық нұсқаулықтарға сәйкес актімен расталады. Дайындық жер үстіндегі геофизикалық жабдықты қауіпсіз және ыңғайлы пайдалануды, каротаждық зондтарды және ұңғымалық аспаптарды геофизикалық зерттеу мен жұмыстардың бүкіл кешенін жүргізуге қажетті уақыт ішінде кедергісіз түсіру мен көтеруді қамтамасыз етуге тиіс.</w:t>
      </w:r>
    </w:p>
    <w:bookmarkEnd w:id="76"/>
    <w:p>
      <w:pPr>
        <w:spacing w:after="0"/>
        <w:ind w:left="0"/>
        <w:jc w:val="both"/>
      </w:pPr>
      <w:r>
        <w:rPr>
          <w:rFonts w:ascii="Times New Roman"/>
          <w:b w:val="false"/>
          <w:i w:val="false"/>
          <w:color w:val="000000"/>
          <w:sz w:val="28"/>
        </w:rPr>
        <w:t>
      Геофизикалық зерттеу деректері электрондық форматта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652-тармақ</w:t>
      </w:r>
      <w:r>
        <w:rPr>
          <w:rFonts w:ascii="Times New Roman"/>
          <w:b w:val="false"/>
          <w:i w:val="false"/>
          <w:color w:val="000000"/>
          <w:sz w:val="28"/>
        </w:rPr>
        <w:t xml:space="preserve"> мынадай редакцияда жазылсын:</w:t>
      </w:r>
    </w:p>
    <w:bookmarkStart w:name="z160" w:id="77"/>
    <w:p>
      <w:pPr>
        <w:spacing w:after="0"/>
        <w:ind w:left="0"/>
        <w:jc w:val="both"/>
      </w:pPr>
      <w:r>
        <w:rPr>
          <w:rFonts w:ascii="Times New Roman"/>
          <w:b w:val="false"/>
          <w:i w:val="false"/>
          <w:color w:val="000000"/>
          <w:sz w:val="28"/>
        </w:rPr>
        <w:t>
      "652. Ұңғыма аспаптары мен аппараттары ұңғыманың зерттеу немесе жұмыс арақашықтығындағы барынша жоғары қысымнан кем дегенде 20 % асатын қысым кезіндегі жұмысқа есептелуі тиіс. Ұңғыма аспабының немесе аппараттың термотөзімділігі ұңғымадағы ең үлкен температурадан:</w:t>
      </w:r>
    </w:p>
    <w:bookmarkEnd w:id="77"/>
    <w:p>
      <w:pPr>
        <w:spacing w:after="0"/>
        <w:ind w:left="0"/>
        <w:jc w:val="both"/>
      </w:pPr>
      <w:r>
        <w:rPr>
          <w:rFonts w:ascii="Times New Roman"/>
          <w:b w:val="false"/>
          <w:i w:val="false"/>
          <w:color w:val="000000"/>
          <w:sz w:val="28"/>
        </w:rPr>
        <w:t>
      1) 0-100 градус Цельсия температурасы диапазонындағы зерттеу арақашықтығында кем дегенде 10 пайыздан;</w:t>
      </w:r>
    </w:p>
    <w:p>
      <w:pPr>
        <w:spacing w:after="0"/>
        <w:ind w:left="0"/>
        <w:jc w:val="both"/>
      </w:pPr>
      <w:r>
        <w:rPr>
          <w:rFonts w:ascii="Times New Roman"/>
          <w:b w:val="false"/>
          <w:i w:val="false"/>
          <w:color w:val="000000"/>
          <w:sz w:val="28"/>
        </w:rPr>
        <w:t xml:space="preserve">
      2) 100-200 градус Цельсия температурасы диапазонындағы кем дегенде 15 пайыздан; </w:t>
      </w:r>
    </w:p>
    <w:p>
      <w:pPr>
        <w:spacing w:after="0"/>
        <w:ind w:left="0"/>
        <w:jc w:val="both"/>
      </w:pPr>
      <w:r>
        <w:rPr>
          <w:rFonts w:ascii="Times New Roman"/>
          <w:b w:val="false"/>
          <w:i w:val="false"/>
          <w:color w:val="000000"/>
          <w:sz w:val="28"/>
        </w:rPr>
        <w:t>
      3) 200 градус Цельсиядан астам температура кезінде кем дегенде 20 пайыздан артық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726-тармақ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735-тармақ</w:t>
      </w:r>
      <w:r>
        <w:rPr>
          <w:rFonts w:ascii="Times New Roman"/>
          <w:b w:val="false"/>
          <w:i w:val="false"/>
          <w:color w:val="000000"/>
          <w:sz w:val="28"/>
        </w:rPr>
        <w:t xml:space="preserve"> мынадай редакцияда жазылсын:</w:t>
      </w:r>
    </w:p>
    <w:bookmarkStart w:name="z163" w:id="78"/>
    <w:p>
      <w:pPr>
        <w:spacing w:after="0"/>
        <w:ind w:left="0"/>
        <w:jc w:val="both"/>
      </w:pPr>
      <w:r>
        <w:rPr>
          <w:rFonts w:ascii="Times New Roman"/>
          <w:b w:val="false"/>
          <w:i w:val="false"/>
          <w:color w:val="000000"/>
          <w:sz w:val="28"/>
        </w:rPr>
        <w:t>
      "735. Бақыланбайтын ГМСК мен АБ-тың алдын алу мақсатында саға жабдығының нақты схемасы қабатты қарқындатудың пайдаланылатын әдісін есепке алып, АҚҚ-ға жіберіледі.";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740</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xml:space="preserve"> және </w:t>
      </w:r>
      <w:r>
        <w:rPr>
          <w:rFonts w:ascii="Times New Roman"/>
          <w:b w:val="false"/>
          <w:i w:val="false"/>
          <w:color w:val="000000"/>
          <w:sz w:val="28"/>
        </w:rPr>
        <w:t>742-тармақтар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тараудың</w:t>
      </w:r>
      <w:r>
        <w:rPr>
          <w:rFonts w:ascii="Times New Roman"/>
          <w:b w:val="false"/>
          <w:i w:val="false"/>
          <w:color w:val="000000"/>
          <w:sz w:val="28"/>
        </w:rPr>
        <w:t xml:space="preserve"> атауы мынадай редакцияда жазылсын:</w:t>
      </w:r>
    </w:p>
    <w:bookmarkStart w:name="z166" w:id="79"/>
    <w:p>
      <w:pPr>
        <w:spacing w:after="0"/>
        <w:ind w:left="0"/>
        <w:jc w:val="both"/>
      </w:pPr>
      <w:r>
        <w:rPr>
          <w:rFonts w:ascii="Times New Roman"/>
          <w:b w:val="false"/>
          <w:i w:val="false"/>
          <w:color w:val="000000"/>
          <w:sz w:val="28"/>
        </w:rPr>
        <w:t xml:space="preserve">
      "7-тарау. Жөндеу жұмыстары"; </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789-тармақ</w:t>
      </w:r>
      <w:r>
        <w:rPr>
          <w:rFonts w:ascii="Times New Roman"/>
          <w:b w:val="false"/>
          <w:i w:val="false"/>
          <w:color w:val="000000"/>
          <w:sz w:val="28"/>
        </w:rPr>
        <w:t xml:space="preserve"> мынадай редакцияда жазылсын:</w:t>
      </w:r>
    </w:p>
    <w:bookmarkStart w:name="z169" w:id="80"/>
    <w:p>
      <w:pPr>
        <w:spacing w:after="0"/>
        <w:ind w:left="0"/>
        <w:jc w:val="both"/>
      </w:pPr>
      <w:r>
        <w:rPr>
          <w:rFonts w:ascii="Times New Roman"/>
          <w:b w:val="false"/>
          <w:i w:val="false"/>
          <w:color w:val="000000"/>
          <w:sz w:val="28"/>
        </w:rPr>
        <w:t>
      "789. Жұмыс тапсырушысы болып табылатын ұйым ұңғыманы жерасты және күрделі жөндеу үшін жөндеу бойынша ЖҰЖ әзірлейді және бекітеді. ГМСК немесе АБ қауіптілігі кезінде жұмыстар АҚҚ қатысуымен ұйым басшысының рұқсаты бойынша жүргізіледі.";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816-тармақ</w:t>
      </w:r>
      <w:r>
        <w:rPr>
          <w:rFonts w:ascii="Times New Roman"/>
          <w:b w:val="false"/>
          <w:i w:val="false"/>
          <w:color w:val="000000"/>
          <w:sz w:val="28"/>
        </w:rPr>
        <w:t xml:space="preserve"> алып тасталсын; </w:t>
      </w:r>
    </w:p>
    <w:bookmarkStart w:name="z172" w:id="81"/>
    <w:p>
      <w:pPr>
        <w:spacing w:after="0"/>
        <w:ind w:left="0"/>
        <w:jc w:val="both"/>
      </w:pPr>
      <w:r>
        <w:rPr>
          <w:rFonts w:ascii="Times New Roman"/>
          <w:b w:val="false"/>
          <w:i w:val="false"/>
          <w:color w:val="000000"/>
          <w:sz w:val="28"/>
        </w:rPr>
        <w:t xml:space="preserve">
      841-тармақтың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1"/>
    <w:bookmarkStart w:name="z173" w:id="82"/>
    <w:p>
      <w:pPr>
        <w:spacing w:after="0"/>
        <w:ind w:left="0"/>
        <w:jc w:val="both"/>
      </w:pPr>
      <w:r>
        <w:rPr>
          <w:rFonts w:ascii="Times New Roman"/>
          <w:b w:val="false"/>
          <w:i w:val="false"/>
          <w:color w:val="000000"/>
          <w:sz w:val="28"/>
        </w:rPr>
        <w:t>
      "3) ТКО процесіне қатысатын вахта мүшесі болмаған кезде;";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атауы мынадай редакцияда жазылсын:</w:t>
      </w:r>
    </w:p>
    <w:bookmarkStart w:name="z175" w:id="83"/>
    <w:p>
      <w:pPr>
        <w:spacing w:after="0"/>
        <w:ind w:left="0"/>
        <w:jc w:val="both"/>
      </w:pPr>
      <w:r>
        <w:rPr>
          <w:rFonts w:ascii="Times New Roman"/>
          <w:b w:val="false"/>
          <w:i w:val="false"/>
          <w:color w:val="000000"/>
          <w:sz w:val="28"/>
        </w:rPr>
        <w:t xml:space="preserve">
      "8-тарау. Газмұнайсукөрінісін ескерту"; </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911-тармақ</w:t>
      </w:r>
      <w:r>
        <w:rPr>
          <w:rFonts w:ascii="Times New Roman"/>
          <w:b w:val="false"/>
          <w:i w:val="false"/>
          <w:color w:val="000000"/>
          <w:sz w:val="28"/>
        </w:rPr>
        <w:t xml:space="preserve"> мынадай редакцияда жазылсын:</w:t>
      </w:r>
    </w:p>
    <w:bookmarkStart w:name="z180" w:id="84"/>
    <w:p>
      <w:pPr>
        <w:spacing w:after="0"/>
        <w:ind w:left="0"/>
        <w:jc w:val="both"/>
      </w:pPr>
      <w:r>
        <w:rPr>
          <w:rFonts w:ascii="Times New Roman"/>
          <w:b w:val="false"/>
          <w:i w:val="false"/>
          <w:color w:val="000000"/>
          <w:sz w:val="28"/>
        </w:rPr>
        <w:t>
      "911. АБ туындау мүмкіндігімен байланысты жұмыстар (өнімді қыртыстың ашылуы, ұңғыманы тесу, ағын шақыру, гидродинамикалық зерттеулер) бақылаушы адамның басшылығымен жүргізілуі тиіс.";</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912-тармақ</w:t>
      </w:r>
      <w:r>
        <w:rPr>
          <w:rFonts w:ascii="Times New Roman"/>
          <w:b w:val="false"/>
          <w:i w:val="false"/>
          <w:color w:val="000000"/>
          <w:sz w:val="28"/>
        </w:rPr>
        <w:t xml:space="preserve"> мынадай редакцияда жазылсын:</w:t>
      </w:r>
    </w:p>
    <w:bookmarkStart w:name="z182" w:id="85"/>
    <w:p>
      <w:pPr>
        <w:spacing w:after="0"/>
        <w:ind w:left="0"/>
        <w:jc w:val="both"/>
      </w:pPr>
      <w:r>
        <w:rPr>
          <w:rFonts w:ascii="Times New Roman"/>
          <w:b w:val="false"/>
          <w:i w:val="false"/>
          <w:color w:val="000000"/>
          <w:sz w:val="28"/>
        </w:rPr>
        <w:t>
      "912. Техногендік сипаттағы авариялық жағдайларға ден қою бойынша техникалық және технологиялық операциялардан басқа АЖЖ-да қызметкерлердің жиналу орындары мен эвакуациялау жолдары, кіреберіс жолдары, ауа ортасын бақылау тәртібі мен кезеңділігі, қауіпсіздік шаралары және авариялық жағдайлардағы қызметкерлердің әрекеттері, авария туралы хабарланатын адамдар мен ұйымдардың телефон нөмірлері мен оларды хабарландыру тәртібі көрсетілген тізімдер айқындалады. Газданудың мүмкін болатын көздері, әр түрлі метеожағдайлар кезіндегі эвакуациялаудың жинау пункттері, жолдары (бағыттары), тәсілдері және соңғы пункттері, лауазымды адамдардың көрсетілген іс-шараларды жүзеге асыруы бойынша іс-қимылдарының тәртібі көрсетілген схема.";</w:t>
      </w:r>
    </w:p>
    <w:bookmarkEnd w:id="85"/>
    <w:bookmarkStart w:name="z183" w:id="86"/>
    <w:p>
      <w:pPr>
        <w:spacing w:after="0"/>
        <w:ind w:left="0"/>
        <w:jc w:val="both"/>
      </w:pPr>
      <w:r>
        <w:rPr>
          <w:rFonts w:ascii="Times New Roman"/>
          <w:b w:val="false"/>
          <w:i w:val="false"/>
          <w:color w:val="000000"/>
          <w:sz w:val="28"/>
        </w:rPr>
        <w:t xml:space="preserve">
      914-тармақтың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6"/>
    <w:bookmarkStart w:name="z184" w:id="87"/>
    <w:p>
      <w:pPr>
        <w:spacing w:after="0"/>
        <w:ind w:left="0"/>
        <w:jc w:val="both"/>
      </w:pPr>
      <w:r>
        <w:rPr>
          <w:rFonts w:ascii="Times New Roman"/>
          <w:b w:val="false"/>
          <w:i w:val="false"/>
          <w:color w:val="000000"/>
          <w:sz w:val="28"/>
        </w:rPr>
        <w:t xml:space="preserve">
      "5) кәсіпорындардың, АҚҚ және жергілікті әкімшілік органдардың мүмкін болатын авариялық жағдайларда адамдарды қорғау және эвакуациялау бойынша бірлескен іс-қимылдары.";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926-тармақ</w:t>
      </w:r>
      <w:r>
        <w:rPr>
          <w:rFonts w:ascii="Times New Roman"/>
          <w:b w:val="false"/>
          <w:i w:val="false"/>
          <w:color w:val="000000"/>
          <w:sz w:val="28"/>
        </w:rPr>
        <w:t xml:space="preserve"> мынадай редакцияда жазылсын:</w:t>
      </w:r>
    </w:p>
    <w:bookmarkStart w:name="z187" w:id="88"/>
    <w:p>
      <w:pPr>
        <w:spacing w:after="0"/>
        <w:ind w:left="0"/>
        <w:jc w:val="both"/>
      </w:pPr>
      <w:r>
        <w:rPr>
          <w:rFonts w:ascii="Times New Roman"/>
          <w:b w:val="false"/>
          <w:i w:val="false"/>
          <w:color w:val="000000"/>
          <w:sz w:val="28"/>
        </w:rPr>
        <w:t>
      "926. Өнімді қабатты ашу және бұрғылау процесінде бұрғылауда мыналар болады:</w:t>
      </w:r>
    </w:p>
    <w:bookmarkEnd w:id="88"/>
    <w:p>
      <w:pPr>
        <w:spacing w:after="0"/>
        <w:ind w:left="0"/>
        <w:jc w:val="both"/>
      </w:pPr>
      <w:r>
        <w:rPr>
          <w:rFonts w:ascii="Times New Roman"/>
          <w:b w:val="false"/>
          <w:i w:val="false"/>
          <w:color w:val="000000"/>
          <w:sz w:val="28"/>
        </w:rPr>
        <w:t>
      1) жобамен белгіленген көлемдегі химреагенттердің және ауырлатқыштың қоры;</w:t>
      </w:r>
    </w:p>
    <w:p>
      <w:pPr>
        <w:spacing w:after="0"/>
        <w:ind w:left="0"/>
        <w:jc w:val="both"/>
      </w:pPr>
      <w:r>
        <w:rPr>
          <w:rFonts w:ascii="Times New Roman"/>
          <w:b w:val="false"/>
          <w:i w:val="false"/>
          <w:color w:val="000000"/>
          <w:sz w:val="28"/>
        </w:rPr>
        <w:t>
      2) екі шарлы кран (біреуі квадрат астында, екіншісі авариялық құбырда немесе бұрғылау орнында арқанға ілінулі);</w:t>
      </w:r>
    </w:p>
    <w:p>
      <w:pPr>
        <w:spacing w:after="0"/>
        <w:ind w:left="0"/>
        <w:jc w:val="both"/>
      </w:pPr>
      <w:r>
        <w:rPr>
          <w:rFonts w:ascii="Times New Roman"/>
          <w:b w:val="false"/>
          <w:i w:val="false"/>
          <w:color w:val="000000"/>
          <w:sz w:val="28"/>
        </w:rPr>
        <w:t>
      3) цементтеу агрегатының, автомашинаның, ИТЖ қатарынан жауапты адамның тәулік бойы кезекшілігі, бұрғылау орнымен (кәсіпорынмен) байланыс қамтамасыз 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939-тармақ</w:t>
      </w:r>
      <w:r>
        <w:rPr>
          <w:rFonts w:ascii="Times New Roman"/>
          <w:b w:val="false"/>
          <w:i w:val="false"/>
          <w:color w:val="000000"/>
          <w:sz w:val="28"/>
        </w:rPr>
        <w:t xml:space="preserve"> мынадай редакцияда жазылсын:</w:t>
      </w:r>
    </w:p>
    <w:bookmarkStart w:name="z189" w:id="89"/>
    <w:p>
      <w:pPr>
        <w:spacing w:after="0"/>
        <w:ind w:left="0"/>
        <w:jc w:val="both"/>
      </w:pPr>
      <w:r>
        <w:rPr>
          <w:rFonts w:ascii="Times New Roman"/>
          <w:b w:val="false"/>
          <w:i w:val="false"/>
          <w:color w:val="000000"/>
          <w:sz w:val="28"/>
        </w:rPr>
        <w:t>
      "939. Ұзақ мерзімді жөндеу жұмыстары кезінде (5 тәуліктен асатын) ГМСК алдын алу бойынша шара қабылдансын.";</w:t>
      </w:r>
    </w:p>
    <w:bookmarkEnd w:id="89"/>
    <w:bookmarkStart w:name="z190" w:id="90"/>
    <w:p>
      <w:pPr>
        <w:spacing w:after="0"/>
        <w:ind w:left="0"/>
        <w:jc w:val="both"/>
      </w:pPr>
      <w:r>
        <w:rPr>
          <w:rFonts w:ascii="Times New Roman"/>
          <w:b w:val="false"/>
          <w:i w:val="false"/>
          <w:color w:val="000000"/>
          <w:sz w:val="28"/>
        </w:rPr>
        <w:t xml:space="preserve">
      940-тармақтың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90"/>
    <w:bookmarkStart w:name="z191" w:id="91"/>
    <w:p>
      <w:pPr>
        <w:spacing w:after="0"/>
        <w:ind w:left="0"/>
        <w:jc w:val="both"/>
      </w:pPr>
      <w:r>
        <w:rPr>
          <w:rFonts w:ascii="Times New Roman"/>
          <w:b w:val="false"/>
          <w:i w:val="false"/>
          <w:color w:val="000000"/>
          <w:sz w:val="28"/>
        </w:rPr>
        <w:t xml:space="preserve">
      "9) тотығуға шалдығатын техникалық қондырғыларды аварияға қарсы қорғау жүйелері;"; </w:t>
      </w:r>
    </w:p>
    <w:bookmarkEnd w:id="91"/>
    <w:bookmarkStart w:name="z192" w:id="92"/>
    <w:p>
      <w:pPr>
        <w:spacing w:after="0"/>
        <w:ind w:left="0"/>
        <w:jc w:val="both"/>
      </w:pPr>
      <w:r>
        <w:rPr>
          <w:rFonts w:ascii="Times New Roman"/>
          <w:b w:val="false"/>
          <w:i w:val="false"/>
          <w:color w:val="000000"/>
          <w:sz w:val="28"/>
        </w:rPr>
        <w:t xml:space="preserve">
      941-тармақтың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92"/>
    <w:bookmarkStart w:name="z193" w:id="93"/>
    <w:p>
      <w:pPr>
        <w:spacing w:after="0"/>
        <w:ind w:left="0"/>
        <w:jc w:val="both"/>
      </w:pPr>
      <w:r>
        <w:rPr>
          <w:rFonts w:ascii="Times New Roman"/>
          <w:b w:val="false"/>
          <w:i w:val="false"/>
          <w:color w:val="000000"/>
          <w:sz w:val="28"/>
        </w:rPr>
        <w:t xml:space="preserve">
      "11) ұңғыманың өнімді қабатын ашуға жұмыс басшысының рұқсатын алу.";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962-тармақ</w:t>
      </w:r>
      <w:r>
        <w:rPr>
          <w:rFonts w:ascii="Times New Roman"/>
          <w:b w:val="false"/>
          <w:i w:val="false"/>
          <w:color w:val="000000"/>
          <w:sz w:val="28"/>
        </w:rPr>
        <w:t xml:space="preserve"> мынадай редакцияда жазылсын:</w:t>
      </w:r>
    </w:p>
    <w:bookmarkStart w:name="z196" w:id="94"/>
    <w:p>
      <w:pPr>
        <w:spacing w:after="0"/>
        <w:ind w:left="0"/>
        <w:jc w:val="both"/>
      </w:pPr>
      <w:r>
        <w:rPr>
          <w:rFonts w:ascii="Times New Roman"/>
          <w:b w:val="false"/>
          <w:i w:val="false"/>
          <w:color w:val="000000"/>
          <w:sz w:val="28"/>
        </w:rPr>
        <w:t>
      "962. Мұнай, газ және газконденсатты ұңғымалардың құрылысы, жөндеуі, тесуі, сынауы мен зерттеуі кезінде, ШҚЖ немесе бітеуіш жабдықтармен ұңғыманың аузын жалғау үлгі схемасы кәсіпорындармен жасалып, кәсіпорындардың басшылары ұңғыманы салуға арналған жобаны ескере отырып бекітеді.</w:t>
      </w:r>
    </w:p>
    <w:bookmarkEnd w:id="94"/>
    <w:p>
      <w:pPr>
        <w:spacing w:after="0"/>
        <w:ind w:left="0"/>
        <w:jc w:val="both"/>
      </w:pPr>
      <w:r>
        <w:rPr>
          <w:rFonts w:ascii="Times New Roman"/>
          <w:b w:val="false"/>
          <w:i w:val="false"/>
          <w:color w:val="000000"/>
          <w:sz w:val="28"/>
        </w:rPr>
        <w:t>
      Үлгі схемасынан ауытқыған жағдайда ұңғымаларды салу, жөндеу, тесу, сынау және зерттеу кезінде ұңғымалардың сағасын ШҚЖ немесе бекітпе жабдығымен байланыстыру АҚҚ ұсынымдарын есепке алып жүргізіледі. Нақты схема әрбір ұңғымаға жеке түрде жасалады және оны ұңғыманың салынуын және жөнделуін жүзеге асыратын ұйым басшысы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966-тармақ</w:t>
      </w:r>
      <w:r>
        <w:rPr>
          <w:rFonts w:ascii="Times New Roman"/>
          <w:b w:val="false"/>
          <w:i w:val="false"/>
          <w:color w:val="000000"/>
          <w:sz w:val="28"/>
        </w:rPr>
        <w:t xml:space="preserve"> мынадай редакцияда жазылсын:</w:t>
      </w:r>
    </w:p>
    <w:bookmarkStart w:name="z198" w:id="95"/>
    <w:p>
      <w:pPr>
        <w:spacing w:after="0"/>
        <w:ind w:left="0"/>
        <w:jc w:val="both"/>
      </w:pPr>
      <w:r>
        <w:rPr>
          <w:rFonts w:ascii="Times New Roman"/>
          <w:b w:val="false"/>
          <w:i w:val="false"/>
          <w:color w:val="000000"/>
          <w:sz w:val="28"/>
        </w:rPr>
        <w:t>
      "966. Ұңғымалардың сағасында ШҚЖ монтаждауды АҚҚ қатысуымен ШҚЖ монтаждау актісін жасай отырып, үлгі схемасына сәйкес пайдаланушы жабдықтың жауапты адамының басшылығымен бұрғылау бригадасы жүргізеді.";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972-тармақ</w:t>
      </w:r>
      <w:r>
        <w:rPr>
          <w:rFonts w:ascii="Times New Roman"/>
          <w:b w:val="false"/>
          <w:i w:val="false"/>
          <w:color w:val="000000"/>
          <w:sz w:val="28"/>
        </w:rPr>
        <w:t xml:space="preserve"> мынадай редакцияда жазылсын:</w:t>
      </w:r>
    </w:p>
    <w:bookmarkStart w:name="z201" w:id="96"/>
    <w:p>
      <w:pPr>
        <w:spacing w:after="0"/>
        <w:ind w:left="0"/>
        <w:jc w:val="both"/>
      </w:pPr>
      <w:r>
        <w:rPr>
          <w:rFonts w:ascii="Times New Roman"/>
          <w:b w:val="false"/>
          <w:i w:val="false"/>
          <w:color w:val="000000"/>
          <w:sz w:val="28"/>
        </w:rPr>
        <w:t>
      "972. Монтаждаудан кейін превентор қондырғысы цемент стаканын бұрғылап орнатуға дейін қоршаулау бағанасының нығыздалу қысымына теңестіріліп нығыздалады. Нығыздау жұмыстары актіні еркін нысанда ресімдей отырып, АҚҚ өкілінің қатысуымен жүргізіледі.";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974-тармақ</w:t>
      </w:r>
      <w:r>
        <w:rPr>
          <w:rFonts w:ascii="Times New Roman"/>
          <w:b w:val="false"/>
          <w:i w:val="false"/>
          <w:color w:val="000000"/>
          <w:sz w:val="28"/>
        </w:rPr>
        <w:t xml:space="preserve"> мынадай редакцияда жазылсын:</w:t>
      </w:r>
    </w:p>
    <w:bookmarkStart w:name="z203" w:id="97"/>
    <w:p>
      <w:pPr>
        <w:spacing w:after="0"/>
        <w:ind w:left="0"/>
        <w:jc w:val="both"/>
      </w:pPr>
      <w:r>
        <w:rPr>
          <w:rFonts w:ascii="Times New Roman"/>
          <w:b w:val="false"/>
          <w:i w:val="false"/>
          <w:color w:val="000000"/>
          <w:sz w:val="28"/>
        </w:rPr>
        <w:t>
      "974. Дроссельдеу пультында көрінетін жерде бағананы нығыздаудың рұқсат етілген қысымы көрсетілген тақталар қойылады, манометрлерде рұқсат етілген жұмысшы қысымның белгілері салынады.";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978-тармақ</w:t>
      </w:r>
      <w:r>
        <w:rPr>
          <w:rFonts w:ascii="Times New Roman"/>
          <w:b w:val="false"/>
          <w:i w:val="false"/>
          <w:color w:val="000000"/>
          <w:sz w:val="28"/>
        </w:rPr>
        <w:t xml:space="preserve"> мынадай редакцияда жазылсын:</w:t>
      </w:r>
    </w:p>
    <w:bookmarkStart w:name="z206" w:id="98"/>
    <w:p>
      <w:pPr>
        <w:spacing w:after="0"/>
        <w:ind w:left="0"/>
        <w:jc w:val="both"/>
      </w:pPr>
      <w:r>
        <w:rPr>
          <w:rFonts w:ascii="Times New Roman"/>
          <w:b w:val="false"/>
          <w:i w:val="false"/>
          <w:color w:val="000000"/>
          <w:sz w:val="28"/>
        </w:rPr>
        <w:t>
      "978. ШҚЖ қоршаулау бағанасымен бірлесіп, монтаждаудан және нығыздаудан кейінгі ұңғыманы бұрғылау жұмыс басшысының рұқсатымен ғана жалғастырылады.";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983-тармақ</w:t>
      </w:r>
      <w:r>
        <w:rPr>
          <w:rFonts w:ascii="Times New Roman"/>
          <w:b w:val="false"/>
          <w:i w:val="false"/>
          <w:color w:val="000000"/>
          <w:sz w:val="28"/>
        </w:rPr>
        <w:t xml:space="preserve"> мынадай редакцияда жазылсын:</w:t>
      </w:r>
    </w:p>
    <w:bookmarkStart w:name="z208" w:id="99"/>
    <w:p>
      <w:pPr>
        <w:spacing w:after="0"/>
        <w:ind w:left="0"/>
        <w:jc w:val="both"/>
      </w:pPr>
      <w:r>
        <w:rPr>
          <w:rFonts w:ascii="Times New Roman"/>
          <w:b w:val="false"/>
          <w:i w:val="false"/>
          <w:color w:val="000000"/>
          <w:sz w:val="28"/>
        </w:rPr>
        <w:t>
      "983. Өткелдерде жетекші құбырды (шаршыны) пайдалану кезінде бұрғылау қондырғысында ашық күйдегі кері қақпақшасы немесе шар тәріздес краны және бұрғылау немесе қаптама бағанасына аударғысы бар қызыл түске боялған авариялық құбыр болуы тиіс.";</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985-тармақ</w:t>
      </w:r>
      <w:r>
        <w:rPr>
          <w:rFonts w:ascii="Times New Roman"/>
          <w:b w:val="false"/>
          <w:i w:val="false"/>
          <w:color w:val="000000"/>
          <w:sz w:val="28"/>
        </w:rPr>
        <w:t xml:space="preserve"> мынадай редакцияда жазылсын:</w:t>
      </w:r>
    </w:p>
    <w:bookmarkStart w:name="z210" w:id="100"/>
    <w:p>
      <w:pPr>
        <w:spacing w:after="0"/>
        <w:ind w:left="0"/>
        <w:jc w:val="both"/>
      </w:pPr>
      <w:r>
        <w:rPr>
          <w:rFonts w:ascii="Times New Roman"/>
          <w:b w:val="false"/>
          <w:i w:val="false"/>
          <w:color w:val="000000"/>
          <w:sz w:val="28"/>
        </w:rPr>
        <w:t xml:space="preserve">
      "985. ШҚЖ монтаждау және пайдалану кезінде: </w:t>
      </w:r>
    </w:p>
    <w:bookmarkEnd w:id="100"/>
    <w:p>
      <w:pPr>
        <w:spacing w:after="0"/>
        <w:ind w:left="0"/>
        <w:jc w:val="both"/>
      </w:pPr>
      <w:r>
        <w:rPr>
          <w:rFonts w:ascii="Times New Roman"/>
          <w:b w:val="false"/>
          <w:i w:val="false"/>
          <w:color w:val="000000"/>
          <w:sz w:val="28"/>
        </w:rPr>
        <w:t>
      1) бағаналы фланецті бұрандамаға немесе сыналы қысқышқа орналастыру;</w:t>
      </w:r>
    </w:p>
    <w:p>
      <w:pPr>
        <w:spacing w:after="0"/>
        <w:ind w:left="0"/>
        <w:jc w:val="both"/>
      </w:pPr>
      <w:r>
        <w:rPr>
          <w:rFonts w:ascii="Times New Roman"/>
          <w:b w:val="false"/>
          <w:i w:val="false"/>
          <w:color w:val="000000"/>
          <w:sz w:val="28"/>
        </w:rPr>
        <w:t>
      2) бағаналы фланецті орнату кезінде бағаналы фланецтің төменгі бүйіржағына жер бетінің деңгейіне дейін кемінде 200 мм аралықты қамтамасыз ету;</w:t>
      </w:r>
    </w:p>
    <w:p>
      <w:pPr>
        <w:spacing w:after="0"/>
        <w:ind w:left="0"/>
        <w:jc w:val="both"/>
      </w:pPr>
      <w:r>
        <w:rPr>
          <w:rFonts w:ascii="Times New Roman"/>
          <w:b w:val="false"/>
          <w:i w:val="false"/>
          <w:color w:val="000000"/>
          <w:sz w:val="28"/>
        </w:rPr>
        <w:t>
      3) бағаналы фланецке манометрге арналған манометрлік фланеці бар кран орнату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994-тармақ</w:t>
      </w:r>
      <w:r>
        <w:rPr>
          <w:rFonts w:ascii="Times New Roman"/>
          <w:b w:val="false"/>
          <w:i w:val="false"/>
          <w:color w:val="000000"/>
          <w:sz w:val="28"/>
        </w:rPr>
        <w:t xml:space="preserve"> мынадай редакцияда жазылсын:</w:t>
      </w:r>
    </w:p>
    <w:bookmarkStart w:name="z212" w:id="101"/>
    <w:p>
      <w:pPr>
        <w:spacing w:after="0"/>
        <w:ind w:left="0"/>
        <w:jc w:val="both"/>
      </w:pPr>
      <w:r>
        <w:rPr>
          <w:rFonts w:ascii="Times New Roman"/>
          <w:b w:val="false"/>
          <w:i w:val="false"/>
          <w:color w:val="000000"/>
          <w:sz w:val="28"/>
        </w:rPr>
        <w:t>
      "994. Монтаждау және пайдалану жөніндегі нұсқаулыққа сәйкес бағаналы бастиектің барлық тығыздау элементтері акт жасала отырып нығыздалады.";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1000-тармақ</w:t>
      </w:r>
      <w:r>
        <w:rPr>
          <w:rFonts w:ascii="Times New Roman"/>
          <w:b w:val="false"/>
          <w:i w:val="false"/>
          <w:color w:val="000000"/>
          <w:sz w:val="28"/>
        </w:rPr>
        <w:t xml:space="preserve"> мынадай редакцияда жазылсын: </w:t>
      </w:r>
    </w:p>
    <w:bookmarkStart w:name="z215" w:id="102"/>
    <w:p>
      <w:pPr>
        <w:spacing w:after="0"/>
        <w:ind w:left="0"/>
        <w:jc w:val="both"/>
      </w:pPr>
      <w:r>
        <w:rPr>
          <w:rFonts w:ascii="Times New Roman"/>
          <w:b w:val="false"/>
          <w:i w:val="false"/>
          <w:color w:val="000000"/>
          <w:sz w:val="28"/>
        </w:rPr>
        <w:t>
      "1000. Ұңғыманы бітегеннен кейін қысым тіркеледі және бақылауға алынады, сағаның, ШҚЖ, манифольданың жай-күйі көзбен шолу арқылы тексеріледі және өткізу режимі енгізіледі.</w:t>
      </w:r>
    </w:p>
    <w:bookmarkEnd w:id="102"/>
    <w:p>
      <w:pPr>
        <w:spacing w:after="0"/>
        <w:ind w:left="0"/>
        <w:jc w:val="both"/>
      </w:pPr>
      <w:r>
        <w:rPr>
          <w:rFonts w:ascii="Times New Roman"/>
          <w:b w:val="false"/>
          <w:i w:val="false"/>
          <w:color w:val="000000"/>
          <w:sz w:val="28"/>
        </w:rPr>
        <w:t>
      Бітілген ұңғыманың сағасында қысымның қоршау бағанасының сығымдалу қысымының 80 % асып түсуіне рұқсат берілмейді. Рұқсат етілетін қысымның дәрежесін белгілеу кезінде геофизикалық зерттеулердің, қалыңдықты және қауіпті факторлардың әсерін өлшеу деректері бойынша қоршау бағанасының тозу және тотығу дәрежесі ескеріледі.</w:t>
      </w:r>
    </w:p>
    <w:p>
      <w:pPr>
        <w:spacing w:after="0"/>
        <w:ind w:left="0"/>
        <w:jc w:val="both"/>
      </w:pPr>
      <w:r>
        <w:rPr>
          <w:rFonts w:ascii="Times New Roman"/>
          <w:b w:val="false"/>
          <w:i w:val="false"/>
          <w:color w:val="000000"/>
          <w:sz w:val="28"/>
        </w:rPr>
        <w:t>
      Қысымды азайту бірқалыпты, минутына 0,3-0,4 мегаПаскаль жылдамдықпен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1003-тармақ</w:t>
      </w:r>
      <w:r>
        <w:rPr>
          <w:rFonts w:ascii="Times New Roman"/>
          <w:b w:val="false"/>
          <w:i w:val="false"/>
          <w:color w:val="000000"/>
          <w:sz w:val="28"/>
        </w:rPr>
        <w:t xml:space="preserve"> мынадай редакцияда жазылсын:</w:t>
      </w:r>
    </w:p>
    <w:bookmarkStart w:name="z217" w:id="103"/>
    <w:p>
      <w:pPr>
        <w:spacing w:after="0"/>
        <w:ind w:left="0"/>
        <w:jc w:val="both"/>
      </w:pPr>
      <w:r>
        <w:rPr>
          <w:rFonts w:ascii="Times New Roman"/>
          <w:b w:val="false"/>
          <w:i w:val="false"/>
          <w:color w:val="000000"/>
          <w:sz w:val="28"/>
        </w:rPr>
        <w:t>
      "1003. Технологиялық аварияларды және кедергілерді жою үшін жұмыстардың басшысы, объектідегі қауіпсіздік іс-шаралары көрсетіліп, ЖҰЖ жасалады, оны ұйым басшысы бекітеді және қосымша нұсқама кезінде персоналдың назарына жеткізіледі.</w:t>
      </w:r>
    </w:p>
    <w:bookmarkEnd w:id="103"/>
    <w:p>
      <w:pPr>
        <w:spacing w:after="0"/>
        <w:ind w:left="0"/>
        <w:jc w:val="both"/>
      </w:pPr>
      <w:r>
        <w:rPr>
          <w:rFonts w:ascii="Times New Roman"/>
          <w:b w:val="false"/>
          <w:i w:val="false"/>
          <w:color w:val="000000"/>
          <w:sz w:val="28"/>
        </w:rPr>
        <w:t>
      Өнімді қабат аршулы кезде жұмыстарды бақылау және ГМСК үшін жұмыскерлер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1026-тармақ</w:t>
      </w:r>
      <w:r>
        <w:rPr>
          <w:rFonts w:ascii="Times New Roman"/>
          <w:b w:val="false"/>
          <w:i w:val="false"/>
          <w:color w:val="000000"/>
          <w:sz w:val="28"/>
        </w:rPr>
        <w:t xml:space="preserve"> мынадай редакцияда жазылсын:</w:t>
      </w:r>
    </w:p>
    <w:bookmarkStart w:name="z220" w:id="104"/>
    <w:p>
      <w:pPr>
        <w:spacing w:after="0"/>
        <w:ind w:left="0"/>
        <w:jc w:val="both"/>
      </w:pPr>
      <w:r>
        <w:rPr>
          <w:rFonts w:ascii="Times New Roman"/>
          <w:b w:val="false"/>
          <w:i w:val="false"/>
          <w:color w:val="000000"/>
          <w:sz w:val="28"/>
        </w:rPr>
        <w:t>
      "1026. Ұңғымада қалдырылған каротажды кәбілді шығарып алу кезінде оның сыналануының алдын алу үшін шектеусіз ұңғымаға қармау құралдарын төмен түсіруге рұқсат берілмейді.";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атауы мынадай редакцияда жазылсын:</w:t>
      </w:r>
    </w:p>
    <w:bookmarkStart w:name="z223" w:id="105"/>
    <w:p>
      <w:pPr>
        <w:spacing w:after="0"/>
        <w:ind w:left="0"/>
        <w:jc w:val="both"/>
      </w:pPr>
      <w:r>
        <w:rPr>
          <w:rFonts w:ascii="Times New Roman"/>
          <w:b w:val="false"/>
          <w:i w:val="false"/>
          <w:color w:val="000000"/>
          <w:sz w:val="28"/>
        </w:rPr>
        <w:t>
      "9-тарау. Құбыр желілерді пайдалану кезінде өнеркәсіптік қауіпсіздікті қамтамасыз ету тәртібі";</w:t>
      </w:r>
    </w:p>
    <w:bookmarkEnd w:id="105"/>
    <w:bookmarkStart w:name="z224" w:id="106"/>
    <w:p>
      <w:pPr>
        <w:spacing w:after="0"/>
        <w:ind w:left="0"/>
        <w:jc w:val="both"/>
      </w:pPr>
      <w:r>
        <w:rPr>
          <w:rFonts w:ascii="Times New Roman"/>
          <w:b w:val="false"/>
          <w:i w:val="false"/>
          <w:color w:val="000000"/>
          <w:sz w:val="28"/>
        </w:rPr>
        <w:t xml:space="preserve">
      1075-тармақтың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алып тасталсын;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1090-тармақ</w:t>
      </w:r>
      <w:r>
        <w:rPr>
          <w:rFonts w:ascii="Times New Roman"/>
          <w:b w:val="false"/>
          <w:i w:val="false"/>
          <w:color w:val="000000"/>
          <w:sz w:val="28"/>
        </w:rPr>
        <w:t xml:space="preserve"> мынадай редакцияда жазылсын:</w:t>
      </w:r>
    </w:p>
    <w:bookmarkStart w:name="z228" w:id="107"/>
    <w:p>
      <w:pPr>
        <w:spacing w:after="0"/>
        <w:ind w:left="0"/>
        <w:jc w:val="both"/>
      </w:pPr>
      <w:r>
        <w:rPr>
          <w:rFonts w:ascii="Times New Roman"/>
          <w:b w:val="false"/>
          <w:i w:val="false"/>
          <w:color w:val="000000"/>
          <w:sz w:val="28"/>
        </w:rPr>
        <w:t>
      "1090. Газ құбырларының, төмен және жоғары қысымдық суарналардың, дайындалған мұнай тасымалдау құбырларының, технологиялық құбырлардың, мұнай жинау коллекторларының, ұңғымалардың шығу желілерінің сенімді әрі қауіпсіз жұмысын бақылаудың негізгі әдісі – мерзімдік ревизиялар жасау болып табылады, олардың барысында құбырлардың жағдайы, олардың элементтері мен бөлшектерінің жағдайы тексеріледі.</w:t>
      </w:r>
    </w:p>
    <w:bookmarkEnd w:id="107"/>
    <w:p>
      <w:pPr>
        <w:spacing w:after="0"/>
        <w:ind w:left="0"/>
        <w:jc w:val="both"/>
      </w:pPr>
      <w:r>
        <w:rPr>
          <w:rFonts w:ascii="Times New Roman"/>
          <w:b w:val="false"/>
          <w:i w:val="false"/>
          <w:color w:val="000000"/>
          <w:sz w:val="28"/>
        </w:rPr>
        <w:t>
      Ревизияны мамандармен бірлесе отырып, техникалық бақылау қызметі немесе пайдаланушы бөлімше жүргізеді.</w:t>
      </w:r>
    </w:p>
    <w:p>
      <w:pPr>
        <w:spacing w:after="0"/>
        <w:ind w:left="0"/>
        <w:jc w:val="both"/>
      </w:pPr>
      <w:r>
        <w:rPr>
          <w:rFonts w:ascii="Times New Roman"/>
          <w:b w:val="false"/>
          <w:i w:val="false"/>
          <w:color w:val="000000"/>
          <w:sz w:val="28"/>
        </w:rPr>
        <w:t>
      Ревизияның нәтижелері – құбырдың жағдайын және оны одан әрі пайдалану мүмкіншілігін бағалаудың негіздемесі болып табылады.";</w:t>
      </w:r>
    </w:p>
    <w:bookmarkStart w:name="z229" w:id="108"/>
    <w:p>
      <w:pPr>
        <w:spacing w:after="0"/>
        <w:ind w:left="0"/>
        <w:jc w:val="both"/>
      </w:pPr>
      <w:r>
        <w:rPr>
          <w:rFonts w:ascii="Times New Roman"/>
          <w:b w:val="false"/>
          <w:i w:val="false"/>
          <w:color w:val="000000"/>
          <w:sz w:val="28"/>
        </w:rPr>
        <w:t xml:space="preserve">
      1094-тармақтың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08"/>
    <w:bookmarkStart w:name="z230" w:id="109"/>
    <w:p>
      <w:pPr>
        <w:spacing w:after="0"/>
        <w:ind w:left="0"/>
        <w:jc w:val="both"/>
      </w:pPr>
      <w:r>
        <w:rPr>
          <w:rFonts w:ascii="Times New Roman"/>
          <w:b w:val="false"/>
          <w:i w:val="false"/>
          <w:color w:val="000000"/>
          <w:sz w:val="28"/>
        </w:rPr>
        <w:t>
      "10) құбыржолдарын тексеру кезіндегі жұмыс көлемін ұйым басшысы айқындайды.";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1100-тармақ</w:t>
      </w:r>
      <w:r>
        <w:rPr>
          <w:rFonts w:ascii="Times New Roman"/>
          <w:b w:val="false"/>
          <w:i w:val="false"/>
          <w:color w:val="000000"/>
          <w:sz w:val="28"/>
        </w:rPr>
        <w:t xml:space="preserve"> мынадай редакцияда жазылсын:</w:t>
      </w:r>
    </w:p>
    <w:bookmarkStart w:name="z232" w:id="110"/>
    <w:p>
      <w:pPr>
        <w:spacing w:after="0"/>
        <w:ind w:left="0"/>
        <w:jc w:val="both"/>
      </w:pPr>
      <w:r>
        <w:rPr>
          <w:rFonts w:ascii="Times New Roman"/>
          <w:b w:val="false"/>
          <w:i w:val="false"/>
          <w:color w:val="000000"/>
          <w:sz w:val="28"/>
        </w:rPr>
        <w:t>
      "1100. Құбырлардың бөлшектеуге, кесуге және дәнекерлеуге ұшыраған барлық учаскелері – құрастырудан кейін беріктігі мен тығыздығына қатысты сынақтан өткізіледі.";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1101-тармақ</w:t>
      </w:r>
      <w:r>
        <w:rPr>
          <w:rFonts w:ascii="Times New Roman"/>
          <w:b w:val="false"/>
          <w:i w:val="false"/>
          <w:color w:val="000000"/>
          <w:sz w:val="28"/>
        </w:rPr>
        <w:t xml:space="preserve"> мынадай редакцияда жазылсын:</w:t>
      </w:r>
    </w:p>
    <w:bookmarkStart w:name="z234" w:id="111"/>
    <w:p>
      <w:pPr>
        <w:spacing w:after="0"/>
        <w:ind w:left="0"/>
        <w:jc w:val="both"/>
      </w:pPr>
      <w:r>
        <w:rPr>
          <w:rFonts w:ascii="Times New Roman"/>
          <w:b w:val="false"/>
          <w:i w:val="false"/>
          <w:color w:val="000000"/>
          <w:sz w:val="28"/>
        </w:rPr>
        <w:t xml:space="preserve">
      "1101. Технологиялық (кәсіптік) құбырлардың сенімділігі гидравликалық сынақтармен сыналады. </w:t>
      </w:r>
    </w:p>
    <w:bookmarkEnd w:id="111"/>
    <w:p>
      <w:pPr>
        <w:spacing w:after="0"/>
        <w:ind w:left="0"/>
        <w:jc w:val="both"/>
      </w:pPr>
      <w:r>
        <w:rPr>
          <w:rFonts w:ascii="Times New Roman"/>
          <w:b w:val="false"/>
          <w:i w:val="false"/>
          <w:color w:val="000000"/>
          <w:sz w:val="28"/>
        </w:rPr>
        <w:t>
      Сынақ өткізеді:</w:t>
      </w:r>
    </w:p>
    <w:p>
      <w:pPr>
        <w:spacing w:after="0"/>
        <w:ind w:left="0"/>
        <w:jc w:val="both"/>
      </w:pPr>
      <w:r>
        <w:rPr>
          <w:rFonts w:ascii="Times New Roman"/>
          <w:b w:val="false"/>
          <w:i w:val="false"/>
          <w:color w:val="000000"/>
          <w:sz w:val="28"/>
        </w:rPr>
        <w:t>
      1) монтаждан кейін;</w:t>
      </w:r>
    </w:p>
    <w:p>
      <w:pPr>
        <w:spacing w:after="0"/>
        <w:ind w:left="0"/>
        <w:jc w:val="both"/>
      </w:pPr>
      <w:r>
        <w:rPr>
          <w:rFonts w:ascii="Times New Roman"/>
          <w:b w:val="false"/>
          <w:i w:val="false"/>
          <w:color w:val="000000"/>
          <w:sz w:val="28"/>
        </w:rPr>
        <w:t>
      2) дәнекерлеумен байланысты жөндеуден кейін;</w:t>
      </w:r>
    </w:p>
    <w:p>
      <w:pPr>
        <w:spacing w:after="0"/>
        <w:ind w:left="0"/>
        <w:jc w:val="both"/>
      </w:pPr>
      <w:r>
        <w:rPr>
          <w:rFonts w:ascii="Times New Roman"/>
          <w:b w:val="false"/>
          <w:i w:val="false"/>
          <w:color w:val="000000"/>
          <w:sz w:val="28"/>
        </w:rPr>
        <w:t>
      3) консервациялаудан немесе бір жылдан артық тұрғаннан кейін;</w:t>
      </w:r>
    </w:p>
    <w:p>
      <w:pPr>
        <w:spacing w:after="0"/>
        <w:ind w:left="0"/>
        <w:jc w:val="both"/>
      </w:pPr>
      <w:r>
        <w:rPr>
          <w:rFonts w:ascii="Times New Roman"/>
          <w:b w:val="false"/>
          <w:i w:val="false"/>
          <w:color w:val="000000"/>
          <w:sz w:val="28"/>
        </w:rPr>
        <w:t>
      4) арматуралардың төсемелерін немесе құбыр элементін біржолғы ауыстырумен байланысты бөлшектеуден кейін жүргізіледі.</w:t>
      </w:r>
    </w:p>
    <w:p>
      <w:pPr>
        <w:spacing w:after="0"/>
        <w:ind w:left="0"/>
        <w:jc w:val="both"/>
      </w:pPr>
      <w:r>
        <w:rPr>
          <w:rFonts w:ascii="Times New Roman"/>
          <w:b w:val="false"/>
          <w:i w:val="false"/>
          <w:color w:val="000000"/>
          <w:sz w:val="28"/>
        </w:rPr>
        <w:t>
      Бұл ретте арматура мен құбырдың фланецті жалғамаларында сынақ өлшемдеріне сәйкес келетін қақпақша алдын ала орнатылуы тиіс. Сынақ кезінде монтажды жапсарлар мен құбырлардағы дәнекерлеу орындары ашық болуы тиіс.</w:t>
      </w:r>
    </w:p>
    <w:p>
      <w:pPr>
        <w:spacing w:after="0"/>
        <w:ind w:left="0"/>
        <w:jc w:val="both"/>
      </w:pPr>
      <w:r>
        <w:rPr>
          <w:rFonts w:ascii="Times New Roman"/>
          <w:b w:val="false"/>
          <w:i w:val="false"/>
          <w:color w:val="000000"/>
          <w:sz w:val="28"/>
        </w:rPr>
        <w:t>
      Болат құбырларды сынау қысымы:</w:t>
      </w:r>
    </w:p>
    <w:p>
      <w:pPr>
        <w:spacing w:after="0"/>
        <w:ind w:left="0"/>
        <w:jc w:val="both"/>
      </w:pPr>
      <w:r>
        <w:rPr>
          <w:rFonts w:ascii="Times New Roman"/>
          <w:b w:val="false"/>
          <w:i w:val="false"/>
          <w:color w:val="000000"/>
          <w:sz w:val="28"/>
        </w:rPr>
        <w:t>
      0,5 МПа дейінгі жұмыс қысымы кезінде - 1,5 Рраб, бірақ 0,2 МПа кем емес;</w:t>
      </w:r>
    </w:p>
    <w:p>
      <w:pPr>
        <w:spacing w:after="0"/>
        <w:ind w:left="0"/>
        <w:jc w:val="both"/>
      </w:pPr>
      <w:r>
        <w:rPr>
          <w:rFonts w:ascii="Times New Roman"/>
          <w:b w:val="false"/>
          <w:i w:val="false"/>
          <w:color w:val="000000"/>
          <w:sz w:val="28"/>
        </w:rPr>
        <w:t xml:space="preserve">
      0,5 Мпа жоғары жұмыс қысымы кезінде - 1,25 Рраб, бірақ кемінде Рраб+0,3 МПа орнатылады. </w:t>
      </w:r>
    </w:p>
    <w:p>
      <w:pPr>
        <w:spacing w:after="0"/>
        <w:ind w:left="0"/>
        <w:jc w:val="both"/>
      </w:pPr>
      <w:r>
        <w:rPr>
          <w:rFonts w:ascii="Times New Roman"/>
          <w:b w:val="false"/>
          <w:i w:val="false"/>
          <w:color w:val="000000"/>
          <w:sz w:val="28"/>
        </w:rPr>
        <w:t>
      Құбыр көрсетілген қысымда 5 мин ішінде ұстап тұра алады, одан кейін қысым жұмыс қысымына дейін төмендетіледі және тексеру жүргізіледі.</w:t>
      </w:r>
    </w:p>
    <w:p>
      <w:pPr>
        <w:spacing w:after="0"/>
        <w:ind w:left="0"/>
        <w:jc w:val="both"/>
      </w:pPr>
      <w:r>
        <w:rPr>
          <w:rFonts w:ascii="Times New Roman"/>
          <w:b w:val="false"/>
          <w:i w:val="false"/>
          <w:color w:val="000000"/>
          <w:sz w:val="28"/>
        </w:rPr>
        <w:t>
      Егер сынау кезінде манометр бойынша қысымның түсуі болмаса, ал дәнекерленген тігістер мен фланецті жалғамаларда тесіктер мен терліктері табылмаса, нәтижелер қанағаттандырылған болып саналады.</w:t>
      </w:r>
    </w:p>
    <w:p>
      <w:pPr>
        <w:spacing w:after="0"/>
        <w:ind w:left="0"/>
        <w:jc w:val="both"/>
      </w:pPr>
      <w:r>
        <w:rPr>
          <w:rFonts w:ascii="Times New Roman"/>
          <w:b w:val="false"/>
          <w:i w:val="false"/>
          <w:color w:val="000000"/>
          <w:sz w:val="28"/>
        </w:rPr>
        <w:t xml:space="preserve">
      Технологиялық және кәсіптік құбырларға паспорттар жасалуы және пайдалану журналдары арналуы тиіс, оларда жүргізілген тексерулер мен жөндеу туралы деректер мен олардың күні көрсетілуі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1134-тармақ</w:t>
      </w:r>
      <w:r>
        <w:rPr>
          <w:rFonts w:ascii="Times New Roman"/>
          <w:b w:val="false"/>
          <w:i w:val="false"/>
          <w:color w:val="000000"/>
          <w:sz w:val="28"/>
        </w:rPr>
        <w:t xml:space="preserve"> мынадай редакцияда жазылсын:</w:t>
      </w:r>
    </w:p>
    <w:bookmarkStart w:name="z236" w:id="112"/>
    <w:p>
      <w:pPr>
        <w:spacing w:after="0"/>
        <w:ind w:left="0"/>
        <w:jc w:val="both"/>
      </w:pPr>
      <w:r>
        <w:rPr>
          <w:rFonts w:ascii="Times New Roman"/>
          <w:b w:val="false"/>
          <w:i w:val="false"/>
          <w:color w:val="000000"/>
          <w:sz w:val="28"/>
        </w:rPr>
        <w:t xml:space="preserve">
      "1134. МГКО әзірлеу объектілері: </w:t>
      </w:r>
    </w:p>
    <w:bookmarkEnd w:id="112"/>
    <w:p>
      <w:pPr>
        <w:spacing w:after="0"/>
        <w:ind w:left="0"/>
        <w:jc w:val="both"/>
      </w:pPr>
      <w:r>
        <w:rPr>
          <w:rFonts w:ascii="Times New Roman"/>
          <w:b w:val="false"/>
          <w:i w:val="false"/>
          <w:color w:val="000000"/>
          <w:sz w:val="28"/>
        </w:rPr>
        <w:t>
      1) ішкі өндірістік диспетчермен және байланыс басқармасымен (директор);</w:t>
      </w:r>
    </w:p>
    <w:p>
      <w:pPr>
        <w:spacing w:after="0"/>
        <w:ind w:left="0"/>
        <w:jc w:val="both"/>
      </w:pPr>
      <w:r>
        <w:rPr>
          <w:rFonts w:ascii="Times New Roman"/>
          <w:b w:val="false"/>
          <w:i w:val="false"/>
          <w:color w:val="000000"/>
          <w:sz w:val="28"/>
        </w:rPr>
        <w:t>
      2) басқару-іздеумен, мобильді және дауыс зорайтқышпен, факс және электрондық байланыспен;</w:t>
      </w:r>
    </w:p>
    <w:p>
      <w:pPr>
        <w:spacing w:after="0"/>
        <w:ind w:left="0"/>
        <w:jc w:val="both"/>
      </w:pPr>
      <w:r>
        <w:rPr>
          <w:rFonts w:ascii="Times New Roman"/>
          <w:b w:val="false"/>
          <w:i w:val="false"/>
          <w:color w:val="000000"/>
          <w:sz w:val="28"/>
        </w:rPr>
        <w:t xml:space="preserve">
      3) жедел-технологиялық, қүзет, дыбыстық және жарықтық "Дабыл" сигналын беру сигнализациясымен, бейнебақылаумен қамтамасыз 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1136-тармақ</w:t>
      </w:r>
      <w:r>
        <w:rPr>
          <w:rFonts w:ascii="Times New Roman"/>
          <w:b w:val="false"/>
          <w:i w:val="false"/>
          <w:color w:val="000000"/>
          <w:sz w:val="28"/>
        </w:rPr>
        <w:t xml:space="preserve"> мынадай редакцияда жазылсын: </w:t>
      </w:r>
    </w:p>
    <w:bookmarkStart w:name="z238" w:id="113"/>
    <w:p>
      <w:pPr>
        <w:spacing w:after="0"/>
        <w:ind w:left="0"/>
        <w:jc w:val="both"/>
      </w:pPr>
      <w:r>
        <w:rPr>
          <w:rFonts w:ascii="Times New Roman"/>
          <w:b w:val="false"/>
          <w:i w:val="false"/>
          <w:color w:val="000000"/>
          <w:sz w:val="28"/>
        </w:rPr>
        <w:t>
      "1136. Ішкі өндірістік байланыс диспетчерлердің объектілермен және қызмет көрсетуші персоналмен тұрақты байланысын, ұйым басшылығының және объектілердің диспетчерлердің, операторлардың жұмыс орындарымен және АҚҚ байланысын қамтамасыз етеді.";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1137-тармақ</w:t>
      </w:r>
      <w:r>
        <w:rPr>
          <w:rFonts w:ascii="Times New Roman"/>
          <w:b w:val="false"/>
          <w:i w:val="false"/>
          <w:color w:val="000000"/>
          <w:sz w:val="28"/>
        </w:rPr>
        <w:t xml:space="preserve"> мынадай редакцияда жазылсын: </w:t>
      </w:r>
    </w:p>
    <w:bookmarkStart w:name="z240" w:id="114"/>
    <w:p>
      <w:pPr>
        <w:spacing w:after="0"/>
        <w:ind w:left="0"/>
        <w:jc w:val="both"/>
      </w:pPr>
      <w:r>
        <w:rPr>
          <w:rFonts w:ascii="Times New Roman"/>
          <w:b w:val="false"/>
          <w:i w:val="false"/>
          <w:color w:val="000000"/>
          <w:sz w:val="28"/>
        </w:rPr>
        <w:t>
      "1137. Бір уақытта жарлық ақпаратын тарату, авариялық жағдайлар туралы хабарлау үшін кезекші персоналдың тұрақты қатысуымен радиофикация желісі үй-жайда көзделеді.";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1139-тармақ</w:t>
      </w:r>
      <w:r>
        <w:rPr>
          <w:rFonts w:ascii="Times New Roman"/>
          <w:b w:val="false"/>
          <w:i w:val="false"/>
          <w:color w:val="000000"/>
          <w:sz w:val="28"/>
        </w:rPr>
        <w:t xml:space="preserve"> мынадай редакцияда жазылсын:</w:t>
      </w:r>
    </w:p>
    <w:bookmarkStart w:name="z242" w:id="115"/>
    <w:p>
      <w:pPr>
        <w:spacing w:after="0"/>
        <w:ind w:left="0"/>
        <w:jc w:val="both"/>
      </w:pPr>
      <w:r>
        <w:rPr>
          <w:rFonts w:ascii="Times New Roman"/>
          <w:b w:val="false"/>
          <w:i w:val="false"/>
          <w:color w:val="000000"/>
          <w:sz w:val="28"/>
        </w:rPr>
        <w:t>
      "1139. Байланыс, авария және күзет сигнализациясы қондырғылары, тиісінше, авариялық-құтқару қызметінің, объектіні қорғау үй-жайларында орнатылуы қажет.";</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1141-тармақ</w:t>
      </w:r>
      <w:r>
        <w:rPr>
          <w:rFonts w:ascii="Times New Roman"/>
          <w:b w:val="false"/>
          <w:i w:val="false"/>
          <w:color w:val="000000"/>
          <w:sz w:val="28"/>
        </w:rPr>
        <w:t xml:space="preserve"> мынадай редакцияда жазылсын:</w:t>
      </w:r>
    </w:p>
    <w:bookmarkStart w:name="z244" w:id="116"/>
    <w:p>
      <w:pPr>
        <w:spacing w:after="0"/>
        <w:ind w:left="0"/>
        <w:jc w:val="both"/>
      </w:pPr>
      <w:r>
        <w:rPr>
          <w:rFonts w:ascii="Times New Roman"/>
          <w:b w:val="false"/>
          <w:i w:val="false"/>
          <w:color w:val="000000"/>
          <w:sz w:val="28"/>
        </w:rPr>
        <w:t>
      "1141. МГКО әзірлеу объектілерінің кешені үшін: сумен жабдықтаудың өндірістік және шаруашылық-ауыз су жүйелері көзделеді.";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1183-тармақ</w:t>
      </w:r>
      <w:r>
        <w:rPr>
          <w:rFonts w:ascii="Times New Roman"/>
          <w:b w:val="false"/>
          <w:i w:val="false"/>
          <w:color w:val="000000"/>
          <w:sz w:val="28"/>
        </w:rPr>
        <w:t xml:space="preserve"> мынадай мазмұндағы 3) тармақшамен толықтырылсын:</w:t>
      </w:r>
    </w:p>
    <w:bookmarkStart w:name="z246" w:id="117"/>
    <w:p>
      <w:pPr>
        <w:spacing w:after="0"/>
        <w:ind w:left="0"/>
        <w:jc w:val="both"/>
      </w:pPr>
      <w:r>
        <w:rPr>
          <w:rFonts w:ascii="Times New Roman"/>
          <w:b w:val="false"/>
          <w:i w:val="false"/>
          <w:color w:val="000000"/>
          <w:sz w:val="28"/>
        </w:rPr>
        <w:t>
      "3) үй-жайларда газдың МҚҚ мөлшері шектен асырылған жағдайда желдетпенің автоматикалық жүйеде қосылуын қамтамасыз етеді.";</w:t>
      </w:r>
    </w:p>
    <w:bookmarkEnd w:id="117"/>
    <w:bookmarkStart w:name="z247" w:id="118"/>
    <w:p>
      <w:pPr>
        <w:spacing w:after="0"/>
        <w:ind w:left="0"/>
        <w:jc w:val="both"/>
      </w:pPr>
      <w:r>
        <w:rPr>
          <w:rFonts w:ascii="Times New Roman"/>
          <w:b w:val="false"/>
          <w:i w:val="false"/>
          <w:color w:val="000000"/>
          <w:sz w:val="28"/>
        </w:rPr>
        <w:t xml:space="preserve">
      3-қосымшада 1-тармақтың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18"/>
    <w:bookmarkStart w:name="z248" w:id="119"/>
    <w:p>
      <w:pPr>
        <w:spacing w:after="0"/>
        <w:ind w:left="0"/>
        <w:jc w:val="both"/>
      </w:pPr>
      <w:r>
        <w:rPr>
          <w:rFonts w:ascii="Times New Roman"/>
          <w:b w:val="false"/>
          <w:i w:val="false"/>
          <w:color w:val="000000"/>
          <w:sz w:val="28"/>
        </w:rPr>
        <w:t xml:space="preserve">
      "8) көріністерді жою бойынша кейінгі жұмыстар АҚҚ қатысуымен ұйым басшысының нұсқауы бойынша жүргізіледі."; </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251" w:id="120"/>
    <w:p>
      <w:pPr>
        <w:spacing w:after="0"/>
        <w:ind w:left="0"/>
        <w:jc w:val="both"/>
      </w:pPr>
      <w:r>
        <w:rPr>
          <w:rFonts w:ascii="Times New Roman"/>
          <w:b w:val="false"/>
          <w:i w:val="false"/>
          <w:color w:val="000000"/>
          <w:sz w:val="28"/>
        </w:rPr>
        <w:t>
      7-тармақ мынадай редакцияда жазылсын:</w:t>
      </w:r>
    </w:p>
    <w:bookmarkEnd w:id="120"/>
    <w:bookmarkStart w:name="z252" w:id="121"/>
    <w:p>
      <w:pPr>
        <w:spacing w:after="0"/>
        <w:ind w:left="0"/>
        <w:jc w:val="both"/>
      </w:pPr>
      <w:r>
        <w:rPr>
          <w:rFonts w:ascii="Times New Roman"/>
          <w:b w:val="false"/>
          <w:i w:val="false"/>
          <w:color w:val="000000"/>
          <w:sz w:val="28"/>
        </w:rPr>
        <w:t>
      "7. Қауіпті өндіріс объектісінің технологиялық регламентін техникалық басшысы бекітеді. Қауіпті өндірістік объектінің техникалық басшысы әрбір нақты жағдайда технологиялық регламентті әзірлеуге қатысатын өндірістік және техникалық қызметтерді айқындайды.";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7) тармақшасы мынадай редакцияда жазылсын:</w:t>
      </w:r>
    </w:p>
    <w:bookmarkStart w:name="z254" w:id="122"/>
    <w:p>
      <w:pPr>
        <w:spacing w:after="0"/>
        <w:ind w:left="0"/>
        <w:jc w:val="both"/>
      </w:pPr>
      <w:r>
        <w:rPr>
          <w:rFonts w:ascii="Times New Roman"/>
          <w:b w:val="false"/>
          <w:i w:val="false"/>
          <w:color w:val="000000"/>
          <w:sz w:val="28"/>
        </w:rPr>
        <w:t>
      "7) өндірісті қауіпсіз пайдалану. Аварияға қарсы қорғау және қауіпті жағдайдағы іс-қимылдар жүйелері.";</w:t>
      </w:r>
    </w:p>
    <w:bookmarkEnd w:id="122"/>
    <w:bookmarkStart w:name="z255" w:id="123"/>
    <w:p>
      <w:pPr>
        <w:spacing w:after="0"/>
        <w:ind w:left="0"/>
        <w:jc w:val="both"/>
      </w:pPr>
      <w:r>
        <w:rPr>
          <w:rFonts w:ascii="Times New Roman"/>
          <w:b w:val="false"/>
          <w:i w:val="false"/>
          <w:color w:val="000000"/>
          <w:sz w:val="28"/>
        </w:rPr>
        <w:t xml:space="preserve">
      22-тармақтың 2) тармақшасы мынадай редакцияда жазылсын: </w:t>
      </w:r>
    </w:p>
    <w:bookmarkEnd w:id="123"/>
    <w:bookmarkStart w:name="z256" w:id="124"/>
    <w:p>
      <w:pPr>
        <w:spacing w:after="0"/>
        <w:ind w:left="0"/>
        <w:jc w:val="both"/>
      </w:pPr>
      <w:r>
        <w:rPr>
          <w:rFonts w:ascii="Times New Roman"/>
          <w:b w:val="false"/>
          <w:i w:val="false"/>
          <w:color w:val="000000"/>
          <w:sz w:val="28"/>
        </w:rPr>
        <w:t>
      "2) технологиялық схеманы сипаттау шикізаттың түсуінен бастап, негізгі технологиялық процестің параметрлерін (температураны, қысымды, процеске қатысатын және технологиялық жүйенің құрамына қосылған негізгі жабдықты) көрсете отырып, технологиялық процестің кезеңдері бойынша келтіріледі. Схеманың мазмұнына қарай негізгі автоматтандыру және бұғаттау жүйесі, аварияға қарсы қорғау жүйесі көрсетіледі.";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10) тармақшасы мынадай редакцияда жазылсын:</w:t>
      </w:r>
    </w:p>
    <w:bookmarkStart w:name="z258" w:id="125"/>
    <w:p>
      <w:pPr>
        <w:spacing w:after="0"/>
        <w:ind w:left="0"/>
        <w:jc w:val="both"/>
      </w:pPr>
      <w:r>
        <w:rPr>
          <w:rFonts w:ascii="Times New Roman"/>
          <w:b w:val="false"/>
          <w:i w:val="false"/>
          <w:color w:val="000000"/>
          <w:sz w:val="28"/>
        </w:rPr>
        <w:t>
      "10. Авариялық құтқару қызметін шақыру жүйесі.";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Start w:name="z260" w:id="126"/>
    <w:p>
      <w:pPr>
        <w:spacing w:after="0"/>
        <w:ind w:left="0"/>
        <w:jc w:val="both"/>
      </w:pPr>
      <w:r>
        <w:rPr>
          <w:rFonts w:ascii="Times New Roman"/>
          <w:b w:val="false"/>
          <w:i w:val="false"/>
          <w:color w:val="000000"/>
          <w:sz w:val="28"/>
        </w:rPr>
        <w:t>
      "2. Ұңғыманы дайындау</w:t>
      </w:r>
    </w:p>
    <w:bookmarkEnd w:id="126"/>
    <w:p>
      <w:pPr>
        <w:spacing w:after="0"/>
        <w:ind w:left="0"/>
        <w:jc w:val="both"/>
      </w:pPr>
      <w:r>
        <w:rPr>
          <w:rFonts w:ascii="Times New Roman"/>
          <w:b w:val="false"/>
          <w:i w:val="false"/>
          <w:color w:val="000000"/>
          <w:sz w:val="28"/>
        </w:rPr>
        <w:t>
      1 Ұңғыма оқпандарының отыру немесе созылу аралықтарын толығымен жойғанша пысықтау.</w:t>
      </w:r>
    </w:p>
    <w:p>
      <w:pPr>
        <w:spacing w:after="0"/>
        <w:ind w:left="0"/>
        <w:jc w:val="both"/>
      </w:pPr>
      <w:r>
        <w:rPr>
          <w:rFonts w:ascii="Times New Roman"/>
          <w:b w:val="false"/>
          <w:i w:val="false"/>
          <w:color w:val="000000"/>
          <w:sz w:val="28"/>
        </w:rPr>
        <w:t>
      2 Жуу сұйықтықтарының параметрлерінің ГТН-ға сәйкестікке келтіру.</w:t>
      </w:r>
    </w:p>
    <w:p>
      <w:pPr>
        <w:spacing w:after="0"/>
        <w:ind w:left="0"/>
        <w:jc w:val="both"/>
      </w:pPr>
      <w:r>
        <w:rPr>
          <w:rFonts w:ascii="Times New Roman"/>
          <w:b w:val="false"/>
          <w:i w:val="false"/>
          <w:color w:val="000000"/>
          <w:sz w:val="28"/>
        </w:rPr>
        <w:t>
      _________________м</w:t>
      </w:r>
      <w:r>
        <w:rPr>
          <w:rFonts w:ascii="Times New Roman"/>
          <w:b w:val="false"/>
          <w:i w:val="false"/>
          <w:color w:val="000000"/>
          <w:vertAlign w:val="superscript"/>
        </w:rPr>
        <w:t>3</w:t>
      </w:r>
      <w:r>
        <w:rPr>
          <w:rFonts w:ascii="Times New Roman"/>
          <w:b w:val="false"/>
          <w:i w:val="false"/>
          <w:color w:val="000000"/>
          <w:sz w:val="28"/>
        </w:rPr>
        <w:t xml:space="preserve"> тең жуу сұйықтығының қорына және __________________т саз ұнтағына ие болу.</w:t>
      </w:r>
    </w:p>
    <w:p>
      <w:pPr>
        <w:spacing w:after="0"/>
        <w:ind w:left="0"/>
        <w:jc w:val="both"/>
      </w:pPr>
      <w:r>
        <w:rPr>
          <w:rFonts w:ascii="Times New Roman"/>
          <w:b w:val="false"/>
          <w:i w:val="false"/>
          <w:color w:val="000000"/>
          <w:sz w:val="28"/>
        </w:rPr>
        <w:t xml:space="preserve">
      3 Кавернограмманы міндетті түрде шеше отырып және сойысты ашылған кесіндіге бекіте отырып, каротажды жұмыстар жүргізу. </w:t>
      </w:r>
    </w:p>
    <w:p>
      <w:pPr>
        <w:spacing w:after="0"/>
        <w:ind w:left="0"/>
        <w:jc w:val="both"/>
      </w:pPr>
      <w:r>
        <w:rPr>
          <w:rFonts w:ascii="Times New Roman"/>
          <w:b w:val="false"/>
          <w:i w:val="false"/>
          <w:color w:val="000000"/>
          <w:sz w:val="28"/>
        </w:rPr>
        <w:t xml:space="preserve">
      4 Сойыстың тазалығын қамтамасыз ететін көлемде қойманы жуу (құбырлы және құбыр артындағы кеңістікте меншікті салмақты теңестіруге дейін) </w:t>
      </w:r>
    </w:p>
    <w:p>
      <w:pPr>
        <w:spacing w:after="0"/>
        <w:ind w:left="0"/>
        <w:jc w:val="both"/>
      </w:pPr>
      <w:r>
        <w:rPr>
          <w:rFonts w:ascii="Times New Roman"/>
          <w:b w:val="false"/>
          <w:i w:val="false"/>
          <w:color w:val="000000"/>
          <w:sz w:val="28"/>
        </w:rPr>
        <w:t xml:space="preserve">
      5 Қойманың бағанасын кемінде _____ мин. ішінде сойыста құрал-жабдықтың табылуы қамтамасыз етілетіндей дайындау. </w:t>
      </w:r>
    </w:p>
    <w:p>
      <w:pPr>
        <w:spacing w:after="0"/>
        <w:ind w:left="0"/>
        <w:jc w:val="both"/>
      </w:pPr>
      <w:r>
        <w:rPr>
          <w:rFonts w:ascii="Times New Roman"/>
          <w:b w:val="false"/>
          <w:i w:val="false"/>
          <w:color w:val="000000"/>
          <w:sz w:val="28"/>
        </w:rPr>
        <w:t xml:space="preserve">
      6 Сынау кезеңінде бұрғылау орнында цементтеуші агрегат болуы керек. </w:t>
      </w:r>
    </w:p>
    <w:p>
      <w:pPr>
        <w:spacing w:after="0"/>
        <w:ind w:left="0"/>
        <w:jc w:val="both"/>
      </w:pPr>
      <w:r>
        <w:rPr>
          <w:rFonts w:ascii="Times New Roman"/>
          <w:b w:val="false"/>
          <w:i w:val="false"/>
          <w:color w:val="000000"/>
          <w:sz w:val="28"/>
        </w:rPr>
        <w:t xml:space="preserve">
      7 Қысымда қойманың оқпанының кері жуылу мүмкіндігін және сынау процесінде құбыр артындағы кеңістікке сұйықтықтың үздіксіз құйылуын қамтамасыз ету. </w:t>
      </w:r>
    </w:p>
    <w:p>
      <w:pPr>
        <w:spacing w:after="0"/>
        <w:ind w:left="0"/>
        <w:jc w:val="both"/>
      </w:pPr>
      <w:r>
        <w:rPr>
          <w:rFonts w:ascii="Times New Roman"/>
          <w:b w:val="false"/>
          <w:i w:val="false"/>
          <w:color w:val="000000"/>
          <w:sz w:val="28"/>
        </w:rPr>
        <w:t>
      Бұрғылау шебері ___________________</w:t>
      </w:r>
    </w:p>
    <w:p>
      <w:pPr>
        <w:spacing w:after="0"/>
        <w:ind w:left="0"/>
        <w:jc w:val="both"/>
      </w:pPr>
      <w:r>
        <w:rPr>
          <w:rFonts w:ascii="Times New Roman"/>
          <w:b w:val="false"/>
          <w:i w:val="false"/>
          <w:color w:val="000000"/>
          <w:sz w:val="28"/>
        </w:rPr>
        <w:t>
      Геолог ____________________________</w:t>
      </w:r>
    </w:p>
    <w:bookmarkStart w:name="z261" w:id="127"/>
    <w:p>
      <w:pPr>
        <w:spacing w:after="0"/>
        <w:ind w:left="0"/>
        <w:jc w:val="both"/>
      </w:pPr>
      <w:r>
        <w:rPr>
          <w:rFonts w:ascii="Times New Roman"/>
          <w:b w:val="false"/>
          <w:i w:val="false"/>
          <w:color w:val="000000"/>
          <w:sz w:val="28"/>
        </w:rPr>
        <w:t>
      3. Қауіпсіздік техникасы бойынша нұсқаулық Бұрғылау шеберінің, бұрғылау бригадасының, цементтеуші агрегат экипаждарының жұмыстарды жүргізу тәртібі мен олардың қауіпсіздігі жөніндегі нұсқама жүргізу.</w:t>
      </w:r>
    </w:p>
    <w:bookmarkEnd w:id="127"/>
    <w:p>
      <w:pPr>
        <w:spacing w:after="0"/>
        <w:ind w:left="0"/>
        <w:jc w:val="both"/>
      </w:pPr>
      <w:r>
        <w:rPr>
          <w:rFonts w:ascii="Times New Roman"/>
          <w:b w:val="false"/>
          <w:i w:val="false"/>
          <w:color w:val="000000"/>
          <w:sz w:val="28"/>
        </w:rPr>
        <w:t>
      Нұсқауды өткізуге жауапты:</w:t>
      </w:r>
    </w:p>
    <w:p>
      <w:pPr>
        <w:spacing w:after="0"/>
        <w:ind w:left="0"/>
        <w:jc w:val="both"/>
      </w:pPr>
      <w:r>
        <w:rPr>
          <w:rFonts w:ascii="Times New Roman"/>
          <w:b w:val="false"/>
          <w:i w:val="false"/>
          <w:color w:val="000000"/>
          <w:sz w:val="28"/>
        </w:rPr>
        <w:t>
      Жұмыстардың жетекшісі _______________</w:t>
      </w:r>
    </w:p>
    <w:p>
      <w:pPr>
        <w:spacing w:after="0"/>
        <w:ind w:left="0"/>
        <w:jc w:val="both"/>
      </w:pPr>
      <w:r>
        <w:rPr>
          <w:rFonts w:ascii="Times New Roman"/>
          <w:b w:val="false"/>
          <w:i w:val="false"/>
          <w:color w:val="000000"/>
          <w:sz w:val="28"/>
        </w:rPr>
        <w:t>
      Партия бастығы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63" w:id="12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w:t>
      </w:r>
    </w:p>
    <w:bookmarkEnd w:id="128"/>
    <w:bookmarkStart w:name="z264" w:id="1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9"/>
    <w:bookmarkStart w:name="z265" w:id="13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0"/>
    <w:bookmarkStart w:name="z266" w:id="1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1"/>
    <w:bookmarkStart w:name="z267" w:id="1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Экология,</w:t>
      </w:r>
    </w:p>
    <w:p>
      <w:pPr>
        <w:spacing w:after="0"/>
        <w:ind w:left="0"/>
        <w:jc w:val="both"/>
      </w:pPr>
      <w:r>
        <w:rPr>
          <w:rFonts w:ascii="Times New Roman"/>
          <w:b w:val="false"/>
          <w:i w:val="false"/>
          <w:color w:val="000000"/>
          <w:sz w:val="28"/>
        </w:rPr>
        <w:t>
      геология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22 қарашадағы</w:t>
            </w:r>
            <w:r>
              <w:br/>
            </w:r>
            <w:r>
              <w:rPr>
                <w:rFonts w:ascii="Times New Roman"/>
                <w:b w:val="false"/>
                <w:i w:val="false"/>
                <w:color w:val="000000"/>
                <w:sz w:val="20"/>
              </w:rPr>
              <w:t xml:space="preserve">№ 872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және газ өнеркәсібі </w:t>
            </w:r>
            <w:r>
              <w:br/>
            </w:r>
            <w:r>
              <w:rPr>
                <w:rFonts w:ascii="Times New Roman"/>
                <w:b w:val="false"/>
                <w:i w:val="false"/>
                <w:color w:val="000000"/>
                <w:sz w:val="20"/>
              </w:rPr>
              <w:t xml:space="preserve">салаларындағы қауіпті </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133"/>
    <w:p>
      <w:pPr>
        <w:spacing w:after="0"/>
        <w:ind w:left="0"/>
        <w:jc w:val="left"/>
      </w:pPr>
      <w:r>
        <w:rPr>
          <w:rFonts w:ascii="Times New Roman"/>
          <w:b/>
          <w:i w:val="false"/>
          <w:color w:val="000000"/>
        </w:rPr>
        <w:t xml:space="preserve"> Ауа ортасын бақылау журналы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986"/>
        <w:gridCol w:w="986"/>
        <w:gridCol w:w="596"/>
        <w:gridCol w:w="856"/>
        <w:gridCol w:w="1937"/>
        <w:gridCol w:w="1563"/>
        <w:gridCol w:w="1461"/>
        <w:gridCol w:w="1981"/>
        <w:gridCol w:w="726"/>
        <w:gridCol w:w="726"/>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 уақыты және орны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және жарылу қаупі бар заттардың атауы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типі және нөмірі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жүргізуші тұлғаның тегі және лауазымы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қаупінің шектері – төменгі, жоғарғы көлемдік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мг/мі немесе көлемдік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адамның (ауысым бастығы, шебер) қолтаңбасы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ластануды жою бойынша қолға алынған шаралар (ауысым бастығы, шебер толтырады)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ластану деңгейінің арту себебі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