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df02" w14:textId="ae4d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қарашадағы № 860 бұйрығы. Қазақстан Республикасының Әділет министрлігінде 2019 жылғы 21 қарашада № 19625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Инвестициялар және даму министрлігінің нормативтік құқықтық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860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нормативтік құқықтық бұйрықтардың тізбесі</w:t>
      </w:r>
    </w:p>
    <w:bookmarkEnd w:id="4"/>
    <w:bookmarkStart w:name="z6" w:id="5"/>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өзгерістер енгізілсін:</w:t>
      </w:r>
    </w:p>
    <w:bookmarkEnd w:id="5"/>
    <w:bookmarkStart w:name="z7" w:id="6"/>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 2015 жылғы 12 тамызда "Әділет" ақпараттық – 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"5. Қауiптi жүктердi тасымалдау кезiнде "Қауіпті жүктер. Сыныптау" 19433.1-2010 – МемСТ, "Қауіпті жүктер. Сынау әдістері" 19433.2-2010 – МемСТ және "Қауіпті жүктер. Таңбалау" 19433.3-2010 – МемСТ, және Қауіпті жүктерді халықаралық жолдарда тасымалдау туралы Еуропалық келісімнің (ҚЖХЖТ) қолданыстағы стандарттарына, сондай-ақ автомобиль көлігі саласындағы құзыретті орган бекіткен Қазақстан Республикасы аумағында автокөлік құралдарымен тасымалдауға жол берілген қауіпті жүктердің тізбесіне сәйкес қауiптi жүктердiң сыныптамасы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"17. Автокөлік құралымен 1, 6 және 7-сыныпты қауіпті жүкті тасымалдауды жүзеге асыруға арналған арнайы рұқсатты (бұдан әрі – арнайы рұқсат) Қазақстан Республикасы Индустрия және инфрақұрылымдық даму министрлігі Көлік комитетінің аумақтық бөлімшесі (бұдан әрі – аумақтық бөлімше)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"Тасымалдаушы немесе оның өкілі арнайы рұқсатты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"Азаматтарға арналған үкімет" мемлекеттік корпорациясы" коммерциялық емес акционерлік қоғамына (бұдан әрі - Мемлекеттік корпорация), "Электрондық үкіметтің" веб-порталы арқылы және аумақтық бөлімшеге өтініш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Қажетті құжаттар тізбесі:</w:t>
      </w:r>
    </w:p>
    <w:p>
      <w:pPr>
        <w:spacing w:after="0"/>
        <w:ind w:left="0"/>
        <w:jc w:val="both"/>
      </w:pPr>
      <w:r>
        <w:rPr>
          <w:rFonts w:ascii="Times New Roman"/>
          <w:b w:val="false"/>
          <w:i w:val="false"/>
          <w:color w:val="000000"/>
          <w:sz w:val="28"/>
        </w:rPr>
        <w:t>
      1)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p>
    <w:p>
      <w:pPr>
        <w:spacing w:after="0"/>
        <w:ind w:left="0"/>
        <w:jc w:val="both"/>
      </w:pPr>
      <w:r>
        <w:rPr>
          <w:rFonts w:ascii="Times New Roman"/>
          <w:b w:val="false"/>
          <w:i w:val="false"/>
          <w:color w:val="000000"/>
          <w:sz w:val="28"/>
        </w:rPr>
        <w:t>
      2)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тасымалдаушы немесе оның өкілі рұқсат беру туралы куәлікті алу үшін электрондық құжат нысанындағы өтінішпен бірге портал арқылы аумақтық бөлімшеге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16"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2. "Автомобиль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11476 болып тіркелген, 2015 жылы 30 маусымда "Әділет" ақпараттық – құқықтық жүйесінде жарияланған):</w:t>
      </w:r>
    </w:p>
    <w:bookmarkEnd w:id="11"/>
    <w:bookmarkStart w:name="z18" w:id="12"/>
    <w:p>
      <w:pPr>
        <w:spacing w:after="0"/>
        <w:ind w:left="0"/>
        <w:jc w:val="both"/>
      </w:pPr>
      <w:r>
        <w:rPr>
          <w:rFonts w:ascii="Times New Roman"/>
          <w:b w:val="false"/>
          <w:i w:val="false"/>
          <w:color w:val="000000"/>
          <w:sz w:val="28"/>
        </w:rPr>
        <w:t xml:space="preserve">
      "1, 6 және 7-сыныптағы қауіпті жүкті тасымалдауға арнайы рұқсат беру" көрсетілген бұйрықпен бекітілген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"9. Көрсетілетін қызметті алушы (не оның өкілеттігін растайтын құжат бойынша өкілі) жүгінген кезде мемлекеттік қызметті көрсету үшін қажетті құжаттар тізбесі:</w:t>
      </w:r>
    </w:p>
    <w:bookmarkEnd w:id="13"/>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құжатты ұсыну кезінде):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қауіпті жүктерді тасымалдау үшін пайдаланылатын көлік құралын тіркеу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көрсетілетін қызметті берушіге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корпорацияға (жеке басын сәйкестендіру үшін жеке басын куәландыратын құжатты ұсыну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 (қауіпті жүктерді автокөлік құралдарымен тасымалдауға рұқсат беру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порталға:</w:t>
      </w:r>
    </w:p>
    <w:p>
      <w:pPr>
        <w:spacing w:after="0"/>
        <w:ind w:left="0"/>
        <w:jc w:val="both"/>
      </w:pPr>
      <w:r>
        <w:rPr>
          <w:rFonts w:ascii="Times New Roman"/>
          <w:b w:val="false"/>
          <w:i w:val="false"/>
          <w:color w:val="000000"/>
          <w:sz w:val="28"/>
        </w:rPr>
        <w:t>
      көрсетілетін қызметті алушының ЭЦҚ қол қойылған электрондық құжат нысанындағы сұрау салуы;</w:t>
      </w:r>
    </w:p>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электрондық куәлік (қауіпті жүктерді автокөлік құралдарымен тасымалдауға рұқсат беру туралы куәлік);</w:t>
      </w:r>
    </w:p>
    <w:p>
      <w:pPr>
        <w:spacing w:after="0"/>
        <w:ind w:left="0"/>
        <w:jc w:val="both"/>
      </w:pPr>
      <w:r>
        <w:rPr>
          <w:rFonts w:ascii="Times New Roman"/>
          <w:b w:val="false"/>
          <w:i w:val="false"/>
          <w:color w:val="000000"/>
          <w:sz w:val="28"/>
        </w:rPr>
        <w:t xml:space="preserve">
      Жеке басты куәландыратын құжаттар, жеке кәсіпкерді немесе заңды тұлғаны мемлекеттік тіркеу (қайта тіркеу) туралы, қауіпті жүктерді тасымалдау үшін пайдаланылатын көлік құралын тіркеу куәлігі туралы мәліметтерді тиісті мемлекеттік ақпараттық жүйелерден "электрондық үкімет" шлюзі арқылы тартылады.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келісімін береді.</w:t>
      </w:r>
    </w:p>
    <w:p>
      <w:pPr>
        <w:spacing w:after="0"/>
        <w:ind w:left="0"/>
        <w:jc w:val="both"/>
      </w:pPr>
      <w:r>
        <w:rPr>
          <w:rFonts w:ascii="Times New Roman"/>
          <w:b w:val="false"/>
          <w:i w:val="false"/>
          <w:color w:val="000000"/>
          <w:sz w:val="28"/>
        </w:rPr>
        <w:t>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 мен мемлекеттік корпорацияда дайын құжаттарды беру жеке куәлікті және өкілеттігін растайтын құжатты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пайдаланушының кабинетіне мемлекеттік көрсетілетін қызметтің нәтижесін алу күні мен мекенжайы көрсетіле отырып,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20" w:id="14"/>
    <w:p>
      <w:pPr>
        <w:spacing w:after="0"/>
        <w:ind w:left="0"/>
        <w:jc w:val="both"/>
      </w:pPr>
      <w:r>
        <w:rPr>
          <w:rFonts w:ascii="Times New Roman"/>
          <w:b w:val="false"/>
          <w:i w:val="false"/>
          <w:color w:val="000000"/>
          <w:sz w:val="28"/>
        </w:rPr>
        <w:t xml:space="preserve">
      көрсетілген мемлекеттік қызмет көрсету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xml:space="preserve">
      3. "Көлік құралына халықаралық қатынаста қауіпті жүктерді тасымалдауға рұқсат беру туралы куәлік беру" мемлекеттік көрсетілетін қызмет стандартын бекіту туралы" Қазақстан Республикасы Инвестициялар және даму министрінің 2017 жылғы 24 наурыздағы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15395 болып тіркелген, 2017 жылғы 28 тамызда "Әділет" ақпараттық – құқықтық жүйесінде жарияланған):</w:t>
      </w:r>
    </w:p>
    <w:bookmarkEnd w:id="15"/>
    <w:bookmarkStart w:name="z22" w:id="16"/>
    <w:p>
      <w:pPr>
        <w:spacing w:after="0"/>
        <w:ind w:left="0"/>
        <w:jc w:val="both"/>
      </w:pPr>
      <w:r>
        <w:rPr>
          <w:rFonts w:ascii="Times New Roman"/>
          <w:b w:val="false"/>
          <w:i w:val="false"/>
          <w:color w:val="000000"/>
          <w:sz w:val="28"/>
        </w:rPr>
        <w:t xml:space="preserve">
      "Көлік құралына халықаралық қатынаста қауіпті жүктерді тасымалдауға рұқсат беру туралы куәлік беру" көрсетілген бұйрықпен бекітілген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министрлiгi (бұдан әрі – Министрлік) әзірледі.</w:t>
      </w:r>
    </w:p>
    <w:p>
      <w:pPr>
        <w:spacing w:after="0"/>
        <w:ind w:left="0"/>
        <w:jc w:val="both"/>
      </w:pPr>
      <w:r>
        <w:rPr>
          <w:rFonts w:ascii="Times New Roman"/>
          <w:b w:val="false"/>
          <w:i w:val="false"/>
          <w:color w:val="000000"/>
          <w:sz w:val="28"/>
        </w:rPr>
        <w:t>
      3. "Мемлекеттік қызметті Министрліктің Көлік комитетiнiң аумақтық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www.egov.kz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4. Мемлекеттік қызмет көрсету мерзімі өтініш беруші жүгінген сәттен бастап – 1 (бір) жұмыс күні.</w:t>
      </w:r>
    </w:p>
    <w:p>
      <w:pPr>
        <w:spacing w:after="0"/>
        <w:ind w:left="0"/>
        <w:jc w:val="both"/>
      </w:pPr>
      <w:r>
        <w:rPr>
          <w:rFonts w:ascii="Times New Roman"/>
          <w:b w:val="false"/>
          <w:i w:val="false"/>
          <w:color w:val="000000"/>
          <w:sz w:val="28"/>
        </w:rPr>
        <w:t>
      5. Мемлекеттік қызмет көрсету нысаны: электрондық түрде.</w:t>
      </w:r>
    </w:p>
    <w:p>
      <w:pPr>
        <w:spacing w:after="0"/>
        <w:ind w:left="0"/>
        <w:jc w:val="both"/>
      </w:pPr>
      <w:r>
        <w:rPr>
          <w:rFonts w:ascii="Times New Roman"/>
          <w:b w:val="false"/>
          <w:i w:val="false"/>
          <w:color w:val="000000"/>
          <w:sz w:val="28"/>
        </w:rPr>
        <w:t>
      6. Мемлекет қызметті көрсету нәтижесі - көлік құралына халықаралық</w:t>
      </w:r>
    </w:p>
    <w:p>
      <w:pPr>
        <w:spacing w:after="0"/>
        <w:ind w:left="0"/>
        <w:jc w:val="both"/>
      </w:pPr>
      <w:r>
        <w:rPr>
          <w:rFonts w:ascii="Times New Roman"/>
          <w:b w:val="false"/>
          <w:i w:val="false"/>
          <w:color w:val="000000"/>
          <w:sz w:val="28"/>
        </w:rPr>
        <w:t>
      қатынаста қауіпті жүктерді тасымалдауға рұқсат беру туралы куәлік,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берушінің "жеке кабинетіне" жолданады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1) порталда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демалыс (сенбі мен жексенбі) және мереке күндерінен басқа, дүйсенбіден жұманы қоса алғанда, сағат 13.00-ден сағат 14.30-ға дейінгі түскі үзіліспен сағат 9.00-ден 17.30-ға дейін.;</w:t>
      </w:r>
    </w:p>
    <w:p>
      <w:pPr>
        <w:spacing w:after="0"/>
        <w:ind w:left="0"/>
        <w:jc w:val="both"/>
      </w:pPr>
      <w:r>
        <w:rPr>
          <w:rFonts w:ascii="Times New Roman"/>
          <w:b w:val="false"/>
          <w:i w:val="false"/>
          <w:color w:val="000000"/>
          <w:sz w:val="28"/>
        </w:rPr>
        <w:t xml:space="preserve">
      9. Көрсетілетін қызметті алушы порталға өтініш жасаған кезде мемлекеттік қызметті көрсету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қойылған электрондық құжат нысанындағы өтініш ұсынылады.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өтініш берген кезде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www.miid.gov.kz интернет-ресурсында, Көлік комитеті бөлімінің "Мемлекеттік көрсетілетін қызмет" кіші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Start w:name="z27" w:id="17"/>
    <w:p>
      <w:pPr>
        <w:spacing w:after="0"/>
        <w:ind w:left="0"/>
        <w:jc w:val="both"/>
      </w:pPr>
      <w:r>
        <w:rPr>
          <w:rFonts w:ascii="Times New Roman"/>
          <w:b w:val="false"/>
          <w:i w:val="false"/>
          <w:color w:val="000000"/>
          <w:sz w:val="28"/>
        </w:rPr>
        <w:t>
      мынадай мазмұндағы 17-тармақпен толықтырылсын:</w:t>
      </w:r>
    </w:p>
    <w:bookmarkEnd w:id="17"/>
    <w:p>
      <w:pPr>
        <w:spacing w:after="0"/>
        <w:ind w:left="0"/>
        <w:jc w:val="both"/>
      </w:pPr>
      <w:r>
        <w:rPr>
          <w:rFonts w:ascii="Times New Roman"/>
          <w:b w:val="false"/>
          <w:i w:val="false"/>
          <w:color w:val="000000"/>
          <w:sz w:val="28"/>
        </w:rPr>
        <w:t>
      "17.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Start w:name="z28" w:id="18"/>
    <w:p>
      <w:pPr>
        <w:spacing w:after="0"/>
        <w:ind w:left="0"/>
        <w:jc w:val="both"/>
      </w:pPr>
      <w:r>
        <w:rPr>
          <w:rFonts w:ascii="Times New Roman"/>
          <w:b w:val="false"/>
          <w:i w:val="false"/>
          <w:color w:val="000000"/>
          <w:sz w:val="28"/>
        </w:rPr>
        <w:t xml:space="preserve">
      көрсетілген мемлекеттік қызмет көрсету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көлігімен қауіпті жүктерді </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(аумақтық бөлімшенің атауы)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(тасымалдаушының атауы, халықаралық автомобильмен жүк тасымалдауды</w:t>
      </w:r>
      <w:r>
        <w:br/>
      </w:r>
      <w:r>
        <w:rPr>
          <w:rFonts w:ascii="Times New Roman"/>
          <w:b w:val="false"/>
          <w:i w:val="false"/>
          <w:color w:val="000000"/>
          <w:sz w:val="28"/>
        </w:rPr>
        <w:t xml:space="preserve">
      жүзеге асыруға рұқсат беру куәлігінің нөмірі) </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(тасымалдаушы тасымалдауды жүзеге асыратын қауіпті жүктің сыныбы,</w:t>
      </w:r>
      <w:r>
        <w:br/>
      </w:r>
      <w:r>
        <w:rPr>
          <w:rFonts w:ascii="Times New Roman"/>
          <w:b w:val="false"/>
          <w:i w:val="false"/>
          <w:color w:val="000000"/>
          <w:sz w:val="28"/>
        </w:rPr>
        <w:t>
      Біріккен Ұлттар Ұйымының нөмірі, атауы және сипаттамасын көрсету)</w:t>
      </w:r>
      <w:r>
        <w:br/>
      </w:r>
      <w:r>
        <w:rPr>
          <w:rFonts w:ascii="Times New Roman"/>
          <w:b w:val="false"/>
          <w:i w:val="false"/>
          <w:color w:val="000000"/>
          <w:sz w:val="28"/>
        </w:rPr>
        <w:t>
      көлік құралына кейбір қауіпті жүктерді тасымалдауға рұқсат беру туралы куәлікті ресімдеуді сұрайды.</w:t>
      </w:r>
    </w:p>
    <w:p>
      <w:pPr>
        <w:spacing w:after="0"/>
        <w:ind w:left="0"/>
        <w:jc w:val="both"/>
      </w:pPr>
      <w:r>
        <w:rPr>
          <w:rFonts w:ascii="Times New Roman"/>
          <w:b w:val="false"/>
          <w:i w:val="false"/>
          <w:color w:val="000000"/>
          <w:sz w:val="28"/>
        </w:rPr>
        <w:t>
      Тасымалдау _______________________________________________________________</w:t>
      </w:r>
    </w:p>
    <w:p>
      <w:pPr>
        <w:spacing w:after="0"/>
        <w:ind w:left="0"/>
        <w:jc w:val="left"/>
      </w:pPr>
      <w:r>
        <w:rPr>
          <w:rFonts w:ascii="Times New Roman"/>
          <w:b w:val="false"/>
          <w:i w:val="false"/>
          <w:color w:val="000000"/>
          <w:sz w:val="28"/>
        </w:rPr>
        <w:t>
      ______________________________________ көлік құралымен жүзеге асырылады.</w:t>
      </w:r>
      <w:r>
        <w:br/>
      </w:r>
      <w:r>
        <w:rPr>
          <w:rFonts w:ascii="Times New Roman"/>
          <w:b w:val="false"/>
          <w:i w:val="false"/>
          <w:color w:val="000000"/>
          <w:sz w:val="28"/>
        </w:rPr>
        <w:t>
      (көлік құралының түрін, маркасын, автомобильдің, тіркеменің және жартылай тіркеменің</w:t>
      </w:r>
      <w:r>
        <w:br/>
      </w:r>
      <w:r>
        <w:rPr>
          <w:rFonts w:ascii="Times New Roman"/>
          <w:b w:val="false"/>
          <w:i w:val="false"/>
          <w:color w:val="000000"/>
          <w:sz w:val="28"/>
        </w:rPr>
        <w:t>
      мемлекеттік тіркеу нөмірлері, міндетті техникалық қарап тексеруден өту күні, автокөлік</w:t>
      </w:r>
      <w:r>
        <w:br/>
      </w:r>
      <w:r>
        <w:rPr>
          <w:rFonts w:ascii="Times New Roman"/>
          <w:b w:val="false"/>
          <w:i w:val="false"/>
          <w:color w:val="000000"/>
          <w:sz w:val="28"/>
        </w:rPr>
        <w:t>
      құралына рұқсат беру карточкасының нөмірі)</w:t>
      </w:r>
      <w:r>
        <w:br/>
      </w:r>
      <w:r>
        <w:rPr>
          <w:rFonts w:ascii="Times New Roman"/>
          <w:b w:val="false"/>
          <w:i w:val="false"/>
          <w:color w:val="000000"/>
          <w:sz w:val="28"/>
        </w:rPr>
        <w:t>
      Қосымша хабарлаймын: ___________________________________________________________</w:t>
      </w:r>
      <w:r>
        <w:br/>
      </w:r>
      <w:r>
        <w:rPr>
          <w:rFonts w:ascii="Times New Roman"/>
          <w:b w:val="false"/>
          <w:i w:val="false"/>
          <w:color w:val="000000"/>
          <w:sz w:val="28"/>
        </w:rPr>
        <w:t xml:space="preserve">
      (қауіпті жүкті жөнелтушінің және жүк алушының атауы, нақты пошталық мекенжайы,  телефон нөмірі, факс немесе электрондық поштасының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20 ___ 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w:t>
            </w:r>
            <w:r>
              <w:br/>
            </w:r>
            <w:r>
              <w:rPr>
                <w:rFonts w:ascii="Times New Roman"/>
                <w:b w:val="false"/>
                <w:i w:val="false"/>
                <w:color w:val="000000"/>
                <w:sz w:val="20"/>
              </w:rPr>
              <w:t>жүкті тасымалдауға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 ___________________________________________________________</w:t>
      </w:r>
      <w:r>
        <w:br/>
      </w:r>
      <w:r>
        <w:rPr>
          <w:rFonts w:ascii="Times New Roman"/>
          <w:b w:val="false"/>
          <w:i w:val="false"/>
          <w:color w:val="000000"/>
          <w:sz w:val="28"/>
        </w:rPr>
        <w:t xml:space="preserve">
      (Аумақтық орган ресімдейді)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(аумақтық көліктік бақылау органының атауы)</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(заңды тұлғаның атауы немесе дара кәсіпкердің және жеке тұлғаның Т.А.Ә., паспорт деректері) қауіпті жүкті тасымалдауға арналған арнайы рұқсат ресімдеуді (қайта ресімдеуді) сұрайды. </w:t>
      </w:r>
      <w:r>
        <w:br/>
      </w:r>
      <w:r>
        <w:rPr>
          <w:rFonts w:ascii="Times New Roman"/>
          <w:b w:val="false"/>
          <w:i w:val="false"/>
          <w:color w:val="000000"/>
          <w:sz w:val="28"/>
        </w:rPr>
        <w:t xml:space="preserve">
      ________________________________________________________________________________ (тасымалдаушы тасымалдауды жүзеге асыратын қауіпті жүктің сыныбы, БҰҰ нөмірі, атауы және сипаттамасын көрсету) </w:t>
      </w:r>
    </w:p>
    <w:p>
      <w:pPr>
        <w:spacing w:after="0"/>
        <w:ind w:left="0"/>
        <w:jc w:val="both"/>
      </w:pPr>
      <w:r>
        <w:rPr>
          <w:rFonts w:ascii="Times New Roman"/>
          <w:b w:val="false"/>
          <w:i w:val="false"/>
          <w:color w:val="000000"/>
          <w:sz w:val="28"/>
        </w:rPr>
        <w:t xml:space="preserve">
      Тасымалдау _______________________________________ көлік құралымен </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жартылай</w:t>
      </w:r>
    </w:p>
    <w:p>
      <w:pPr>
        <w:spacing w:after="0"/>
        <w:ind w:left="0"/>
        <w:jc w:val="both"/>
      </w:pPr>
      <w:r>
        <w:rPr>
          <w:rFonts w:ascii="Times New Roman"/>
          <w:b w:val="false"/>
          <w:i w:val="false"/>
          <w:color w:val="000000"/>
          <w:sz w:val="28"/>
        </w:rPr>
        <w:t>
      тіркеменің мемлекеттік тіркеу нөмірлерін, куәліктің сериясы мен тіркеу нөмірін көрсету)</w:t>
      </w:r>
    </w:p>
    <w:p>
      <w:pPr>
        <w:spacing w:after="0"/>
        <w:ind w:left="0"/>
        <w:jc w:val="both"/>
      </w:pPr>
      <w:r>
        <w:rPr>
          <w:rFonts w:ascii="Times New Roman"/>
          <w:b w:val="false"/>
          <w:i w:val="false"/>
          <w:color w:val="000000"/>
          <w:sz w:val="28"/>
        </w:rPr>
        <w:t xml:space="preserve">
      ___________________________________________________________ жүзеге асырылады. </w:t>
      </w:r>
    </w:p>
    <w:p>
      <w:pPr>
        <w:spacing w:after="0"/>
        <w:ind w:left="0"/>
        <w:jc w:val="left"/>
      </w:pPr>
      <w:r>
        <w:rPr>
          <w:rFonts w:ascii="Times New Roman"/>
          <w:b w:val="false"/>
          <w:i w:val="false"/>
          <w:color w:val="000000"/>
          <w:sz w:val="28"/>
        </w:rPr>
        <w:t xml:space="preserve">
      (тасымалдау бағытын, қауіпті жүкті тасымалдау күнін және мерзімін, тиеу және түсіру орнын көрсету) </w:t>
      </w:r>
      <w:r>
        <w:br/>
      </w:r>
      <w:r>
        <w:rPr>
          <w:rFonts w:ascii="Times New Roman"/>
          <w:b w:val="false"/>
          <w:i w:val="false"/>
          <w:color w:val="000000"/>
          <w:sz w:val="28"/>
        </w:rPr>
        <w:t xml:space="preserve">
      Қосымша мынаны хабарлаймын: ___________________________________________________ </w:t>
      </w:r>
      <w:r>
        <w:br/>
      </w:r>
      <w:r>
        <w:rPr>
          <w:rFonts w:ascii="Times New Roman"/>
          <w:b w:val="false"/>
          <w:i w:val="false"/>
          <w:color w:val="000000"/>
          <w:sz w:val="28"/>
        </w:rPr>
        <w:t xml:space="preserve">
      (қауіпті жүкті жөнелтушінің және жүк алушының атауы, нақты почталық мекенжайы, </w:t>
      </w:r>
      <w:r>
        <w:br/>
      </w:r>
      <w:r>
        <w:rPr>
          <w:rFonts w:ascii="Times New Roman"/>
          <w:b w:val="false"/>
          <w:i w:val="false"/>
          <w:color w:val="000000"/>
          <w:sz w:val="28"/>
        </w:rPr>
        <w:t xml:space="preserve">
                  телефон нөмірі, факс немесе электрондық почта мекенжайы) </w:t>
      </w:r>
      <w:r>
        <w:br/>
      </w:r>
      <w:r>
        <w:rPr>
          <w:rFonts w:ascii="Times New Roman"/>
          <w:b w:val="false"/>
          <w:i w:val="false"/>
          <w:color w:val="000000"/>
          <w:sz w:val="28"/>
        </w:rPr>
        <w:t xml:space="preserve">
      Қажетті құжаттар өтінішке коса беріледі. Ұсынылған құжаттардың түпнұсқалылығын және дәйектілігін растаймын. </w:t>
      </w:r>
      <w:r>
        <w:br/>
      </w:r>
      <w:r>
        <w:rPr>
          <w:rFonts w:ascii="Times New Roman"/>
          <w:b w:val="false"/>
          <w:i w:val="false"/>
          <w:color w:val="000000"/>
          <w:sz w:val="28"/>
        </w:rPr>
        <w:t xml:space="preserve">
      Арнайы рұқсаттың қолдану мерзімін ___________ бастап ________ дейін сапарға белгілеуді сұраймын.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0"/>
        <w:ind w:left="0"/>
        <w:jc w:val="both"/>
      </w:pPr>
      <w:r>
        <w:rPr>
          <w:rFonts w:ascii="Times New Roman"/>
          <w:b w:val="false"/>
          <w:i w:val="false"/>
          <w:color w:val="000000"/>
          <w:sz w:val="28"/>
        </w:rPr>
        <w:t>
      20 ___ 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халықаралық</w:t>
            </w:r>
            <w:r>
              <w:br/>
            </w:r>
            <w:r>
              <w:rPr>
                <w:rFonts w:ascii="Times New Roman"/>
                <w:b w:val="false"/>
                <w:i w:val="false"/>
                <w:color w:val="000000"/>
                <w:sz w:val="20"/>
              </w:rPr>
              <w:t>қатынаста қауіпті жүктерді</w:t>
            </w:r>
            <w:r>
              <w:br/>
            </w:r>
            <w:r>
              <w:rPr>
                <w:rFonts w:ascii="Times New Roman"/>
                <w:b w:val="false"/>
                <w:i w:val="false"/>
                <w:color w:val="000000"/>
                <w:sz w:val="20"/>
              </w:rPr>
              <w:t>тасымалдауға рұқсат беру</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(аумақтық бөлімшенің атауы)</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(тасымалдаушының атауы, халықаралық автомобильмен жүк тасымалдауды жүзеге асыруға</w:t>
      </w:r>
    </w:p>
    <w:p>
      <w:pPr>
        <w:spacing w:after="0"/>
        <w:ind w:left="0"/>
        <w:jc w:val="both"/>
      </w:pPr>
      <w:r>
        <w:rPr>
          <w:rFonts w:ascii="Times New Roman"/>
          <w:b w:val="false"/>
          <w:i w:val="false"/>
          <w:color w:val="000000"/>
          <w:sz w:val="28"/>
        </w:rPr>
        <w:t xml:space="preserve">
       рұқсат беру куәлігінің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сыныбы, Біріккен Ұлттар</w:t>
      </w:r>
    </w:p>
    <w:p>
      <w:pPr>
        <w:spacing w:after="0"/>
        <w:ind w:left="0"/>
        <w:jc w:val="both"/>
      </w:pPr>
      <w:r>
        <w:rPr>
          <w:rFonts w:ascii="Times New Roman"/>
          <w:b w:val="false"/>
          <w:i w:val="false"/>
          <w:color w:val="000000"/>
          <w:sz w:val="28"/>
        </w:rPr>
        <w:t>
      Ұйымының нөмірі, атауы және сипаттамасын көрсету) көлік құралына кейбір қауіпті жүктерді</w:t>
      </w:r>
    </w:p>
    <w:p>
      <w:pPr>
        <w:spacing w:after="0"/>
        <w:ind w:left="0"/>
        <w:jc w:val="both"/>
      </w:pPr>
      <w:r>
        <w:rPr>
          <w:rFonts w:ascii="Times New Roman"/>
          <w:b w:val="false"/>
          <w:i w:val="false"/>
          <w:color w:val="000000"/>
          <w:sz w:val="28"/>
        </w:rPr>
        <w:t xml:space="preserve">
      тасымалдауға рұқсат беру туралы куәлікті ресімдеуді сұрайды. </w:t>
      </w:r>
    </w:p>
    <w:p>
      <w:pPr>
        <w:spacing w:after="0"/>
        <w:ind w:left="0"/>
        <w:jc w:val="both"/>
      </w:pPr>
      <w:r>
        <w:rPr>
          <w:rFonts w:ascii="Times New Roman"/>
          <w:b w:val="false"/>
          <w:i w:val="false"/>
          <w:color w:val="000000"/>
          <w:sz w:val="28"/>
        </w:rPr>
        <w:t>
      Тасымалдау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 көлік құралымен жүзеге асырылады. </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жартылай</w:t>
      </w:r>
    </w:p>
    <w:p>
      <w:pPr>
        <w:spacing w:after="0"/>
        <w:ind w:left="0"/>
        <w:jc w:val="both"/>
      </w:pPr>
      <w:r>
        <w:rPr>
          <w:rFonts w:ascii="Times New Roman"/>
          <w:b w:val="false"/>
          <w:i w:val="false"/>
          <w:color w:val="000000"/>
          <w:sz w:val="28"/>
        </w:rPr>
        <w:t xml:space="preserve">
      тіркеменің мемлекеттік тіркеу нөмірлері, міндетті техникалық қарап тексеруден өту </w:t>
      </w:r>
    </w:p>
    <w:p>
      <w:pPr>
        <w:spacing w:after="0"/>
        <w:ind w:left="0"/>
        <w:jc w:val="both"/>
      </w:pPr>
      <w:r>
        <w:rPr>
          <w:rFonts w:ascii="Times New Roman"/>
          <w:b w:val="false"/>
          <w:i w:val="false"/>
          <w:color w:val="000000"/>
          <w:sz w:val="28"/>
        </w:rPr>
        <w:t xml:space="preserve">
      күні, автокөлік құралына рұқсат беру карточкасының нөмірі) </w:t>
      </w:r>
    </w:p>
    <w:p>
      <w:pPr>
        <w:spacing w:after="0"/>
        <w:ind w:left="0"/>
        <w:jc w:val="both"/>
      </w:pPr>
      <w:r>
        <w:rPr>
          <w:rFonts w:ascii="Times New Roman"/>
          <w:b w:val="false"/>
          <w:i w:val="false"/>
          <w:color w:val="000000"/>
          <w:sz w:val="28"/>
        </w:rPr>
        <w:t>
      Қосымша хабарлаймын:_____________________________________________________</w:t>
      </w:r>
    </w:p>
    <w:p>
      <w:pPr>
        <w:spacing w:after="0"/>
        <w:ind w:left="0"/>
        <w:jc w:val="both"/>
      </w:pPr>
      <w:r>
        <w:rPr>
          <w:rFonts w:ascii="Times New Roman"/>
          <w:b w:val="false"/>
          <w:i w:val="false"/>
          <w:color w:val="000000"/>
          <w:sz w:val="28"/>
        </w:rPr>
        <w:t xml:space="preserve">
       (қауіпті жүкті жөнелтушінің және жүк алушының атауы, нақты пошталық мекенжайы, </w:t>
      </w:r>
    </w:p>
    <w:p>
      <w:pPr>
        <w:spacing w:after="0"/>
        <w:ind w:left="0"/>
        <w:jc w:val="both"/>
      </w:pPr>
      <w:r>
        <w:rPr>
          <w:rFonts w:ascii="Times New Roman"/>
          <w:b w:val="false"/>
          <w:i w:val="false"/>
          <w:color w:val="000000"/>
          <w:sz w:val="28"/>
        </w:rPr>
        <w:t xml:space="preserve">
      телефон нөмірі, факс немесе электрондық поштасының мекенжайы)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w:t>
      </w:r>
    </w:p>
    <w:p>
      <w:pPr>
        <w:spacing w:after="0"/>
        <w:ind w:left="0"/>
        <w:jc w:val="both"/>
      </w:pPr>
      <w:r>
        <w:rPr>
          <w:rFonts w:ascii="Times New Roman"/>
          <w:b w:val="false"/>
          <w:i w:val="false"/>
          <w:color w:val="000000"/>
          <w:sz w:val="28"/>
        </w:rPr>
        <w:t xml:space="preserve">
      қызметтер көрсету кезінде, ақпараттық жүйелерде қамтылған, заңмен қорғалатын </w:t>
      </w:r>
    </w:p>
    <w:p>
      <w:pPr>
        <w:spacing w:after="0"/>
        <w:ind w:left="0"/>
        <w:jc w:val="both"/>
      </w:pPr>
      <w:r>
        <w:rPr>
          <w:rFonts w:ascii="Times New Roman"/>
          <w:b w:val="false"/>
          <w:i w:val="false"/>
          <w:color w:val="000000"/>
          <w:sz w:val="28"/>
        </w:rPr>
        <w:t xml:space="preserve">
      құпияны құрайтын мәліметтерді пайдалануға келісім беремін. </w:t>
      </w:r>
    </w:p>
    <w:p>
      <w:pPr>
        <w:spacing w:after="0"/>
        <w:ind w:left="0"/>
        <w:jc w:val="both"/>
      </w:pPr>
      <w:r>
        <w:rPr>
          <w:rFonts w:ascii="Times New Roman"/>
          <w:b w:val="false"/>
          <w:i w:val="false"/>
          <w:color w:val="000000"/>
          <w:sz w:val="28"/>
        </w:rPr>
        <w:t>
      20___ж.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