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d2e04" w14:textId="e5d2e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"Санитариялық авиация нысанында медициналық көмекті ұсыну қағидаларын бекіту туралы" Қазақстан Республикасы Денсаулық сақтау министрінің 2017 жылғы 11 желтоқсандағы № 933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20 қарашадағы № ҚР ДСМ-143 бұйрығы. Қазақстан Республикасының Әділет министрлігінде 2019 жылғы 21 қарашада № 19622 болып тіркелді. Күші жойылды - Қазақстан Республикасы Денсаулық сақтау министрінің 2020 жылғы 30 қарашадағы № ҚР ДСМ-225/2020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30.11.2020 </w:t>
      </w:r>
      <w:r>
        <w:rPr>
          <w:rFonts w:ascii="Times New Roman"/>
          <w:b w:val="false"/>
          <w:i w:val="false"/>
          <w:color w:val="ff0000"/>
          <w:sz w:val="28"/>
        </w:rPr>
        <w:t>№ ҚР ДСМ-225/2020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97)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"Санитариялық авиация нысанында медициналық көмекті ұсыну қағидаларын бекіту туралы" Қазақстан Республикасы Денсаулық сақтау министрінің 2017 жылғы 11 желтоқсандағы № 933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16245 болып тіркелген, Қазақстан Республикасы Нормативтік құқықтық актілердің электрондық түрдегі эталондық бақылау банкінде 2018 жылғы 1 ақпанда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Cанитариялық авиация нысанында медициналық көмекті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20 қарашадағы</w:t>
            </w:r>
            <w:r>
              <w:br/>
            </w:r>
            <w:r>
              <w:rPr>
                <w:rFonts w:ascii="Times New Roman"/>
                <w:b w:val="false"/>
                <w:i w:val="false"/>
                <w:color w:val="000000"/>
                <w:sz w:val="20"/>
              </w:rPr>
              <w:t xml:space="preserve">№ ҚР ДСМ-143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11 желтоқсандағы</w:t>
            </w:r>
            <w:r>
              <w:br/>
            </w:r>
            <w:r>
              <w:rPr>
                <w:rFonts w:ascii="Times New Roman"/>
                <w:b w:val="false"/>
                <w:i w:val="false"/>
                <w:color w:val="000000"/>
                <w:sz w:val="20"/>
              </w:rPr>
              <w:t xml:space="preserve">№ 933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Санитариялық авиация нысанындағы медициналық көмекті ұсыну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санитариялық авиация нысанында медициналық көмек ұсыну қағидалары (бұдан әрі – Қағидалар)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97) тармақшасына</w:t>
      </w:r>
      <w:r>
        <w:rPr>
          <w:rFonts w:ascii="Times New Roman"/>
          <w:b w:val="false"/>
          <w:i w:val="false"/>
          <w:color w:val="000000"/>
          <w:sz w:val="28"/>
        </w:rPr>
        <w:t xml:space="preserve"> сәйкес әзірленді және санитариялық авиация нысанында медициналық көмек ұсыну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авиациялық қызметтер көрсету – азаматтық авиацияның жолаушыларды, багажды, жүкті, почта жөнелтілімдерін әуемен тасымалдауды ұйымдастыру мен қамтамасыз етуге және авиациялық жұмыстарды ақысын алып немесе жалдау бойынша орындауға байланысты қызметтер көрсетуі;</w:t>
      </w:r>
    </w:p>
    <w:bookmarkEnd w:id="13"/>
    <w:bookmarkStart w:name="z16" w:id="14"/>
    <w:p>
      <w:pPr>
        <w:spacing w:after="0"/>
        <w:ind w:left="0"/>
        <w:jc w:val="both"/>
      </w:pPr>
      <w:r>
        <w:rPr>
          <w:rFonts w:ascii="Times New Roman"/>
          <w:b w:val="false"/>
          <w:i w:val="false"/>
          <w:color w:val="000000"/>
          <w:sz w:val="28"/>
        </w:rPr>
        <w:t>
      2) азаматтық авиация саласындағы уәкілетті орган – Қазақстан Республикасының әуе кеңістігін пайдалану және азаматтық және эксперименттік авиация қызметі саласында басшылықты жүзеге асыратын орталық атқарушы орган;</w:t>
      </w:r>
    </w:p>
    <w:bookmarkEnd w:id="14"/>
    <w:bookmarkStart w:name="z17" w:id="15"/>
    <w:p>
      <w:pPr>
        <w:spacing w:after="0"/>
        <w:ind w:left="0"/>
        <w:jc w:val="both"/>
      </w:pPr>
      <w:r>
        <w:rPr>
          <w:rFonts w:ascii="Times New Roman"/>
          <w:b w:val="false"/>
          <w:i w:val="false"/>
          <w:color w:val="000000"/>
          <w:sz w:val="28"/>
        </w:rPr>
        <w:t>
      3) әуе кемесі – жер (су) бетінен шағылысқан ауамен әрекеттесуді болғызбай, ауамен өзара әрекеттесу есебінен атмосферада қалықтайтын аппарат;</w:t>
      </w:r>
    </w:p>
    <w:bookmarkEnd w:id="15"/>
    <w:bookmarkStart w:name="z18" w:id="16"/>
    <w:p>
      <w:pPr>
        <w:spacing w:after="0"/>
        <w:ind w:left="0"/>
        <w:jc w:val="both"/>
      </w:pPr>
      <w:r>
        <w:rPr>
          <w:rFonts w:ascii="Times New Roman"/>
          <w:b w:val="false"/>
          <w:i w:val="false"/>
          <w:color w:val="000000"/>
          <w:sz w:val="28"/>
        </w:rPr>
        <w:t xml:space="preserve">
      4) әуе кемесінің командирі – "Қазақстан Республикасының әуе кеңістігін пайдалану және авиация қызметі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Әуе кеңістігі туралы заң) сәйкес белгіленген тәртіппен тиісті оқытудан өткен, пилот куәлігі және осы үлгідегі әуе кемесін дербес басқару құқығына рұқсаты бар адам;</w:t>
      </w:r>
    </w:p>
    <w:bookmarkEnd w:id="16"/>
    <w:bookmarkStart w:name="z19" w:id="17"/>
    <w:p>
      <w:pPr>
        <w:spacing w:after="0"/>
        <w:ind w:left="0"/>
        <w:jc w:val="both"/>
      </w:pPr>
      <w:r>
        <w:rPr>
          <w:rFonts w:ascii="Times New Roman"/>
          <w:b w:val="false"/>
          <w:i w:val="false"/>
          <w:color w:val="000000"/>
          <w:sz w:val="28"/>
        </w:rPr>
        <w:t>
      5) әуекомпаниясы – азаматтық әуе кемелерін пайдаланушының сертификаты бар заңды тұлға;</w:t>
      </w:r>
    </w:p>
    <w:bookmarkEnd w:id="17"/>
    <w:bookmarkStart w:name="z20" w:id="18"/>
    <w:p>
      <w:pPr>
        <w:spacing w:after="0"/>
        <w:ind w:left="0"/>
        <w:jc w:val="both"/>
      </w:pPr>
      <w:r>
        <w:rPr>
          <w:rFonts w:ascii="Times New Roman"/>
          <w:b w:val="false"/>
          <w:i w:val="false"/>
          <w:color w:val="000000"/>
          <w:sz w:val="28"/>
        </w:rPr>
        <w:t>
      6)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дәрілік заттардың, медициналық мақсаттағы бұйымдар мен медициналық техниканың айналысы, медициналық қызметтердің сапасын бақылау саласындағы басшылықты жүзеге асыратын мемлекеттік орган;</w:t>
      </w:r>
    </w:p>
    <w:bookmarkEnd w:id="18"/>
    <w:bookmarkStart w:name="z21" w:id="19"/>
    <w:p>
      <w:pPr>
        <w:spacing w:after="0"/>
        <w:ind w:left="0"/>
        <w:jc w:val="both"/>
      </w:pPr>
      <w:r>
        <w:rPr>
          <w:rFonts w:ascii="Times New Roman"/>
          <w:b w:val="false"/>
          <w:i w:val="false"/>
          <w:color w:val="000000"/>
          <w:sz w:val="28"/>
        </w:rPr>
        <w:t>
      7) диспетчерлік қызмет (бұдан әрі – ДҚ) – Ұлттық шұғыл медицинаны үйлестіру орталығы мен облыстық ЖМКС-ның техникалық байланыс құралдарын қолдану, ақпарат жинау, оны өңдеу және жедел бақылауды жүргізу негізінде жедел басқару жөніндегі құрылымдық бөлімшесі;</w:t>
      </w:r>
    </w:p>
    <w:bookmarkEnd w:id="19"/>
    <w:bookmarkStart w:name="z22" w:id="20"/>
    <w:p>
      <w:pPr>
        <w:spacing w:after="0"/>
        <w:ind w:left="0"/>
        <w:jc w:val="both"/>
      </w:pPr>
      <w:r>
        <w:rPr>
          <w:rFonts w:ascii="Times New Roman"/>
          <w:b w:val="false"/>
          <w:i w:val="false"/>
          <w:color w:val="000000"/>
          <w:sz w:val="28"/>
        </w:rPr>
        <w:t>
      8) жедел медициналық көмек (бұдан әрі – ЖМК) – денсаулыққа келетін елеулі зиянды болдырмау (немесе) өмірге төнген қатерді жою үшін шұғыл және жедел медициналық көмекті талап ететін аурулар мен жай-күй туындаған кезде, сондай-ақ кейіннен транспланттау үшін ағзаларды (ағзалардың бөліктерін) тасымалдау қажет болған кезде медициналық көмек ұсыну нысаны;</w:t>
      </w:r>
    </w:p>
    <w:bookmarkEnd w:id="20"/>
    <w:bookmarkStart w:name="z23" w:id="21"/>
    <w:p>
      <w:pPr>
        <w:spacing w:after="0"/>
        <w:ind w:left="0"/>
        <w:jc w:val="both"/>
      </w:pPr>
      <w:r>
        <w:rPr>
          <w:rFonts w:ascii="Times New Roman"/>
          <w:b w:val="false"/>
          <w:i w:val="false"/>
          <w:color w:val="000000"/>
          <w:sz w:val="28"/>
        </w:rPr>
        <w:t>
      9) жедел медициналық көмек станциясы (ЖМКС) – өмірге (пациенттің және (немесе) айналадағылардың) қауіп төндіретін жағдайлар, жазатайым оқиғалар, жіті ауыр аурулар кезінде оқиға орнында және жолда ересектер мен балаларға тәуліктік шұғыл медициналық көмек көрсететін медициналық ұйым;</w:t>
      </w:r>
    </w:p>
    <w:bookmarkEnd w:id="21"/>
    <w:bookmarkStart w:name="z24" w:id="22"/>
    <w:p>
      <w:pPr>
        <w:spacing w:after="0"/>
        <w:ind w:left="0"/>
        <w:jc w:val="both"/>
      </w:pPr>
      <w:r>
        <w:rPr>
          <w:rFonts w:ascii="Times New Roman"/>
          <w:b w:val="false"/>
          <w:i w:val="false"/>
          <w:color w:val="000000"/>
          <w:sz w:val="28"/>
        </w:rPr>
        <w:t xml:space="preserve">
      10) ЖМК (санитариялық авиацияның мобильдік бригадасының) бригадасының фельдшері – "Емдеу ісі" (немесе "Акушер ісі" мамандығы бойынша және "Емдеу ісі" мамандығы бойынша біліктілігін арттыру, сондай-ақ "Денсаулық сақтау қызметкерлері лауазымдарының біліктілік сипаттамаларын бекіту туралы" Қазақстан Республикасы Денсаулық сақтау министрінің міндетін атқарушының 2009 жылғы 26 қарашадағы № 791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5945 болып тіркелген) 2003 жылғы 11 ақпанға дейін "Зертханалық диагностика", "Зертханашы-фельдшер", "Гигиена, санитария және эпидемиология", "Санитариялық фельдшер", "Стоматология", "Тіс дәрігері", "Мейіргер ісі" мамандығы бойынша жұмысқа кіріскен) мамандығы бойынша техникалық және кәсіби (орта кәсіптік, орта кәсіби) медициналық білімі немесе "Емдеу ісі" мамандығы бойынша маман сертификаты немесе "Емдеу ісі", "Педиатрия" мамандығы бойынша жоғарғы медициналық білімі, "Жалпы медицина" мамандығының бакалавры және орта біліктілік деңгейімен маман сертификаты бар адам;</w:t>
      </w:r>
    </w:p>
    <w:bookmarkEnd w:id="22"/>
    <w:bookmarkStart w:name="z25" w:id="23"/>
    <w:p>
      <w:pPr>
        <w:spacing w:after="0"/>
        <w:ind w:left="0"/>
        <w:jc w:val="both"/>
      </w:pPr>
      <w:r>
        <w:rPr>
          <w:rFonts w:ascii="Times New Roman"/>
          <w:b w:val="false"/>
          <w:i w:val="false"/>
          <w:color w:val="000000"/>
          <w:sz w:val="28"/>
        </w:rPr>
        <w:t>
      11) санитариялық авиацияның мобильдік бригадасының дәрігері – жоғары медициналық білімі, "Жедел және кезек күттірмейтін медициналық көмек", "Анестезиология және реаниматология (перфузиология, токсикология) (ересектер)", "Анестезиология және реаниматология (перфузиология, токсикология, неонаталды реанимация) (балалар)" мамандықтары бойынша маман сертификаты бар адам;</w:t>
      </w:r>
    </w:p>
    <w:bookmarkEnd w:id="23"/>
    <w:bookmarkStart w:name="z26" w:id="24"/>
    <w:p>
      <w:pPr>
        <w:spacing w:after="0"/>
        <w:ind w:left="0"/>
        <w:jc w:val="both"/>
      </w:pPr>
      <w:r>
        <w:rPr>
          <w:rFonts w:ascii="Times New Roman"/>
          <w:b w:val="false"/>
          <w:i w:val="false"/>
          <w:color w:val="000000"/>
          <w:sz w:val="28"/>
        </w:rPr>
        <w:t>
      12) клиникалық хаттама – белгілі бір ауру немесе клиникалық жағдай кезінде пациентке медициналық көмек көрсетуге қойылатын жалпы талаптарды белгілейтін құжат;</w:t>
      </w:r>
    </w:p>
    <w:bookmarkEnd w:id="24"/>
    <w:bookmarkStart w:name="z27" w:id="25"/>
    <w:p>
      <w:pPr>
        <w:spacing w:after="0"/>
        <w:ind w:left="0"/>
        <w:jc w:val="both"/>
      </w:pPr>
      <w:r>
        <w:rPr>
          <w:rFonts w:ascii="Times New Roman"/>
          <w:b w:val="false"/>
          <w:i w:val="false"/>
          <w:color w:val="000000"/>
          <w:sz w:val="28"/>
        </w:rPr>
        <w:t>
      13) консилиум – кемінде үш дәрігердің қатысуымен диагноз қою, емдеу тактикасын айқындау және ауруды болжау мақсатында адамды зерттеу;</w:t>
      </w:r>
    </w:p>
    <w:bookmarkEnd w:id="25"/>
    <w:bookmarkStart w:name="z28" w:id="26"/>
    <w:p>
      <w:pPr>
        <w:spacing w:after="0"/>
        <w:ind w:left="0"/>
        <w:jc w:val="both"/>
      </w:pPr>
      <w:r>
        <w:rPr>
          <w:rFonts w:ascii="Times New Roman"/>
          <w:b w:val="false"/>
          <w:i w:val="false"/>
          <w:color w:val="000000"/>
          <w:sz w:val="28"/>
        </w:rPr>
        <w:t>
      14) қону алаңы – жердің, мұздың, су бетінің, құрылыстың үстіңгі бетінің, оның ішінде қалқымалы құрылыстың үстіңгі бетінің әуе кемелерінің ұшып көтерілуіне, қонуына, жермен жүруіне және тұрағына арналған учаскесі;</w:t>
      </w:r>
    </w:p>
    <w:bookmarkEnd w:id="26"/>
    <w:bookmarkStart w:name="z29" w:id="27"/>
    <w:p>
      <w:pPr>
        <w:spacing w:after="0"/>
        <w:ind w:left="0"/>
        <w:jc w:val="both"/>
      </w:pPr>
      <w:r>
        <w:rPr>
          <w:rFonts w:ascii="Times New Roman"/>
          <w:b w:val="false"/>
          <w:i w:val="false"/>
          <w:color w:val="000000"/>
          <w:sz w:val="28"/>
        </w:rPr>
        <w:t>
      15) медициналық қызметтер көрсету – денсаулық сақтау субъектілерінің нақты адамға қатысты профилактикалық, диагностикалық, емдеу, оңалту немесе паллиативтік бағыты бар іс-қимылы;</w:t>
      </w:r>
    </w:p>
    <w:bookmarkEnd w:id="27"/>
    <w:bookmarkStart w:name="z30" w:id="28"/>
    <w:p>
      <w:pPr>
        <w:spacing w:after="0"/>
        <w:ind w:left="0"/>
        <w:jc w:val="both"/>
      </w:pPr>
      <w:r>
        <w:rPr>
          <w:rFonts w:ascii="Times New Roman"/>
          <w:b w:val="false"/>
          <w:i w:val="false"/>
          <w:color w:val="000000"/>
          <w:sz w:val="28"/>
        </w:rPr>
        <w:t>
      16) медициналық бұйымдар – медициналық мақсаттарда жеке немесе өзара ұштастырылып, сондай-ақ арнайы бағдарламалық қамтылымды қоса алғанда, көрсетілген бұйымдарды мақсаты бойынша қолдану үшін қажетті керек-жарақтармен бірге қолданылатын, аурулардың профилактикасы, диагностикасы, оларды емдеу, медициналық оңалту және адам организмінің жай-күйін мониторингтеу, медициналық зерттеулер жүргізу, организмнің анатомиялық құрылымын немесе физиологиялық функцияларын қалпына келтіру, алмастыру, өзгерту, жүктілікті болғызбау немесе үзу үшін медициналық бұйымды өндіруші арнап шығарған және функционалдық мақсаты адам организміне фармакологиялық, иммунологиялық, генетикалық немесе метаболизмдік әсер ету жолымен іске асырылмайтын және дәрілік заттарды қолдану арқылы сүйемелденуі мүмкін кез келген құралдар, аппараттар, аспаптар, жабдық, материалдар және басқа да бұйымдар;</w:t>
      </w:r>
    </w:p>
    <w:bookmarkEnd w:id="28"/>
    <w:bookmarkStart w:name="z31" w:id="29"/>
    <w:p>
      <w:pPr>
        <w:spacing w:after="0"/>
        <w:ind w:left="0"/>
        <w:jc w:val="both"/>
      </w:pPr>
      <w:r>
        <w:rPr>
          <w:rFonts w:ascii="Times New Roman"/>
          <w:b w:val="false"/>
          <w:i w:val="false"/>
          <w:color w:val="000000"/>
          <w:sz w:val="28"/>
        </w:rPr>
        <w:t>
      17) медициналық ұйым – негізгі қызметі медициналық көмек көрсету болып табылатын денсаулық сақтау ұйымы;</w:t>
      </w:r>
    </w:p>
    <w:bookmarkEnd w:id="29"/>
    <w:bookmarkStart w:name="z32" w:id="30"/>
    <w:p>
      <w:pPr>
        <w:spacing w:after="0"/>
        <w:ind w:left="0"/>
        <w:jc w:val="both"/>
      </w:pPr>
      <w:r>
        <w:rPr>
          <w:rFonts w:ascii="Times New Roman"/>
          <w:b w:val="false"/>
          <w:i w:val="false"/>
          <w:color w:val="000000"/>
          <w:sz w:val="28"/>
        </w:rPr>
        <w:t>
      18) пайдаланушы – азаматтық әуе кемелерін пайдаланумен айналысатын немесе осы салада өз қызметтерін ұсынатын жеке немесе заңды тұлға;</w:t>
      </w:r>
    </w:p>
    <w:bookmarkEnd w:id="30"/>
    <w:bookmarkStart w:name="z33" w:id="31"/>
    <w:p>
      <w:pPr>
        <w:spacing w:after="0"/>
        <w:ind w:left="0"/>
        <w:jc w:val="both"/>
      </w:pPr>
      <w:r>
        <w:rPr>
          <w:rFonts w:ascii="Times New Roman"/>
          <w:b w:val="false"/>
          <w:i w:val="false"/>
          <w:color w:val="000000"/>
          <w:sz w:val="28"/>
        </w:rPr>
        <w:t>
      19) Қазақстан Республикасы Денсаулық сақтау министрлігінің Ұлттық шұғыл медицинаны үйлестіру орталығы (бұдан әрі – ҰШМҮО) – жедел медициналық көмек, санитариялық авиация қызметінің және шұғыл медициналық көмек көрсететін стационарлардың қабылдау бөлімшелерінің қызметін үйлестіруді жүзеге асыратын шаруашылық жүргізу құқығындағы республикалық мемлекеттік кәсіпорны;</w:t>
      </w:r>
    </w:p>
    <w:bookmarkEnd w:id="31"/>
    <w:bookmarkStart w:name="z34" w:id="32"/>
    <w:p>
      <w:pPr>
        <w:spacing w:after="0"/>
        <w:ind w:left="0"/>
        <w:jc w:val="both"/>
      </w:pPr>
      <w:r>
        <w:rPr>
          <w:rFonts w:ascii="Times New Roman"/>
          <w:b w:val="false"/>
          <w:i w:val="false"/>
          <w:color w:val="000000"/>
          <w:sz w:val="28"/>
        </w:rPr>
        <w:t>
      20) ҰШМҮО санитариялық авиация үйлестіруші – дәрігері – жоғары медициналық білімі, тиісті мамандығы бойынша маман сертификаты бар адам;</w:t>
      </w:r>
    </w:p>
    <w:bookmarkEnd w:id="32"/>
    <w:bookmarkStart w:name="z35" w:id="33"/>
    <w:p>
      <w:pPr>
        <w:spacing w:after="0"/>
        <w:ind w:left="0"/>
        <w:jc w:val="both"/>
      </w:pPr>
      <w:r>
        <w:rPr>
          <w:rFonts w:ascii="Times New Roman"/>
          <w:b w:val="false"/>
          <w:i w:val="false"/>
          <w:color w:val="000000"/>
          <w:sz w:val="28"/>
        </w:rPr>
        <w:t>
      21) санитариялық авиация – пациенттің орналасқан жеріндегі медициналық ұйымда медициналық жабдықтың және (немесе) тиісті мамандығы және (немесе) біліктілігі бар мамандардың болмауына байланысты медициналық көмек көрсету мүмкін болмаған кезде халыққа шұғыл медициналық көмек ұсыну нысаны. Санитариялық авиация нысанында медициналық көмек ұсыну әуе көлігімен білікті мамандарды межелі жерге жеткізу немесе пациентті (терді), сондай-ақ бұдан әрі транспланттау үшін ағзаларды (ағзалардың бөліктерін) және (немесе) тіндерді (тіндердің бөліктерін) тиісті медициналық ұйымға тасымалдау жолымен жүзеге асырылады;</w:t>
      </w:r>
    </w:p>
    <w:bookmarkEnd w:id="33"/>
    <w:bookmarkStart w:name="z36" w:id="34"/>
    <w:p>
      <w:pPr>
        <w:spacing w:after="0"/>
        <w:ind w:left="0"/>
        <w:jc w:val="both"/>
      </w:pPr>
      <w:r>
        <w:rPr>
          <w:rFonts w:ascii="Times New Roman"/>
          <w:b w:val="false"/>
          <w:i w:val="false"/>
          <w:color w:val="000000"/>
          <w:sz w:val="28"/>
        </w:rPr>
        <w:t>
      22) санитариялық авиацияның мобильдік бригадасы (бұдан әрі – САМБ) – пациенттерге тікелей төменде аталған медициналық көмек түрлерінің біреуін немесе бірнешеуін: білікті, мамандандырылған, консультациялық-диагностикалық медициналық көмек және жоғары технологиялық медициналық қызметтер көрсететін санитариялық авиацияның құрылымдық-функционалдық бірлігі;</w:t>
      </w:r>
    </w:p>
    <w:bookmarkEnd w:id="34"/>
    <w:bookmarkStart w:name="z37" w:id="35"/>
    <w:p>
      <w:pPr>
        <w:spacing w:after="0"/>
        <w:ind w:left="0"/>
        <w:jc w:val="both"/>
      </w:pPr>
      <w:r>
        <w:rPr>
          <w:rFonts w:ascii="Times New Roman"/>
          <w:b w:val="false"/>
          <w:i w:val="false"/>
          <w:color w:val="000000"/>
          <w:sz w:val="28"/>
        </w:rPr>
        <w:t>
      23) санитариялық авиация үйлестіруші - дәрігерінің өтінімі – пациент туралы ақпаратты қамтитын құжат;</w:t>
      </w:r>
    </w:p>
    <w:bookmarkEnd w:id="35"/>
    <w:bookmarkStart w:name="z38" w:id="36"/>
    <w:p>
      <w:pPr>
        <w:spacing w:after="0"/>
        <w:ind w:left="0"/>
        <w:jc w:val="both"/>
      </w:pPr>
      <w:r>
        <w:rPr>
          <w:rFonts w:ascii="Times New Roman"/>
          <w:b w:val="false"/>
          <w:i w:val="false"/>
          <w:color w:val="000000"/>
          <w:sz w:val="28"/>
        </w:rPr>
        <w:t>
      24) санитариялық автокөлік – пациенттерді, еріп жүруші медициналық қызметкерлерді, сонымен қатар тиісті медициналық ұйымға бұдан әрі трансплантациялау үшін донорлық ағзалар (ағзалардың бөліктерін) мен тіндерді және биоматериалдарды тасымалдауға арналған мамандандырылған жерүсті көлік құралы;</w:t>
      </w:r>
    </w:p>
    <w:bookmarkEnd w:id="36"/>
    <w:bookmarkStart w:name="z39" w:id="37"/>
    <w:p>
      <w:pPr>
        <w:spacing w:after="0"/>
        <w:ind w:left="0"/>
        <w:jc w:val="both"/>
      </w:pPr>
      <w:r>
        <w:rPr>
          <w:rFonts w:ascii="Times New Roman"/>
          <w:b w:val="false"/>
          <w:i w:val="false"/>
          <w:color w:val="000000"/>
          <w:sz w:val="28"/>
        </w:rPr>
        <w:t>
      25) санитариялық ұшуға тапсырма – экипаж мүшелері туралы деректерді қамтитын және ұшу мақсатын айқындайтын пайдаланушымен белгіленген нысандағы құжат;</w:t>
      </w:r>
    </w:p>
    <w:bookmarkEnd w:id="37"/>
    <w:bookmarkStart w:name="z40" w:id="38"/>
    <w:p>
      <w:pPr>
        <w:spacing w:after="0"/>
        <w:ind w:left="0"/>
        <w:jc w:val="both"/>
      </w:pPr>
      <w:r>
        <w:rPr>
          <w:rFonts w:ascii="Times New Roman"/>
          <w:b w:val="false"/>
          <w:i w:val="false"/>
          <w:color w:val="000000"/>
          <w:sz w:val="28"/>
        </w:rPr>
        <w:t>
      26) тұрақты рейс – әуе кеңістігін пайдалану туралы Заңына сәйкес авиакомпания белгілеген және жариялаған кестеге сәйкес орындалатын рейс;</w:t>
      </w:r>
    </w:p>
    <w:bookmarkEnd w:id="38"/>
    <w:bookmarkStart w:name="z41" w:id="39"/>
    <w:p>
      <w:pPr>
        <w:spacing w:after="0"/>
        <w:ind w:left="0"/>
        <w:jc w:val="both"/>
      </w:pPr>
      <w:r>
        <w:rPr>
          <w:rFonts w:ascii="Times New Roman"/>
          <w:b w:val="false"/>
          <w:i w:val="false"/>
          <w:color w:val="000000"/>
          <w:sz w:val="28"/>
        </w:rPr>
        <w:t>
      27) төтенше жағдай – адамдардың қаза табуына әкеліп соққан немесе әкеліп соғуы мүмкін, олардың денсаулығына, қоршаған ортаға нұқсан келтірген немесе келтіруі мүмкін, халықты едәуір дәрежеде материалдық шығындарға ұшыратып, тіршілік жағдайын бұзған немесе бұзуы мүмкін апат, қауіпті табиғи құбылыстар, апаттар, зілзала және басқа да жойқын құбылыстар салдарынан белгілі бір аумақта туындаған жағдай;</w:t>
      </w:r>
    </w:p>
    <w:bookmarkEnd w:id="39"/>
    <w:bookmarkStart w:name="z42" w:id="40"/>
    <w:p>
      <w:pPr>
        <w:spacing w:after="0"/>
        <w:ind w:left="0"/>
        <w:jc w:val="both"/>
      </w:pPr>
      <w:r>
        <w:rPr>
          <w:rFonts w:ascii="Times New Roman"/>
          <w:b w:val="false"/>
          <w:i w:val="false"/>
          <w:color w:val="000000"/>
          <w:sz w:val="28"/>
        </w:rPr>
        <w:t>
      28) шұғыл медициналық көмек – кенеттен болған қатты аурулар, жарақаттар, денсаулық жағдайының күрт нашарлауы, созылмалы аурулардың асқынуы кезіндегі денсаулыққа елеулі зиянды болдырмау немесе өмірге төнген қауіпті жою үшін кезек күттірмейтін медициналық араласуды қажет ететін медициналық көмек;</w:t>
      </w:r>
    </w:p>
    <w:bookmarkEnd w:id="40"/>
    <w:bookmarkStart w:name="z43" w:id="41"/>
    <w:p>
      <w:pPr>
        <w:spacing w:after="0"/>
        <w:ind w:left="0"/>
        <w:jc w:val="both"/>
      </w:pPr>
      <w:r>
        <w:rPr>
          <w:rFonts w:ascii="Times New Roman"/>
          <w:b w:val="false"/>
          <w:i w:val="false"/>
          <w:color w:val="000000"/>
          <w:sz w:val="28"/>
        </w:rPr>
        <w:t>
      29) бейінді маман – жоғары медициналық білімі, белгілі бір мамандық бойынша сертификаты бар медицина қызметкері;</w:t>
      </w:r>
    </w:p>
    <w:bookmarkEnd w:id="41"/>
    <w:bookmarkStart w:name="z44" w:id="42"/>
    <w:p>
      <w:pPr>
        <w:spacing w:after="0"/>
        <w:ind w:left="0"/>
        <w:jc w:val="both"/>
      </w:pPr>
      <w:r>
        <w:rPr>
          <w:rFonts w:ascii="Times New Roman"/>
          <w:b w:val="false"/>
          <w:i w:val="false"/>
          <w:color w:val="000000"/>
          <w:sz w:val="28"/>
        </w:rPr>
        <w:t>
      30) телемедициналық қызметтер көрсету – ақпараттық және телекоммуникациялық технологияларды пайдалана отырып жүзеге асырылатын қашықтан көрсетілетін медициналық қызметтер кешені.</w:t>
      </w:r>
    </w:p>
    <w:bookmarkEnd w:id="42"/>
    <w:bookmarkStart w:name="z45" w:id="43"/>
    <w:p>
      <w:pPr>
        <w:spacing w:after="0"/>
        <w:ind w:left="0"/>
        <w:jc w:val="left"/>
      </w:pPr>
      <w:r>
        <w:rPr>
          <w:rFonts w:ascii="Times New Roman"/>
          <w:b/>
          <w:i w:val="false"/>
          <w:color w:val="000000"/>
        </w:rPr>
        <w:t xml:space="preserve"> 2-тарау. Санитариялық авиация нысанындағы медициналық көмекті ұсыну тәртібі</w:t>
      </w:r>
    </w:p>
    <w:bookmarkEnd w:id="43"/>
    <w:bookmarkStart w:name="z46" w:id="44"/>
    <w:p>
      <w:pPr>
        <w:spacing w:after="0"/>
        <w:ind w:left="0"/>
        <w:jc w:val="both"/>
      </w:pPr>
      <w:r>
        <w:rPr>
          <w:rFonts w:ascii="Times New Roman"/>
          <w:b w:val="false"/>
          <w:i w:val="false"/>
          <w:color w:val="000000"/>
          <w:sz w:val="28"/>
        </w:rPr>
        <w:t>
      3. Санитариялық авиация нысанында медициналық көмек көрсету туралы мәселелерді қарау үшін:</w:t>
      </w:r>
    </w:p>
    <w:bookmarkEnd w:id="44"/>
    <w:p>
      <w:pPr>
        <w:spacing w:after="0"/>
        <w:ind w:left="0"/>
        <w:jc w:val="both"/>
      </w:pPr>
      <w:r>
        <w:rPr>
          <w:rFonts w:ascii="Times New Roman"/>
          <w:b w:val="false"/>
          <w:i w:val="false"/>
          <w:color w:val="000000"/>
          <w:sz w:val="28"/>
        </w:rPr>
        <w:t>
      санитариялық авиация нысанында медициналық көмекті қажет ететін пациенттің медициналық картасынан көшірме;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ҰШМҮО диспетчерлік қызметіне санитариялық авиация бөлімшесі үйлестіруші-дәрігердің өтінімі (бұдан әрі – Өтінім);</w:t>
      </w:r>
    </w:p>
    <w:p>
      <w:pPr>
        <w:spacing w:after="0"/>
        <w:ind w:left="0"/>
        <w:jc w:val="both"/>
      </w:pPr>
      <w:r>
        <w:rPr>
          <w:rFonts w:ascii="Times New Roman"/>
          <w:b w:val="false"/>
          <w:i w:val="false"/>
          <w:color w:val="000000"/>
          <w:sz w:val="28"/>
        </w:rPr>
        <w:t>
      шұғыл жағдайлар кезінде бұдан әрі жазбаша растаумен уәкілетті органның ауызша тапсырмасы;</w:t>
      </w:r>
    </w:p>
    <w:p>
      <w:pPr>
        <w:spacing w:after="0"/>
        <w:ind w:left="0"/>
        <w:jc w:val="both"/>
      </w:pPr>
      <w:r>
        <w:rPr>
          <w:rFonts w:ascii="Times New Roman"/>
          <w:b w:val="false"/>
          <w:i w:val="false"/>
          <w:color w:val="000000"/>
          <w:sz w:val="28"/>
        </w:rPr>
        <w:t>
      ЖМК қызметінен және басқа да шұғыл қызметтерден шақыртулар негіз болып табылады.</w:t>
      </w:r>
    </w:p>
    <w:bookmarkStart w:name="z47" w:id="45"/>
    <w:p>
      <w:pPr>
        <w:spacing w:after="0"/>
        <w:ind w:left="0"/>
        <w:jc w:val="both"/>
      </w:pPr>
      <w:r>
        <w:rPr>
          <w:rFonts w:ascii="Times New Roman"/>
          <w:b w:val="false"/>
          <w:i w:val="false"/>
          <w:color w:val="000000"/>
          <w:sz w:val="28"/>
        </w:rPr>
        <w:t>
      4. ҰШМҮО және санитариялық авиация бөлімшелерінде тәуліктік ДҚ ұйымдастырылады, олар өзара, медициналық ұйымдар, пайдаланушылар, әуе кемелерінің ұшқыштары, САМБ және білікті мамандармен үнемі байланыс жүргізеді.</w:t>
      </w:r>
    </w:p>
    <w:bookmarkEnd w:id="45"/>
    <w:bookmarkStart w:name="z48" w:id="46"/>
    <w:p>
      <w:pPr>
        <w:spacing w:after="0"/>
        <w:ind w:left="0"/>
        <w:jc w:val="both"/>
      </w:pPr>
      <w:r>
        <w:rPr>
          <w:rFonts w:ascii="Times New Roman"/>
          <w:b w:val="false"/>
          <w:i w:val="false"/>
          <w:color w:val="000000"/>
          <w:sz w:val="28"/>
        </w:rPr>
        <w:t>
      5. Санитариялық авиация бөлімшесінің ДҚ:</w:t>
      </w:r>
    </w:p>
    <w:bookmarkEnd w:id="46"/>
    <w:p>
      <w:pPr>
        <w:spacing w:after="0"/>
        <w:ind w:left="0"/>
        <w:jc w:val="both"/>
      </w:pPr>
      <w:r>
        <w:rPr>
          <w:rFonts w:ascii="Times New Roman"/>
          <w:b w:val="false"/>
          <w:i w:val="false"/>
          <w:color w:val="000000"/>
          <w:sz w:val="28"/>
        </w:rPr>
        <w:t>
      санитариялық авиация нысанында медициналық көмекті қажет ететін пациенттің келіп түскен медициналық құжаттарымен танысады, пациенттің ағымдағы жағдайын нақтылау үшін қосымша деректерді, телемедициналық консультация нәтижелерін, пациенттің динамикадағы жағдайы туралы ақпаратты сұратады, медициналық көмек көлемін айқындайды;</w:t>
      </w:r>
    </w:p>
    <w:p>
      <w:pPr>
        <w:spacing w:after="0"/>
        <w:ind w:left="0"/>
        <w:jc w:val="both"/>
      </w:pPr>
      <w:r>
        <w:rPr>
          <w:rFonts w:ascii="Times New Roman"/>
          <w:b w:val="false"/>
          <w:i w:val="false"/>
          <w:color w:val="000000"/>
          <w:sz w:val="28"/>
        </w:rPr>
        <w:t>
      ҰШМҮО ДҚ ұсыну үшін өтінім қалыптастырады;</w:t>
      </w:r>
    </w:p>
    <w:p>
      <w:pPr>
        <w:spacing w:after="0"/>
        <w:ind w:left="0"/>
        <w:jc w:val="both"/>
      </w:pPr>
      <w:r>
        <w:rPr>
          <w:rFonts w:ascii="Times New Roman"/>
          <w:b w:val="false"/>
          <w:i w:val="false"/>
          <w:color w:val="000000"/>
          <w:sz w:val="28"/>
        </w:rPr>
        <w:t>
      ҰШМҮО ДҚ САМБ құрамын келіседі және бекітеді, өңірлердің медициналық ұйымдарынан білікті мамандардың ақпараттандырылған келісімін ала отырып, медициналық көрсетілімдер бойынша қалыптастырады;</w:t>
      </w:r>
    </w:p>
    <w:p>
      <w:pPr>
        <w:spacing w:after="0"/>
        <w:ind w:left="0"/>
        <w:jc w:val="both"/>
      </w:pPr>
      <w:r>
        <w:rPr>
          <w:rFonts w:ascii="Times New Roman"/>
          <w:b w:val="false"/>
          <w:i w:val="false"/>
          <w:color w:val="000000"/>
          <w:sz w:val="28"/>
        </w:rPr>
        <w:t>
      әуежай өкілдерімен санитариялық авиацияның санитариялық автокөлігінің әуежай перронына кедергісіз кіруі және шығуы туралы мәселені келіседі және медициналық ұйымдармен өзара байланысты қамтамасыз етеді;</w:t>
      </w:r>
    </w:p>
    <w:p>
      <w:pPr>
        <w:spacing w:after="0"/>
        <w:ind w:left="0"/>
        <w:jc w:val="both"/>
      </w:pPr>
      <w:r>
        <w:rPr>
          <w:rFonts w:ascii="Times New Roman"/>
          <w:b w:val="false"/>
          <w:i w:val="false"/>
          <w:color w:val="000000"/>
          <w:sz w:val="28"/>
        </w:rPr>
        <w:t>
      санитариялық автокөлікте пациентті (терді) САМБ медициналық ұйымнан әуежайға (кері) дейін тасымалдауды ұйымдастырады;</w:t>
      </w:r>
    </w:p>
    <w:p>
      <w:pPr>
        <w:spacing w:after="0"/>
        <w:ind w:left="0"/>
        <w:jc w:val="both"/>
      </w:pPr>
      <w:r>
        <w:rPr>
          <w:rFonts w:ascii="Times New Roman"/>
          <w:b w:val="false"/>
          <w:i w:val="false"/>
          <w:color w:val="000000"/>
          <w:sz w:val="28"/>
        </w:rPr>
        <w:t>
      САМБ келген кезде қарсы алуды және қабылдаушы медициналық ұйымға алып жүруді ұйымдастырады;</w:t>
      </w:r>
    </w:p>
    <w:p>
      <w:pPr>
        <w:spacing w:after="0"/>
        <w:ind w:left="0"/>
        <w:jc w:val="both"/>
      </w:pPr>
      <w:r>
        <w:rPr>
          <w:rFonts w:ascii="Times New Roman"/>
          <w:b w:val="false"/>
          <w:i w:val="false"/>
          <w:color w:val="000000"/>
          <w:sz w:val="28"/>
        </w:rPr>
        <w:t>
      қабылдаушы медициналық ұйымнан САМБ тағайындау орнына жеткендігі және пациенттің (тердің) ағымдағы жағдайы туралы ақпаратты сұратады;</w:t>
      </w:r>
    </w:p>
    <w:p>
      <w:pPr>
        <w:spacing w:after="0"/>
        <w:ind w:left="0"/>
        <w:jc w:val="both"/>
      </w:pPr>
      <w:r>
        <w:rPr>
          <w:rFonts w:ascii="Times New Roman"/>
          <w:b w:val="false"/>
          <w:i w:val="false"/>
          <w:color w:val="000000"/>
          <w:sz w:val="28"/>
        </w:rPr>
        <w:t>
      әуе кемесінің ұшу бағытын қадағалайды, ұшу аяқталғаннан кейін әуе кемесі командирімен бірге ҰШМҮО ДҚ шұғыл өтінімді және санитариялық ұшуға тапсырманы орындау туралы есептік ақпаратты ұсынады;</w:t>
      </w:r>
    </w:p>
    <w:p>
      <w:pPr>
        <w:spacing w:after="0"/>
        <w:ind w:left="0"/>
        <w:jc w:val="both"/>
      </w:pPr>
      <w:r>
        <w:rPr>
          <w:rFonts w:ascii="Times New Roman"/>
          <w:b w:val="false"/>
          <w:i w:val="false"/>
          <w:color w:val="000000"/>
          <w:sz w:val="28"/>
        </w:rPr>
        <w:t>
      төтенше жағдайлардың туындауы туралы ақпарат келіп түскен кезде ҰШМҮО ДҚ ақпараттандырады.</w:t>
      </w:r>
    </w:p>
    <w:bookmarkStart w:name="z49" w:id="47"/>
    <w:p>
      <w:pPr>
        <w:spacing w:after="0"/>
        <w:ind w:left="0"/>
        <w:jc w:val="both"/>
      </w:pPr>
      <w:r>
        <w:rPr>
          <w:rFonts w:ascii="Times New Roman"/>
          <w:b w:val="false"/>
          <w:i w:val="false"/>
          <w:color w:val="000000"/>
          <w:sz w:val="28"/>
        </w:rPr>
        <w:t>
      6. Санитариялық авиация бөлімшесінің ДҚ:</w:t>
      </w:r>
    </w:p>
    <w:bookmarkEnd w:id="47"/>
    <w:p>
      <w:pPr>
        <w:spacing w:after="0"/>
        <w:ind w:left="0"/>
        <w:jc w:val="both"/>
      </w:pPr>
      <w:r>
        <w:rPr>
          <w:rFonts w:ascii="Times New Roman"/>
          <w:b w:val="false"/>
          <w:i w:val="false"/>
          <w:color w:val="000000"/>
          <w:sz w:val="28"/>
        </w:rPr>
        <w:t>
      тұрақты аэродромдары жоқ елді мекендерде әуе кемесіне арналған қону алаңын;</w:t>
      </w:r>
    </w:p>
    <w:p>
      <w:pPr>
        <w:spacing w:after="0"/>
        <w:ind w:left="0"/>
        <w:jc w:val="both"/>
      </w:pPr>
      <w:r>
        <w:rPr>
          <w:rFonts w:ascii="Times New Roman"/>
          <w:b w:val="false"/>
          <w:i w:val="false"/>
          <w:color w:val="000000"/>
          <w:sz w:val="28"/>
        </w:rPr>
        <w:t>
      қонуды жүзеге асырған және 4 (төрт) сағаттан астам ұшуды күтіп отырған, ұшу-техникалық сипаттамаларына, ауа райы жағдайларына, қараңғы тәулік уақытына байланысты ұша алмау жағдайында әуе кемесін уақытша күзетуді;</w:t>
      </w:r>
    </w:p>
    <w:p>
      <w:pPr>
        <w:spacing w:after="0"/>
        <w:ind w:left="0"/>
        <w:jc w:val="both"/>
      </w:pPr>
      <w:r>
        <w:rPr>
          <w:rFonts w:ascii="Times New Roman"/>
          <w:b w:val="false"/>
          <w:i w:val="false"/>
          <w:color w:val="000000"/>
          <w:sz w:val="28"/>
        </w:rPr>
        <w:t>
      ұшу мүмкін болмаған жағдайда демалу үшін әуе кемесі ұшу экипажын, САМБ орналастыруды ұйымдастыруға қатысады.</w:t>
      </w:r>
    </w:p>
    <w:bookmarkStart w:name="z50" w:id="48"/>
    <w:p>
      <w:pPr>
        <w:spacing w:after="0"/>
        <w:ind w:left="0"/>
        <w:jc w:val="both"/>
      </w:pPr>
      <w:r>
        <w:rPr>
          <w:rFonts w:ascii="Times New Roman"/>
          <w:b w:val="false"/>
          <w:i w:val="false"/>
          <w:color w:val="000000"/>
          <w:sz w:val="28"/>
        </w:rPr>
        <w:t>
      7. ҰШМҮО ДҚ өтінім келіп түскен кезде:</w:t>
      </w:r>
    </w:p>
    <w:bookmarkEnd w:id="48"/>
    <w:p>
      <w:pPr>
        <w:spacing w:after="0"/>
        <w:ind w:left="0"/>
        <w:jc w:val="both"/>
      </w:pPr>
      <w:r>
        <w:rPr>
          <w:rFonts w:ascii="Times New Roman"/>
          <w:b w:val="false"/>
          <w:i w:val="false"/>
          <w:color w:val="000000"/>
          <w:sz w:val="28"/>
        </w:rPr>
        <w:t>
      санитариялық авиацияның ДҚ-дан пациенттің медициналық құжаттарымен бірге келіп түскен өтініммен танысады, пациенттің (тердің) ағымдағы жағдайын бағалайды, өтінімнің негізділігіне талдау жүргізеді (мақсаты, медициналық қызмет түрі, медициналық көмек көлемі, телемедициналық консультация нәтижелері және т.б.), пациенттің жай-күйін нақтылау үшін санитариялық авиация бөлімшесінің ДҚ қосымша деректерді сұратады, Қазақстан Республикасының тиісті өңіріндегі қабылдаушының мүмкіндігін бағалайды;</w:t>
      </w:r>
    </w:p>
    <w:p>
      <w:pPr>
        <w:spacing w:after="0"/>
        <w:ind w:left="0"/>
        <w:jc w:val="both"/>
      </w:pPr>
      <w:r>
        <w:rPr>
          <w:rFonts w:ascii="Times New Roman"/>
          <w:b w:val="false"/>
          <w:i w:val="false"/>
          <w:color w:val="000000"/>
          <w:sz w:val="28"/>
        </w:rPr>
        <w:t>
      қажетті медициналық қызмет түріне сәйкес пациентті (терді) облыстардың, республикалық маңызы бар қалалар мен астананың медициналық ұйымдарына тасымалдау орындылығын, шұғыл медициналық көмек көрсету көлемін және тасымалдау кезінде тәуекелдердің пайда болу дәрежесін айқындайды және санитариялық ұшуға тапсырманы орындауды ұйымдастыру жөніндегі іс-шараларды жүргізеді;</w:t>
      </w:r>
    </w:p>
    <w:p>
      <w:pPr>
        <w:spacing w:after="0"/>
        <w:ind w:left="0"/>
        <w:jc w:val="both"/>
      </w:pPr>
      <w:r>
        <w:rPr>
          <w:rFonts w:ascii="Times New Roman"/>
          <w:b w:val="false"/>
          <w:i w:val="false"/>
          <w:color w:val="000000"/>
          <w:sz w:val="28"/>
        </w:rPr>
        <w:t>
      қабылдаушы медициналық ұйымды алдын ала хабарлаумен пациентті (терді) облыстардың, республикалық маңызы бар қалалар мен астананың медициналық ұйымдарына тасымалдауды ұйымдастыруды жүзеге асырады;</w:t>
      </w:r>
    </w:p>
    <w:p>
      <w:pPr>
        <w:spacing w:after="0"/>
        <w:ind w:left="0"/>
        <w:jc w:val="both"/>
      </w:pPr>
      <w:r>
        <w:rPr>
          <w:rFonts w:ascii="Times New Roman"/>
          <w:b w:val="false"/>
          <w:i w:val="false"/>
          <w:color w:val="000000"/>
          <w:sz w:val="28"/>
        </w:rPr>
        <w:t>
      медициналық көрсетілімдер бойынша САМБ қалыптастырады, облыстардың, республикалық маңызы бар қалалар мен астананың медициналық ұйымдарынан және білім беру және ғылыми (ЖОО) ұйымдарынан білікті маманды (дарды) тартады;</w:t>
      </w:r>
    </w:p>
    <w:p>
      <w:pPr>
        <w:spacing w:after="0"/>
        <w:ind w:left="0"/>
        <w:jc w:val="both"/>
      </w:pPr>
      <w:r>
        <w:rPr>
          <w:rFonts w:ascii="Times New Roman"/>
          <w:b w:val="false"/>
          <w:i w:val="false"/>
          <w:color w:val="000000"/>
          <w:sz w:val="28"/>
        </w:rPr>
        <w:t>
      санитариялық авиация бөлімшесі ұсынған ақпарат бойынша облыстардың, республикалық маңызы бар қалалар мен астананың медициналық ұйымдарынан тартылған білікті маман (дар) және САМБ құрамын келіседі;</w:t>
      </w:r>
    </w:p>
    <w:p>
      <w:pPr>
        <w:spacing w:after="0"/>
        <w:ind w:left="0"/>
        <w:jc w:val="both"/>
      </w:pPr>
      <w:r>
        <w:rPr>
          <w:rFonts w:ascii="Times New Roman"/>
          <w:b w:val="false"/>
          <w:i w:val="false"/>
          <w:color w:val="000000"/>
          <w:sz w:val="28"/>
        </w:rPr>
        <w:t>
      ара қашықтық ұзақтығын, әуе кемесінің түрін айқындайды және әуе кемесін пайдаланушыға өтінімді береді;</w:t>
      </w:r>
    </w:p>
    <w:p>
      <w:pPr>
        <w:spacing w:after="0"/>
        <w:ind w:left="0"/>
        <w:jc w:val="both"/>
      </w:pPr>
      <w:r>
        <w:rPr>
          <w:rFonts w:ascii="Times New Roman"/>
          <w:b w:val="false"/>
          <w:i w:val="false"/>
          <w:color w:val="000000"/>
          <w:sz w:val="28"/>
        </w:rPr>
        <w:t xml:space="preserve">
      пайдаланушымен ұшу уақытын келіседі және санитариялық ұшуға тапсырманы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 118/е нысаны бойынша тағайындайды (Нормативтік құқықтық актілерді мемлекеттік тіркеу тізілімінде № 6697 болып тіркелген);</w:t>
      </w:r>
    </w:p>
    <w:p>
      <w:pPr>
        <w:spacing w:after="0"/>
        <w:ind w:left="0"/>
        <w:jc w:val="both"/>
      </w:pPr>
      <w:r>
        <w:rPr>
          <w:rFonts w:ascii="Times New Roman"/>
          <w:b w:val="false"/>
          <w:i w:val="false"/>
          <w:color w:val="000000"/>
          <w:sz w:val="28"/>
        </w:rPr>
        <w:t>
      әуежай өкілдерімен санитариялық авиацияның санитарлық автокөлігінің әуежай перронына кедергісіз кіруі және шығуы туралы мәселені келіседі;</w:t>
      </w:r>
    </w:p>
    <w:p>
      <w:pPr>
        <w:spacing w:after="0"/>
        <w:ind w:left="0"/>
        <w:jc w:val="both"/>
      </w:pPr>
      <w:r>
        <w:rPr>
          <w:rFonts w:ascii="Times New Roman"/>
          <w:b w:val="false"/>
          <w:i w:val="false"/>
          <w:color w:val="000000"/>
          <w:sz w:val="28"/>
        </w:rPr>
        <w:t>
      санитариялық автокөлікте пациентті (терді), САМБ-ты облыстардың, республикалық маңызы бар қалалар мен астананың медициналық ұйымдарынан әуежайға (кері) дейін тасымалдауды ұйымдастырады;</w:t>
      </w:r>
    </w:p>
    <w:p>
      <w:pPr>
        <w:spacing w:after="0"/>
        <w:ind w:left="0"/>
        <w:jc w:val="both"/>
      </w:pPr>
      <w:r>
        <w:rPr>
          <w:rFonts w:ascii="Times New Roman"/>
          <w:b w:val="false"/>
          <w:i w:val="false"/>
          <w:color w:val="000000"/>
          <w:sz w:val="28"/>
        </w:rPr>
        <w:t>
      кейіннен трансплантаттау үшін ағзалар (ағзалардың бөліктері) мен тіндерді алу бойынша облыстардың, республикалық маңызы бар қалалар мен астананың медициналық ұйымдарынан білікті мамандарды (сонда/кері) әуе көлігімен жеткізуді ұйымдастырады;</w:t>
      </w:r>
    </w:p>
    <w:p>
      <w:pPr>
        <w:spacing w:after="0"/>
        <w:ind w:left="0"/>
        <w:jc w:val="both"/>
      </w:pPr>
      <w:r>
        <w:rPr>
          <w:rFonts w:ascii="Times New Roman"/>
          <w:b w:val="false"/>
          <w:i w:val="false"/>
          <w:color w:val="000000"/>
          <w:sz w:val="28"/>
        </w:rPr>
        <w:t>
      өтінімді орындау барысына кедергі келтіретін жағдайлар (техникалық, ұйымдастырушылық, метерологиялық факторлар) туындаған кезде ҰШМҮО басшылығын уақтылы хабардар етеді;</w:t>
      </w:r>
    </w:p>
    <w:p>
      <w:pPr>
        <w:spacing w:after="0"/>
        <w:ind w:left="0"/>
        <w:jc w:val="both"/>
      </w:pPr>
      <w:r>
        <w:rPr>
          <w:rFonts w:ascii="Times New Roman"/>
          <w:b w:val="false"/>
          <w:i w:val="false"/>
          <w:color w:val="000000"/>
          <w:sz w:val="28"/>
        </w:rPr>
        <w:t>
      ҰШМҮО басшылығын және денсаулық сақтау саласындағы уәкілетті органды төтенше жағдайлар туралы хабардар етеді.</w:t>
      </w:r>
    </w:p>
    <w:bookmarkStart w:name="z51" w:id="49"/>
    <w:p>
      <w:pPr>
        <w:spacing w:after="0"/>
        <w:ind w:left="0"/>
        <w:jc w:val="both"/>
      </w:pPr>
      <w:r>
        <w:rPr>
          <w:rFonts w:ascii="Times New Roman"/>
          <w:b w:val="false"/>
          <w:i w:val="false"/>
          <w:color w:val="000000"/>
          <w:sz w:val="28"/>
        </w:rPr>
        <w:t>
      8. Пациентті (терді) тасымалдау пациенттен (терден) санитариялық авиация нысанында медициналық көмек көрсетуге ақпараттандырылған келісімін алғаннан кейін ғана жүзеге асырылады. Кәмелетке толмағандарға және азаматтардың сотпен әрекетке қабілетсіз деп танылған азаматтарға қатысты келісімді олардың заңды өкілдері береді. Ес-түссіз халдегі пациеттерге медициналық көмек көрсету медициналық ұйымның лауазымды адамдарының еркін нысанда хабарламасымен консилиумның немесе өңірдің медициналық ұйымының немесе САМБ дәрігерінің немесе білікті маманның шешімімен қабылданады.</w:t>
      </w:r>
    </w:p>
    <w:bookmarkEnd w:id="49"/>
    <w:bookmarkStart w:name="z52" w:id="50"/>
    <w:p>
      <w:pPr>
        <w:spacing w:after="0"/>
        <w:ind w:left="0"/>
        <w:jc w:val="both"/>
      </w:pPr>
      <w:r>
        <w:rPr>
          <w:rFonts w:ascii="Times New Roman"/>
          <w:b w:val="false"/>
          <w:i w:val="false"/>
          <w:color w:val="000000"/>
          <w:sz w:val="28"/>
        </w:rPr>
        <w:t>
      9. Санитариялық авиация өзіне медициналық және авиациялық қызметтерді енгізеді.</w:t>
      </w:r>
    </w:p>
    <w:bookmarkEnd w:id="50"/>
    <w:bookmarkStart w:name="z53" w:id="51"/>
    <w:p>
      <w:pPr>
        <w:spacing w:after="0"/>
        <w:ind w:left="0"/>
        <w:jc w:val="both"/>
      </w:pPr>
      <w:r>
        <w:rPr>
          <w:rFonts w:ascii="Times New Roman"/>
          <w:b w:val="false"/>
          <w:i w:val="false"/>
          <w:color w:val="000000"/>
          <w:sz w:val="28"/>
        </w:rPr>
        <w:t>
      10. Санитариялық авиация нысанында медициналық көмек ұсыну әуе көлігімен білікті мамандарды межелі жерге жеткізу не пациентті (терді) облыстардың, республикалық маңызы бар қалалар мен астананың медициналық ұйымдарына тасымалдау, сондай-ақ кейіннен транспланттау үшін ағзалар (ағзалардың бөліктері) мен тіндерді тиісті медициналық ұйымға әуе көлігімен тасымалдау жолымен жүзеге асырылады.</w:t>
      </w:r>
    </w:p>
    <w:bookmarkEnd w:id="51"/>
    <w:bookmarkStart w:name="z54" w:id="52"/>
    <w:p>
      <w:pPr>
        <w:spacing w:after="0"/>
        <w:ind w:left="0"/>
        <w:jc w:val="both"/>
      </w:pPr>
      <w:r>
        <w:rPr>
          <w:rFonts w:ascii="Times New Roman"/>
          <w:b w:val="false"/>
          <w:i w:val="false"/>
          <w:color w:val="000000"/>
          <w:sz w:val="28"/>
        </w:rPr>
        <w:t>
      11. Медициналық көрсетілетін қызметтерге бұдан әрі телеконсультация қорытындысын ұсынумен телемедицинаны пайдалану арқылы консультация, пациентті (терді) тасымалдау, көзбе-көз консультация жүргізу және (немесе) орнындағы операция жасау үшін білікті маманды (дарды) (сонда/кері) тасымалдау кіреді.</w:t>
      </w:r>
    </w:p>
    <w:bookmarkEnd w:id="52"/>
    <w:bookmarkStart w:name="z55" w:id="53"/>
    <w:p>
      <w:pPr>
        <w:spacing w:after="0"/>
        <w:ind w:left="0"/>
        <w:jc w:val="both"/>
      </w:pPr>
      <w:r>
        <w:rPr>
          <w:rFonts w:ascii="Times New Roman"/>
          <w:b w:val="false"/>
          <w:i w:val="false"/>
          <w:color w:val="000000"/>
          <w:sz w:val="28"/>
        </w:rPr>
        <w:t>
      12. Авиациялық көрсетілетін қызмет құрамына пациентті (терді) жеткізу, бетпе-бет консультация жүргізу және (немесе) орнында операция жасау мақсатында білікті маманды (дарды) (сонда/кері) жеткізу, ағзалар мен тіндерді алу бойынша білікті мамандарды (сонда/кері) жеткізу, сондай-ақ кейінен трансплантациялау үшін ағзалар (ағзалардың бөліктерін) мен тіндерді, биоматериалдарды жеткізу кіреді.</w:t>
      </w:r>
    </w:p>
    <w:bookmarkEnd w:id="53"/>
    <w:bookmarkStart w:name="z56" w:id="54"/>
    <w:p>
      <w:pPr>
        <w:spacing w:after="0"/>
        <w:ind w:left="0"/>
        <w:jc w:val="both"/>
      </w:pPr>
      <w:r>
        <w:rPr>
          <w:rFonts w:ascii="Times New Roman"/>
          <w:b w:val="false"/>
          <w:i w:val="false"/>
          <w:color w:val="000000"/>
          <w:sz w:val="28"/>
        </w:rPr>
        <w:t>
      13. Арнайы әуе кемелерін пайдалану арқылы санитариялық авиация нысанында медициналық көмекті көрсету мақсатында көрсетілетін авиациялық қызметтерді пайдалану негіздері:</w:t>
      </w:r>
    </w:p>
    <w:bookmarkEnd w:id="54"/>
    <w:p>
      <w:pPr>
        <w:spacing w:after="0"/>
        <w:ind w:left="0"/>
        <w:jc w:val="both"/>
      </w:pPr>
      <w:r>
        <w:rPr>
          <w:rFonts w:ascii="Times New Roman"/>
          <w:b w:val="false"/>
          <w:i w:val="false"/>
          <w:color w:val="000000"/>
          <w:sz w:val="28"/>
        </w:rPr>
        <w:t>
      жетуі қиын кезінде (жолдардың болмауы, таулы жер, қажетті медициналық көмектен алыс орналасқан шалғай елді мекендер (учаскелер) және т.б.);</w:t>
      </w:r>
    </w:p>
    <w:p>
      <w:pPr>
        <w:spacing w:after="0"/>
        <w:ind w:left="0"/>
        <w:jc w:val="both"/>
      </w:pPr>
      <w:r>
        <w:rPr>
          <w:rFonts w:ascii="Times New Roman"/>
          <w:b w:val="false"/>
          <w:i w:val="false"/>
          <w:color w:val="000000"/>
          <w:sz w:val="28"/>
        </w:rPr>
        <w:t>
      пациенттің (тердің) орналасқан жеріндегі медициналық ұйымда медициналық жабдықтардың және (немесе) тиісті мамандығы және (немесе) біліктілігі бар маманның (дардың) жетіспеушілігінен медициналық көмек көрсету мүмкін болмаған кезде;</w:t>
      </w:r>
    </w:p>
    <w:p>
      <w:pPr>
        <w:spacing w:after="0"/>
        <w:ind w:left="0"/>
        <w:jc w:val="both"/>
      </w:pPr>
      <w:r>
        <w:rPr>
          <w:rFonts w:ascii="Times New Roman"/>
          <w:b w:val="false"/>
          <w:i w:val="false"/>
          <w:color w:val="000000"/>
          <w:sz w:val="28"/>
        </w:rPr>
        <w:t>
      ЖМК көшпелі бригадаларына жер үсті және су көлік түрлерімен медициналық эвакуациялауды жүзеге асыру мүмкіндік бермейтін оқиғалар кезінде медициналық көмек көрсету;</w:t>
      </w:r>
    </w:p>
    <w:p>
      <w:pPr>
        <w:spacing w:after="0"/>
        <w:ind w:left="0"/>
        <w:jc w:val="both"/>
      </w:pPr>
      <w:r>
        <w:rPr>
          <w:rFonts w:ascii="Times New Roman"/>
          <w:b w:val="false"/>
          <w:i w:val="false"/>
          <w:color w:val="000000"/>
          <w:sz w:val="28"/>
        </w:rPr>
        <w:t xml:space="preserve">
      жерүсті көлігімен және Қазақстан Республикасының Инвестициялар және даму министрінің 2017 жылғы 6 маусымдағы № 329 бұйрығымен бекітілген (нормативтік құқықтық актілерді мемлекеттік тіркеу тізілімінде № 15323 болып тіркелген) Азаматтық авиацияда жолаушыларға медициналық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азаматтық авиацияның тұрақты рейстерінің әуе кемелерімен тасымалдау мүмкін болмаған кезде және медициналық ұйым хатының негізінде тұрғылықты жері бойынша медициналық ұйымдарда одан әрі емдеуді жалғастыру үшін, республикалық маңызы бар қалалар мен астананың медициналық ұйымдарына білікті медициналық көмек алған пациентті (терді) тасымалдау;</w:t>
      </w:r>
    </w:p>
    <w:p>
      <w:pPr>
        <w:spacing w:after="0"/>
        <w:ind w:left="0"/>
        <w:jc w:val="both"/>
      </w:pPr>
      <w:r>
        <w:rPr>
          <w:rFonts w:ascii="Times New Roman"/>
          <w:b w:val="false"/>
          <w:i w:val="false"/>
          <w:color w:val="000000"/>
          <w:sz w:val="28"/>
        </w:rPr>
        <w:t>
      уәкілетті органның хатына сәйкес шетелдік медициналық ұйымдарда ауыр жағдайдағы жер үсті көлігінде және азаматтық авиацияның тұрақты рейстерінің әуе кемелерінде тасымалдауға мүмкіндік бермейтін медициналық алып жүруді қажет ететін жағдайдағы Қазақстан Республикасының азаматтары мен оралмандарды облыстардың, республикалық маңызы бар қалалар мен астананың медициналық ұйымдарына тасымалдау;</w:t>
      </w:r>
    </w:p>
    <w:p>
      <w:pPr>
        <w:spacing w:after="0"/>
        <w:ind w:left="0"/>
        <w:jc w:val="both"/>
      </w:pPr>
      <w:r>
        <w:rPr>
          <w:rFonts w:ascii="Times New Roman"/>
          <w:b w:val="false"/>
          <w:i w:val="false"/>
          <w:color w:val="000000"/>
          <w:sz w:val="28"/>
        </w:rPr>
        <w:t>
      уәкілетті органның жазбаша тапсырмасы бойынша оқиға орнына және одан кері, зертханалық зерттеулер үшін биологиялық материалдарды тасымалдауға медициналық салдармен төтенше жағдайлар кезінде білікті мамандарды жеткізу;</w:t>
      </w:r>
    </w:p>
    <w:p>
      <w:pPr>
        <w:spacing w:after="0"/>
        <w:ind w:left="0"/>
        <w:jc w:val="both"/>
      </w:pPr>
      <w:r>
        <w:rPr>
          <w:rFonts w:ascii="Times New Roman"/>
          <w:b w:val="false"/>
          <w:i w:val="false"/>
          <w:color w:val="000000"/>
          <w:sz w:val="28"/>
        </w:rPr>
        <w:t>
      медициналық санитариялық салдарларын жою бойынша төтенше жағдайлар орнына САМБ жеткізу;</w:t>
      </w:r>
    </w:p>
    <w:p>
      <w:pPr>
        <w:spacing w:after="0"/>
        <w:ind w:left="0"/>
        <w:jc w:val="both"/>
      </w:pPr>
      <w:r>
        <w:rPr>
          <w:rFonts w:ascii="Times New Roman"/>
          <w:b w:val="false"/>
          <w:i w:val="false"/>
          <w:color w:val="000000"/>
          <w:sz w:val="28"/>
        </w:rPr>
        <w:t>
      пациенттің (тердің) орналасқан жеріндегі медициналық ұйымда медициналық жабдықтардың және (немесе) тиісті мамандығы және (немесе) біліктілігі бар маманның (дардың) жетіспеушілігінен медициналық көмек көрсету (консультация және (немесе) операция жасау үшін, ағзалар (ағзалардың бөліктерін) мен тіндерді алу үшін) білікті мамандарды жеткізу.</w:t>
      </w:r>
    </w:p>
    <w:bookmarkStart w:name="z57" w:id="55"/>
    <w:p>
      <w:pPr>
        <w:spacing w:after="0"/>
        <w:ind w:left="0"/>
        <w:jc w:val="both"/>
      </w:pPr>
      <w:r>
        <w:rPr>
          <w:rFonts w:ascii="Times New Roman"/>
          <w:b w:val="false"/>
          <w:i w:val="false"/>
          <w:color w:val="000000"/>
          <w:sz w:val="28"/>
        </w:rPr>
        <w:t>
      14. Пациенттің (тердің) орналасқан жеріндегі медициналық ұйымда медициналық жабдықтардың және (немесе) тиісті мамандығы және (немесе) біліктілігі бар маманның (дардың) жетіспеушілігінен медициналық көмек көрсету (консультация және (немесе) операция жасау үшін, ағзалар (ағзалардың бөліктерін) мен тіндерді алу үшін) облыстардың, республикалық маңызы бар қалалар мен астананың медициналық ұйымдарынан білікті мамандарды жеткізу, рейстердің қолайлы кестесінің, метеожағдайлардың және пациенттің (тердің) жай-күйінің болуын/болмауын ескере отырып, тұрақты рейстердің әуе кемелерін пайдалана отырып жүзеге асырылуы мүмкін.</w:t>
      </w:r>
    </w:p>
    <w:bookmarkEnd w:id="55"/>
    <w:bookmarkStart w:name="z58" w:id="56"/>
    <w:p>
      <w:pPr>
        <w:spacing w:after="0"/>
        <w:ind w:left="0"/>
        <w:jc w:val="both"/>
      </w:pPr>
      <w:r>
        <w:rPr>
          <w:rFonts w:ascii="Times New Roman"/>
          <w:b w:val="false"/>
          <w:i w:val="false"/>
          <w:color w:val="000000"/>
          <w:sz w:val="28"/>
        </w:rPr>
        <w:t>
      15. САМБ құрамына дәрігер, фельдшер кіреді, медициналық көрсетілімдер бойынша білікті маман (дар) тартылады.</w:t>
      </w:r>
    </w:p>
    <w:bookmarkEnd w:id="56"/>
    <w:bookmarkStart w:name="z59" w:id="57"/>
    <w:p>
      <w:pPr>
        <w:spacing w:after="0"/>
        <w:ind w:left="0"/>
        <w:jc w:val="both"/>
      </w:pPr>
      <w:r>
        <w:rPr>
          <w:rFonts w:ascii="Times New Roman"/>
          <w:b w:val="false"/>
          <w:i w:val="false"/>
          <w:color w:val="000000"/>
          <w:sz w:val="28"/>
        </w:rPr>
        <w:t xml:space="preserve">
      16. САМБ пациенттің (тердің) патология бейініне сәйкес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ҰШМҮО/санитариялық авиация бөлімшесі жабдықтар мен медициналық мақсаттағы бұйымдардың ең төмен тізбесіне сәйкес жарақтандырылады.</w:t>
      </w:r>
    </w:p>
    <w:bookmarkEnd w:id="57"/>
    <w:bookmarkStart w:name="z60" w:id="58"/>
    <w:p>
      <w:pPr>
        <w:spacing w:after="0"/>
        <w:ind w:left="0"/>
        <w:jc w:val="both"/>
      </w:pPr>
      <w:r>
        <w:rPr>
          <w:rFonts w:ascii="Times New Roman"/>
          <w:b w:val="false"/>
          <w:i w:val="false"/>
          <w:color w:val="000000"/>
          <w:sz w:val="28"/>
        </w:rPr>
        <w:t>
      17. САМБ пациентті (терді) тасымалдау кезінде диагностикалау мен емдеудің клиникалық хаттамаларына сәйкес пациенттің (тердің) жағдайына және емдеуіне тұрақты негізде бағалау жүргізеді.</w:t>
      </w:r>
    </w:p>
    <w:bookmarkEnd w:id="58"/>
    <w:bookmarkStart w:name="z61" w:id="59"/>
    <w:p>
      <w:pPr>
        <w:spacing w:after="0"/>
        <w:ind w:left="0"/>
        <w:jc w:val="both"/>
      </w:pPr>
      <w:r>
        <w:rPr>
          <w:rFonts w:ascii="Times New Roman"/>
          <w:b w:val="false"/>
          <w:i w:val="false"/>
          <w:color w:val="000000"/>
          <w:sz w:val="28"/>
        </w:rPr>
        <w:t>
      18. Авиациялық көрсетілетін қызметтер ҰШМҮО мен қабылдаушы арасында жасалған шарт негізінде көрсетіледі.</w:t>
      </w:r>
    </w:p>
    <w:bookmarkEnd w:id="59"/>
    <w:bookmarkStart w:name="z62" w:id="60"/>
    <w:p>
      <w:pPr>
        <w:spacing w:after="0"/>
        <w:ind w:left="0"/>
        <w:jc w:val="both"/>
      </w:pPr>
      <w:r>
        <w:rPr>
          <w:rFonts w:ascii="Times New Roman"/>
          <w:b w:val="false"/>
          <w:i w:val="false"/>
          <w:color w:val="000000"/>
          <w:sz w:val="28"/>
        </w:rPr>
        <w:t>
      19. Медициналық көрсетілетін қызметтер ҰШМҮО денсаулық сақтау субъектілері, сондай-ақ денсаулық сақтау саласындағы білім беру және ғылыми ұйымдар арасында жасалған шарттар негізінде көрсетіледі.</w:t>
      </w:r>
    </w:p>
    <w:bookmarkEnd w:id="60"/>
    <w:bookmarkStart w:name="z63" w:id="61"/>
    <w:p>
      <w:pPr>
        <w:spacing w:after="0"/>
        <w:ind w:left="0"/>
        <w:jc w:val="both"/>
      </w:pPr>
      <w:r>
        <w:rPr>
          <w:rFonts w:ascii="Times New Roman"/>
          <w:b w:val="false"/>
          <w:i w:val="false"/>
          <w:color w:val="000000"/>
          <w:sz w:val="28"/>
        </w:rPr>
        <w:t>
      20. Денсаулық сақтау субъектілері мен денсаулық сақтау саласындағы білім беру және ғылыми ұйымдары ҰШМҮО шартқа сәйкес санитариялық авиация нысанындағы медициналық көмек көрсету туралы білікті мамандардың бекітілген кестесін ұсынады.</w:t>
      </w:r>
    </w:p>
    <w:bookmarkEnd w:id="61"/>
    <w:bookmarkStart w:name="z64" w:id="62"/>
    <w:p>
      <w:pPr>
        <w:spacing w:after="0"/>
        <w:ind w:left="0"/>
        <w:jc w:val="both"/>
      </w:pPr>
      <w:r>
        <w:rPr>
          <w:rFonts w:ascii="Times New Roman"/>
          <w:b w:val="false"/>
          <w:i w:val="false"/>
          <w:color w:val="000000"/>
          <w:sz w:val="28"/>
        </w:rPr>
        <w:t>
      21. Телемедициналық консультацияларды ҰШМҮО білікті мамандарды тарта отырып (жабдықтар болған жағдайда) білікті медициналық қорытынды алу үшін, емдеу тактикасын және санитариялық авиация нысанында медициналық көрсетілетін қызметтердің көрсетілімдерін айқындау үшін денсаулық сақтау субъектілері, сондай-ақ денсаулық сақтау саласындағы білім беру және ғылыми ұйымдар ұйымдастырады.</w:t>
      </w:r>
    </w:p>
    <w:bookmarkEnd w:id="62"/>
    <w:bookmarkStart w:name="z65" w:id="63"/>
    <w:p>
      <w:pPr>
        <w:spacing w:after="0"/>
        <w:ind w:left="0"/>
        <w:jc w:val="both"/>
      </w:pPr>
      <w:r>
        <w:rPr>
          <w:rFonts w:ascii="Times New Roman"/>
          <w:b w:val="false"/>
          <w:i w:val="false"/>
          <w:color w:val="000000"/>
          <w:sz w:val="28"/>
        </w:rPr>
        <w:t>
      22. ҰШМҮО-да ЖМК және санитариялық авиация нысанында халыққа уақтылы медициналық көмек көрсету үшін ақпараттық-коммуникациялық технологияларды пайдалана отырып, акушерлік патологиясы бар жағдайы ауыр пациенттерге мониторинг жүргізу үшін бейінді мамандардан штаты бар Ахуал орталығы құрылады.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 авиация</w:t>
            </w:r>
            <w:r>
              <w:br/>
            </w:r>
            <w:r>
              <w:rPr>
                <w:rFonts w:ascii="Times New Roman"/>
                <w:b w:val="false"/>
                <w:i w:val="false"/>
                <w:color w:val="000000"/>
                <w:sz w:val="20"/>
              </w:rPr>
              <w:t>нысанындағы медициналық</w:t>
            </w:r>
            <w:r>
              <w:br/>
            </w:r>
            <w:r>
              <w:rPr>
                <w:rFonts w:ascii="Times New Roman"/>
                <w:b w:val="false"/>
                <w:i w:val="false"/>
                <w:color w:val="000000"/>
                <w:sz w:val="20"/>
              </w:rPr>
              <w:t>көмекті ұсыну қағидаларына</w:t>
            </w:r>
            <w:r>
              <w:br/>
            </w:r>
            <w:r>
              <w:rPr>
                <w:rFonts w:ascii="Times New Roman"/>
                <w:b w:val="false"/>
                <w:i w:val="false"/>
                <w:color w:val="000000"/>
                <w:sz w:val="20"/>
              </w:rPr>
              <w:t>1-қосымша</w:t>
            </w:r>
          </w:p>
        </w:tc>
      </w:tr>
    </w:tbl>
    <w:bookmarkStart w:name="z67" w:id="64"/>
    <w:p>
      <w:pPr>
        <w:spacing w:after="0"/>
        <w:ind w:left="0"/>
        <w:jc w:val="left"/>
      </w:pPr>
      <w:r>
        <w:rPr>
          <w:rFonts w:ascii="Times New Roman"/>
          <w:b/>
          <w:i w:val="false"/>
          <w:color w:val="000000"/>
        </w:rPr>
        <w:t xml:space="preserve"> Ұлттық шұғыл медицинаны үйлестіру орталығының диспетчерлік қызметіне санитариялық авиация бөлімшесінің үйлестіруші-дәрігерінің өтінімі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102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0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r>
              <w:br/>
            </w:r>
            <w:r>
              <w:rPr>
                <w:rFonts w:ascii="Times New Roman"/>
                <w:b w:val="false"/>
                <w:i w:val="false"/>
                <w:color w:val="000000"/>
                <w:sz w:val="20"/>
              </w:rPr>
              <w:t>
Консультация</w:t>
            </w:r>
            <w:r>
              <w:br/>
            </w:r>
            <w:r>
              <w:rPr>
                <w:rFonts w:ascii="Times New Roman"/>
                <w:b w:val="false"/>
                <w:i w:val="false"/>
                <w:color w:val="000000"/>
                <w:sz w:val="20"/>
              </w:rPr>
              <w:t>
Операция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туралы ақпарат</w:t>
            </w:r>
          </w:p>
        </w:tc>
        <w:tc>
          <w:tcPr>
            <w:tcW w:w="10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Т.А.Ә.(бар болған жағдайда):</w:t>
            </w:r>
            <w:r>
              <w:br/>
            </w:r>
            <w:r>
              <w:rPr>
                <w:rFonts w:ascii="Times New Roman"/>
                <w:b w:val="false"/>
                <w:i w:val="false"/>
                <w:color w:val="000000"/>
                <w:sz w:val="20"/>
              </w:rPr>
              <w:t>
Туған жылы:</w:t>
            </w:r>
            <w:r>
              <w:br/>
            </w:r>
            <w:r>
              <w:rPr>
                <w:rFonts w:ascii="Times New Roman"/>
                <w:b w:val="false"/>
                <w:i w:val="false"/>
                <w:color w:val="000000"/>
                <w:sz w:val="20"/>
              </w:rPr>
              <w:t>
Азаматтығы:</w:t>
            </w:r>
            <w:r>
              <w:br/>
            </w:r>
            <w:r>
              <w:rPr>
                <w:rFonts w:ascii="Times New Roman"/>
                <w:b w:val="false"/>
                <w:i w:val="false"/>
                <w:color w:val="000000"/>
                <w:sz w:val="20"/>
              </w:rPr>
              <w:t>
Жынысы:</w:t>
            </w:r>
            <w:r>
              <w:br/>
            </w:r>
            <w:r>
              <w:rPr>
                <w:rFonts w:ascii="Times New Roman"/>
                <w:b w:val="false"/>
                <w:i w:val="false"/>
                <w:color w:val="000000"/>
                <w:sz w:val="20"/>
              </w:rPr>
              <w:t>
Салмағы:</w:t>
            </w:r>
            <w:r>
              <w:br/>
            </w:r>
            <w:r>
              <w:rPr>
                <w:rFonts w:ascii="Times New Roman"/>
                <w:b w:val="false"/>
                <w:i w:val="false"/>
                <w:color w:val="000000"/>
                <w:sz w:val="20"/>
              </w:rPr>
              <w:t>
Бойы:</w:t>
            </w:r>
            <w:r>
              <w:br/>
            </w:r>
            <w:r>
              <w:rPr>
                <w:rFonts w:ascii="Times New Roman"/>
                <w:b w:val="false"/>
                <w:i w:val="false"/>
                <w:color w:val="000000"/>
                <w:sz w:val="20"/>
              </w:rPr>
              <w:t>
Елдімекен:</w:t>
            </w:r>
            <w:r>
              <w:br/>
            </w:r>
            <w:r>
              <w:rPr>
                <w:rFonts w:ascii="Times New Roman"/>
                <w:b w:val="false"/>
                <w:i w:val="false"/>
                <w:color w:val="000000"/>
                <w:sz w:val="20"/>
              </w:rPr>
              <w:t>
Пациенттің орналасқан жері:</w:t>
            </w:r>
            <w:r>
              <w:br/>
            </w:r>
            <w:r>
              <w:rPr>
                <w:rFonts w:ascii="Times New Roman"/>
                <w:b w:val="false"/>
                <w:i w:val="false"/>
                <w:color w:val="000000"/>
                <w:sz w:val="20"/>
              </w:rPr>
              <w:t>
Пациенттің орналасқан жерінен әуе жайға дейінгі болжамды жету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10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r>
              <w:br/>
            </w:r>
            <w:r>
              <w:rPr>
                <w:rFonts w:ascii="Times New Roman"/>
                <w:b w:val="false"/>
                <w:i w:val="false"/>
                <w:color w:val="000000"/>
                <w:sz w:val="20"/>
              </w:rPr>
              <w:t>
Қосымша: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қазіргі жағдайын бағалау:</w:t>
            </w:r>
          </w:p>
        </w:tc>
        <w:tc>
          <w:tcPr>
            <w:tcW w:w="10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шкаласы бойынша пациенттің ес-түссіз жағдайын бағалау:</w:t>
            </w:r>
            <w:r>
              <w:br/>
            </w:r>
            <w:r>
              <w:rPr>
                <w:rFonts w:ascii="Times New Roman"/>
                <w:b w:val="false"/>
                <w:i w:val="false"/>
                <w:color w:val="000000"/>
                <w:sz w:val="20"/>
              </w:rPr>
              <w:t>
Пациент жағдайының ауырлық дәрежесі:</w:t>
            </w:r>
            <w:r>
              <w:br/>
            </w:r>
            <w:r>
              <w:rPr>
                <w:rFonts w:ascii="Times New Roman"/>
                <w:b w:val="false"/>
                <w:i w:val="false"/>
                <w:color w:val="000000"/>
                <w:sz w:val="20"/>
              </w:rPr>
              <w:t>
Тыныс алуы:</w:t>
            </w:r>
            <w:r>
              <w:br/>
            </w:r>
            <w:r>
              <w:rPr>
                <w:rFonts w:ascii="Times New Roman"/>
                <w:b w:val="false"/>
                <w:i w:val="false"/>
                <w:color w:val="000000"/>
                <w:sz w:val="20"/>
              </w:rPr>
              <w:t>
Өкпені жасанды желдету түрі:</w:t>
            </w:r>
            <w:r>
              <w:br/>
            </w:r>
            <w:r>
              <w:rPr>
                <w:rFonts w:ascii="Times New Roman"/>
                <w:b w:val="false"/>
                <w:i w:val="false"/>
                <w:color w:val="000000"/>
                <w:sz w:val="20"/>
              </w:rPr>
              <w:t>
Вентиляция режимдері: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маңызды көрсеткіштер:</w:t>
            </w:r>
          </w:p>
        </w:tc>
        <w:tc>
          <w:tcPr>
            <w:tcW w:w="10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қызуы</w:t>
            </w:r>
            <w:r>
              <w:br/>
            </w:r>
            <w:r>
              <w:rPr>
                <w:rFonts w:ascii="Times New Roman"/>
                <w:b w:val="false"/>
                <w:i w:val="false"/>
                <w:color w:val="000000"/>
                <w:sz w:val="20"/>
              </w:rPr>
              <w:t>
Тыныс алу жиілігі</w:t>
            </w:r>
            <w:r>
              <w:br/>
            </w:r>
            <w:r>
              <w:rPr>
                <w:rFonts w:ascii="Times New Roman"/>
                <w:b w:val="false"/>
                <w:i w:val="false"/>
                <w:color w:val="000000"/>
                <w:sz w:val="20"/>
              </w:rPr>
              <w:t>
Жүректің жиырылу жиілігі</w:t>
            </w:r>
            <w:r>
              <w:br/>
            </w:r>
            <w:r>
              <w:rPr>
                <w:rFonts w:ascii="Times New Roman"/>
                <w:b w:val="false"/>
                <w:i w:val="false"/>
                <w:color w:val="000000"/>
                <w:sz w:val="20"/>
              </w:rPr>
              <w:t>
Артериялық қысым</w:t>
            </w:r>
            <w:r>
              <w:br/>
            </w:r>
            <w:r>
              <w:rPr>
                <w:rFonts w:ascii="Times New Roman"/>
                <w:b w:val="false"/>
                <w:i w:val="false"/>
                <w:color w:val="000000"/>
                <w:sz w:val="20"/>
              </w:rPr>
              <w:t>
Оттегі сатурациясы</w:t>
            </w:r>
            <w:r>
              <w:br/>
            </w:r>
            <w:r>
              <w:rPr>
                <w:rFonts w:ascii="Times New Roman"/>
                <w:b w:val="false"/>
                <w:i w:val="false"/>
                <w:color w:val="000000"/>
                <w:sz w:val="20"/>
              </w:rPr>
              <w:t>
Оксигенация қажеттілігі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10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Эпидемиологиялық анамнезі: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Пациенттің іс-әрекеті алаңдатарлық па</w:t>
            </w:r>
          </w:p>
        </w:tc>
      </w:tr>
      <w:tr>
        <w:trPr>
          <w:trHeight w:val="30" w:hRule="atLeast"/>
        </w:trPr>
        <w:tc>
          <w:tcPr>
            <w:tcW w:w="0" w:type="auto"/>
            <w:vMerge/>
            <w:tcBorders>
              <w:top w:val="nil"/>
              <w:left w:val="single" w:color="cfcfcf" w:sz="5"/>
              <w:bottom w:val="single" w:color="cfcfcf" w:sz="5"/>
              <w:right w:val="single" w:color="cfcfcf" w:sz="5"/>
            </w:tcBorders>
          </w:tcPr>
          <w:p/>
        </w:tc>
        <w:tc>
          <w:tcPr>
            <w:tcW w:w="10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Қажет болған жағдайда пациент ұшақтағы арқасы бар орындықты тік қалыпта отыра ала ма</w:t>
            </w:r>
          </w:p>
        </w:tc>
      </w:tr>
      <w:tr>
        <w:trPr>
          <w:trHeight w:val="30" w:hRule="atLeast"/>
        </w:trPr>
        <w:tc>
          <w:tcPr>
            <w:tcW w:w="0" w:type="auto"/>
            <w:vMerge/>
            <w:tcBorders>
              <w:top w:val="nil"/>
              <w:left w:val="single" w:color="cfcfcf" w:sz="5"/>
              <w:bottom w:val="single" w:color="cfcfcf" w:sz="5"/>
              <w:right w:val="single" w:color="cfcfcf" w:sz="5"/>
            </w:tcBorders>
          </w:tcPr>
          <w:p/>
        </w:tc>
        <w:tc>
          <w:tcPr>
            <w:tcW w:w="10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Әуе кемесінде пациент өз еркімен өз-өзіне қызмет көрсете ала ма (оның ішінде тамақ ішу, дәретханаға бару және тағы сол сияқты)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Пациент қандай ұйымға жіберілді?</w:t>
            </w:r>
            <w:r>
              <w:br/>
            </w:r>
            <w:r>
              <w:rPr>
                <w:rFonts w:ascii="Times New Roman"/>
                <w:b w:val="false"/>
                <w:i w:val="false"/>
                <w:color w:val="000000"/>
                <w:sz w:val="20"/>
              </w:rPr>
              <w:t>
Елдімекен:</w:t>
            </w:r>
            <w:r>
              <w:br/>
            </w:r>
            <w:r>
              <w:rPr>
                <w:rFonts w:ascii="Times New Roman"/>
                <w:b w:val="false"/>
                <w:i w:val="false"/>
                <w:color w:val="000000"/>
                <w:sz w:val="20"/>
              </w:rPr>
              <w:t>
Медициналық ұйымның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Қосалқы аурулар / арнайы терапияны талап ететін пациенттің жай-күйі (қолданылатын препараттар: инсулин, гипотензивті препараттар)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авиация бөлімшесі дәрігерінің деректері</w:t>
            </w:r>
          </w:p>
        </w:tc>
        <w:tc>
          <w:tcPr>
            <w:tcW w:w="10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медициналық ұйымның мекенжайы:</w:t>
            </w:r>
            <w:r>
              <w:br/>
            </w:r>
            <w:r>
              <w:rPr>
                <w:rFonts w:ascii="Times New Roman"/>
                <w:b w:val="false"/>
                <w:i w:val="false"/>
                <w:color w:val="000000"/>
                <w:sz w:val="20"/>
              </w:rPr>
              <w:t>
Санитариялық авиация бөлімшесінің үйлестіруші- дәрігерінің Т.А.Ә.(бар болса):</w:t>
            </w:r>
            <w:r>
              <w:br/>
            </w:r>
            <w:r>
              <w:rPr>
                <w:rFonts w:ascii="Times New Roman"/>
                <w:b w:val="false"/>
                <w:i w:val="false"/>
                <w:color w:val="000000"/>
                <w:sz w:val="20"/>
              </w:rPr>
              <w:t>
Телефон: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 авиация</w:t>
            </w:r>
            <w:r>
              <w:br/>
            </w:r>
            <w:r>
              <w:rPr>
                <w:rFonts w:ascii="Times New Roman"/>
                <w:b w:val="false"/>
                <w:i w:val="false"/>
                <w:color w:val="000000"/>
                <w:sz w:val="20"/>
              </w:rPr>
              <w:t>нысанындағы медициналық</w:t>
            </w:r>
            <w:r>
              <w:br/>
            </w:r>
            <w:r>
              <w:rPr>
                <w:rFonts w:ascii="Times New Roman"/>
                <w:b w:val="false"/>
                <w:i w:val="false"/>
                <w:color w:val="000000"/>
                <w:sz w:val="20"/>
              </w:rPr>
              <w:t>көмекті ұсыну қағидаларына</w:t>
            </w:r>
            <w:r>
              <w:br/>
            </w:r>
            <w:r>
              <w:rPr>
                <w:rFonts w:ascii="Times New Roman"/>
                <w:b w:val="false"/>
                <w:i w:val="false"/>
                <w:color w:val="000000"/>
                <w:sz w:val="20"/>
              </w:rPr>
              <w:t>2-қосымша</w:t>
            </w:r>
          </w:p>
        </w:tc>
      </w:tr>
    </w:tbl>
    <w:bookmarkStart w:name="z69" w:id="65"/>
    <w:p>
      <w:pPr>
        <w:spacing w:after="0"/>
        <w:ind w:left="0"/>
        <w:jc w:val="left"/>
      </w:pPr>
      <w:r>
        <w:rPr>
          <w:rFonts w:ascii="Times New Roman"/>
          <w:b/>
          <w:i w:val="false"/>
          <w:color w:val="000000"/>
        </w:rPr>
        <w:t xml:space="preserve"> Ұлттық шұғыл медицинаны үйлестіру орталығы/санитариялық авиация бөлімшесінің жабдықтары мен медициналық бұйымдардың ең төмен тізбесі</w:t>
      </w:r>
    </w:p>
    <w:bookmarkEnd w:id="65"/>
    <w:bookmarkStart w:name="z70" w:id="66"/>
    <w:p>
      <w:pPr>
        <w:spacing w:after="0"/>
        <w:ind w:left="0"/>
        <w:jc w:val="both"/>
      </w:pPr>
      <w:r>
        <w:rPr>
          <w:rFonts w:ascii="Times New Roman"/>
          <w:b w:val="false"/>
          <w:i w:val="false"/>
          <w:color w:val="000000"/>
          <w:sz w:val="28"/>
        </w:rPr>
        <w:t>
      1. Медициналық жабдықтар стационарлық, мобильдік немесе аралас болуы мүмкін.</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8"/>
        <w:gridCol w:w="3670"/>
        <w:gridCol w:w="4986"/>
        <w:gridCol w:w="1646"/>
      </w:tblGrid>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атауы</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және материалдар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жинақ</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Фонарь </w:t>
            </w:r>
            <w:r>
              <w:br/>
            </w:r>
            <w:r>
              <w:rPr>
                <w:rFonts w:ascii="Times New Roman"/>
                <w:b w:val="false"/>
                <w:i w:val="false"/>
                <w:color w:val="000000"/>
                <w:sz w:val="20"/>
              </w:rPr>
              <w:t>
Байланыс құралы (рация)</w:t>
            </w:r>
            <w:r>
              <w:br/>
            </w:r>
            <w:r>
              <w:rPr>
                <w:rFonts w:ascii="Times New Roman"/>
                <w:b w:val="false"/>
                <w:i w:val="false"/>
                <w:color w:val="000000"/>
                <w:sz w:val="20"/>
              </w:rPr>
              <w:t xml:space="preserve">
Қайшы </w:t>
            </w:r>
            <w:r>
              <w:br/>
            </w:r>
            <w:r>
              <w:rPr>
                <w:rFonts w:ascii="Times New Roman"/>
                <w:b w:val="false"/>
                <w:i w:val="false"/>
                <w:color w:val="000000"/>
                <w:sz w:val="20"/>
              </w:rPr>
              <w:t>
ЭКГ арналған жақпа гель</w:t>
            </w:r>
            <w:r>
              <w:br/>
            </w:r>
            <w:r>
              <w:rPr>
                <w:rFonts w:ascii="Times New Roman"/>
                <w:b w:val="false"/>
                <w:i w:val="false"/>
                <w:color w:val="000000"/>
                <w:sz w:val="20"/>
              </w:rPr>
              <w:t>
Инфузияға арналған штатив</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Триаж (іріктеу) – жүйесінің диагностикасы</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Триаж/іріктеу кезіндегі пациенттерге арналған ұяшықтар</w:t>
            </w:r>
            <w:r>
              <w:br/>
            </w:r>
            <w:r>
              <w:rPr>
                <w:rFonts w:ascii="Times New Roman"/>
                <w:b w:val="false"/>
                <w:i w:val="false"/>
                <w:color w:val="000000"/>
                <w:sz w:val="20"/>
              </w:rPr>
              <w:t>
Стетоскоп/ Фонендоскоп</w:t>
            </w:r>
            <w:r>
              <w:br/>
            </w:r>
            <w:r>
              <w:rPr>
                <w:rFonts w:ascii="Times New Roman"/>
                <w:b w:val="false"/>
                <w:i w:val="false"/>
                <w:color w:val="000000"/>
                <w:sz w:val="20"/>
              </w:rPr>
              <w:t>
Тонометр</w:t>
            </w:r>
            <w:r>
              <w:br/>
            </w:r>
            <w:r>
              <w:rPr>
                <w:rFonts w:ascii="Times New Roman"/>
                <w:b w:val="false"/>
                <w:i w:val="false"/>
                <w:color w:val="000000"/>
                <w:sz w:val="20"/>
              </w:rPr>
              <w:t>
Термометр</w:t>
            </w:r>
            <w:r>
              <w:br/>
            </w:r>
            <w:r>
              <w:rPr>
                <w:rFonts w:ascii="Times New Roman"/>
                <w:b w:val="false"/>
                <w:i w:val="false"/>
                <w:color w:val="000000"/>
                <w:sz w:val="20"/>
              </w:rPr>
              <w:t>
Сантиметрлік лента</w:t>
            </w:r>
            <w:r>
              <w:br/>
            </w:r>
            <w:r>
              <w:rPr>
                <w:rFonts w:ascii="Times New Roman"/>
                <w:b w:val="false"/>
                <w:i w:val="false"/>
                <w:color w:val="000000"/>
                <w:sz w:val="20"/>
              </w:rPr>
              <w:t>
Пульсоксиметр</w:t>
            </w:r>
            <w:r>
              <w:br/>
            </w:r>
            <w:r>
              <w:rPr>
                <w:rFonts w:ascii="Times New Roman"/>
                <w:b w:val="false"/>
                <w:i w:val="false"/>
                <w:color w:val="000000"/>
                <w:sz w:val="20"/>
              </w:rPr>
              <w:t>
№50 скарификатормен жиынтықтағы глюкометр</w:t>
            </w:r>
            <w:r>
              <w:br/>
            </w:r>
            <w:r>
              <w:rPr>
                <w:rFonts w:ascii="Times New Roman"/>
                <w:b w:val="false"/>
                <w:i w:val="false"/>
                <w:color w:val="000000"/>
                <w:sz w:val="20"/>
              </w:rPr>
              <w:t xml:space="preserve">
Несептік катетер </w:t>
            </w:r>
            <w:r>
              <w:br/>
            </w:r>
            <w:r>
              <w:rPr>
                <w:rFonts w:ascii="Times New Roman"/>
                <w:b w:val="false"/>
                <w:i w:val="false"/>
                <w:color w:val="000000"/>
                <w:sz w:val="20"/>
              </w:rPr>
              <w:t>
Неврологиялық балға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p>
        </w:tc>
      </w:tr>
      <w:tr>
        <w:trPr>
          <w:trHeight w:val="30" w:hRule="atLeast"/>
        </w:trPr>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w:t>
            </w:r>
          </w:p>
        </w:tc>
        <w:tc>
          <w:tcPr>
            <w:tcW w:w="4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сорғы</w:t>
            </w:r>
            <w:r>
              <w:br/>
            </w:r>
            <w:r>
              <w:rPr>
                <w:rFonts w:ascii="Times New Roman"/>
                <w:b w:val="false"/>
                <w:i w:val="false"/>
                <w:color w:val="000000"/>
                <w:sz w:val="20"/>
              </w:rPr>
              <w:t>
Өкпенің жасанды желдеткіш аппараты</w:t>
            </w:r>
            <w:r>
              <w:br/>
            </w:r>
            <w:r>
              <w:rPr>
                <w:rFonts w:ascii="Times New Roman"/>
                <w:b w:val="false"/>
                <w:i w:val="false"/>
                <w:color w:val="000000"/>
                <w:sz w:val="20"/>
              </w:rPr>
              <w:t>
Ларингеалдық маска (балаларға,үлкендерге)</w:t>
            </w:r>
            <w:r>
              <w:br/>
            </w:r>
            <w:r>
              <w:rPr>
                <w:rFonts w:ascii="Times New Roman"/>
                <w:b w:val="false"/>
                <w:i w:val="false"/>
                <w:color w:val="000000"/>
                <w:sz w:val="20"/>
              </w:rPr>
              <w:t>
Оттегі баллоны 10л, 2л</w:t>
            </w:r>
            <w:r>
              <w:br/>
            </w:r>
            <w:r>
              <w:rPr>
                <w:rFonts w:ascii="Times New Roman"/>
                <w:b w:val="false"/>
                <w:i w:val="false"/>
                <w:color w:val="000000"/>
                <w:sz w:val="20"/>
              </w:rPr>
              <w:t xml:space="preserve">
Кардиопамп </w:t>
            </w:r>
            <w:r>
              <w:br/>
            </w:r>
            <w:r>
              <w:rPr>
                <w:rFonts w:ascii="Times New Roman"/>
                <w:b w:val="false"/>
                <w:i w:val="false"/>
                <w:color w:val="000000"/>
                <w:sz w:val="20"/>
              </w:rPr>
              <w:t>
Бұғана асты веналарын катетерлеуге арналған жиынтық</w:t>
            </w:r>
            <w:r>
              <w:br/>
            </w:r>
            <w:r>
              <w:rPr>
                <w:rFonts w:ascii="Times New Roman"/>
                <w:b w:val="false"/>
                <w:i w:val="false"/>
                <w:color w:val="000000"/>
                <w:sz w:val="20"/>
              </w:rPr>
              <w:t>
Амбу қабы</w:t>
            </w:r>
            <w:r>
              <w:br/>
            </w:r>
            <w:r>
              <w:rPr>
                <w:rFonts w:ascii="Times New Roman"/>
                <w:b w:val="false"/>
                <w:i w:val="false"/>
                <w:color w:val="000000"/>
                <w:sz w:val="20"/>
              </w:rPr>
              <w:t>
Ауа жібергіштер жиынтығы</w:t>
            </w:r>
            <w:r>
              <w:br/>
            </w:r>
            <w:r>
              <w:rPr>
                <w:rFonts w:ascii="Times New Roman"/>
                <w:b w:val="false"/>
                <w:i w:val="false"/>
                <w:color w:val="000000"/>
                <w:sz w:val="20"/>
              </w:rPr>
              <w:t>
Насосы бар механикалық сорғыш</w:t>
            </w:r>
            <w:r>
              <w:br/>
            </w:r>
            <w:r>
              <w:rPr>
                <w:rFonts w:ascii="Times New Roman"/>
                <w:b w:val="false"/>
                <w:i w:val="false"/>
                <w:color w:val="000000"/>
                <w:sz w:val="20"/>
              </w:rPr>
              <w:t>
Ересектерге арналған резеңке демалу маскасы</w:t>
            </w:r>
            <w:r>
              <w:br/>
            </w:r>
            <w:r>
              <w:rPr>
                <w:rFonts w:ascii="Times New Roman"/>
                <w:b w:val="false"/>
                <w:i w:val="false"/>
                <w:color w:val="000000"/>
                <w:sz w:val="20"/>
              </w:rPr>
              <w:t>
Жиынтықтағы ларингоскоп (3 клинка)</w:t>
            </w:r>
            <w:r>
              <w:br/>
            </w:r>
            <w:r>
              <w:rPr>
                <w:rFonts w:ascii="Times New Roman"/>
                <w:b w:val="false"/>
                <w:i w:val="false"/>
                <w:color w:val="000000"/>
                <w:sz w:val="20"/>
              </w:rPr>
              <w:t>
Эндотрахеальды түтіктер</w:t>
            </w:r>
            <w:r>
              <w:br/>
            </w:r>
            <w:r>
              <w:rPr>
                <w:rFonts w:ascii="Times New Roman"/>
                <w:b w:val="false"/>
                <w:i w:val="false"/>
                <w:color w:val="000000"/>
                <w:sz w:val="20"/>
              </w:rPr>
              <w:t>
Ауызкергіш</w:t>
            </w:r>
            <w:r>
              <w:br/>
            </w:r>
            <w:r>
              <w:rPr>
                <w:rFonts w:ascii="Times New Roman"/>
                <w:b w:val="false"/>
                <w:i w:val="false"/>
                <w:color w:val="000000"/>
                <w:sz w:val="20"/>
              </w:rPr>
              <w:t>
Тілқышқаш</w:t>
            </w:r>
            <w:r>
              <w:br/>
            </w:r>
            <w:r>
              <w:rPr>
                <w:rFonts w:ascii="Times New Roman"/>
                <w:b w:val="false"/>
                <w:i w:val="false"/>
                <w:color w:val="000000"/>
                <w:sz w:val="20"/>
              </w:rPr>
              <w:t>
Медициналық көмектің жиналмалы сөмкесі</w:t>
            </w:r>
            <w:r>
              <w:br/>
            </w:r>
            <w:r>
              <w:rPr>
                <w:rFonts w:ascii="Times New Roman"/>
                <w:b w:val="false"/>
                <w:i w:val="false"/>
                <w:color w:val="000000"/>
                <w:sz w:val="20"/>
              </w:rPr>
              <w:t>
Нәрестелерді тасымалдауға арналған кувез Кувез</w:t>
            </w:r>
            <w:r>
              <w:br/>
            </w:r>
            <w:r>
              <w:rPr>
                <w:rFonts w:ascii="Times New Roman"/>
                <w:b w:val="false"/>
                <w:i w:val="false"/>
                <w:color w:val="000000"/>
                <w:sz w:val="20"/>
              </w:rPr>
              <w:t>
Зәрсауыт</w:t>
            </w:r>
            <w:r>
              <w:br/>
            </w:r>
            <w:r>
              <w:rPr>
                <w:rFonts w:ascii="Times New Roman"/>
                <w:b w:val="false"/>
                <w:i w:val="false"/>
                <w:color w:val="000000"/>
                <w:sz w:val="20"/>
              </w:rPr>
              <w:t>
Күйікке қарсы көрпе</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2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аурулары бар пациенттерге көрсетілетін қызметтер</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Дефибриляторы бар монитор</w:t>
            </w:r>
            <w:r>
              <w:br/>
            </w:r>
            <w:r>
              <w:rPr>
                <w:rFonts w:ascii="Times New Roman"/>
                <w:b w:val="false"/>
                <w:i w:val="false"/>
                <w:color w:val="000000"/>
                <w:sz w:val="20"/>
              </w:rPr>
              <w:t>
Электрокардиограф</w:t>
            </w:r>
            <w:r>
              <w:br/>
            </w:r>
            <w:r>
              <w:rPr>
                <w:rFonts w:ascii="Times New Roman"/>
                <w:b w:val="false"/>
                <w:i w:val="false"/>
                <w:color w:val="000000"/>
                <w:sz w:val="20"/>
              </w:rPr>
              <w:t>
Кардиостимулятор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оның ішінде күйіктерді алғашқы өңдеу</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Дәкелер</w:t>
            </w:r>
            <w:r>
              <w:br/>
            </w:r>
            <w:r>
              <w:rPr>
                <w:rFonts w:ascii="Times New Roman"/>
                <w:b w:val="false"/>
                <w:i w:val="false"/>
                <w:color w:val="000000"/>
                <w:sz w:val="20"/>
              </w:rPr>
              <w:t>
Стерильді шариктер, салфеткалар</w:t>
            </w:r>
            <w:r>
              <w:br/>
            </w:r>
            <w:r>
              <w:rPr>
                <w:rFonts w:ascii="Times New Roman"/>
                <w:b w:val="false"/>
                <w:i w:val="false"/>
                <w:color w:val="000000"/>
                <w:sz w:val="20"/>
              </w:rPr>
              <w:t>
Лейкопластырь</w:t>
            </w:r>
            <w:r>
              <w:br/>
            </w:r>
            <w:r>
              <w:rPr>
                <w:rFonts w:ascii="Times New Roman"/>
                <w:b w:val="false"/>
                <w:i w:val="false"/>
                <w:color w:val="000000"/>
                <w:sz w:val="20"/>
              </w:rPr>
              <w:t>
Қан тоқтатқыш жгут</w:t>
            </w:r>
            <w:r>
              <w:br/>
            </w:r>
            <w:r>
              <w:rPr>
                <w:rFonts w:ascii="Times New Roman"/>
                <w:b w:val="false"/>
                <w:i w:val="false"/>
                <w:color w:val="000000"/>
                <w:sz w:val="20"/>
              </w:rPr>
              <w:t>
Күйікке қарсы жинақ</w:t>
            </w:r>
            <w:r>
              <w:br/>
            </w:r>
            <w:r>
              <w:rPr>
                <w:rFonts w:ascii="Times New Roman"/>
                <w:b w:val="false"/>
                <w:i w:val="false"/>
                <w:color w:val="000000"/>
                <w:sz w:val="20"/>
              </w:rPr>
              <w:t xml:space="preserve">
Сыртқа пайдалануға арналған күйікке қарсы заттар: гель, аэрозоль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r>
              <w:br/>
            </w:r>
            <w:r>
              <w:rPr>
                <w:rFonts w:ascii="Times New Roman"/>
                <w:b w:val="false"/>
                <w:i w:val="false"/>
                <w:color w:val="000000"/>
                <w:sz w:val="20"/>
              </w:rPr>
              <w:t>
1 қорап</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Жарақаттар кезінде пациенттерге көмек көрсету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Арқаға арналған бекіту белбеулері бар қалқан</w:t>
            </w:r>
            <w:r>
              <w:br/>
            </w:r>
            <w:r>
              <w:rPr>
                <w:rFonts w:ascii="Times New Roman"/>
                <w:b w:val="false"/>
                <w:i w:val="false"/>
                <w:color w:val="000000"/>
                <w:sz w:val="20"/>
              </w:rPr>
              <w:t>
Қатты мойын ұстағышы</w:t>
            </w:r>
            <w:r>
              <w:br/>
            </w:r>
            <w:r>
              <w:rPr>
                <w:rFonts w:ascii="Times New Roman"/>
                <w:b w:val="false"/>
                <w:i w:val="false"/>
                <w:color w:val="000000"/>
                <w:sz w:val="20"/>
              </w:rPr>
              <w:t>
Сынықтар кезінде жоғарғы және төменгі бөліктерді иммобилизациялау құралдары (жиынтықтағы қатаң шиналар,</w:t>
            </w:r>
            <w:r>
              <w:br/>
            </w:r>
            <w:r>
              <w:rPr>
                <w:rFonts w:ascii="Times New Roman"/>
                <w:b w:val="false"/>
                <w:i w:val="false"/>
                <w:color w:val="000000"/>
                <w:sz w:val="20"/>
              </w:rPr>
              <w:t>
жиынтықтағы пневматикалық жүйелер</w:t>
            </w:r>
            <w:r>
              <w:br/>
            </w:r>
            <w:r>
              <w:rPr>
                <w:rFonts w:ascii="Times New Roman"/>
                <w:b w:val="false"/>
                <w:i w:val="false"/>
                <w:color w:val="000000"/>
                <w:sz w:val="20"/>
              </w:rPr>
              <w:t>
Вакуумды матрас</w:t>
            </w:r>
            <w:r>
              <w:br/>
            </w:r>
            <w:r>
              <w:rPr>
                <w:rFonts w:ascii="Times New Roman"/>
                <w:b w:val="false"/>
                <w:i w:val="false"/>
                <w:color w:val="000000"/>
                <w:sz w:val="20"/>
              </w:rPr>
              <w:t>
Салқындатқыш пакет</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5 дана</w:t>
            </w:r>
            <w:r>
              <w:br/>
            </w:r>
            <w:r>
              <w:rPr>
                <w:rFonts w:ascii="Times New Roman"/>
                <w:b w:val="false"/>
                <w:i w:val="false"/>
                <w:color w:val="000000"/>
                <w:sz w:val="20"/>
              </w:rPr>
              <w:t>
4 дана</w:t>
            </w:r>
            <w:r>
              <w:br/>
            </w:r>
            <w:r>
              <w:rPr>
                <w:rFonts w:ascii="Times New Roman"/>
                <w:b w:val="false"/>
                <w:i w:val="false"/>
                <w:color w:val="000000"/>
                <w:sz w:val="20"/>
              </w:rPr>
              <w:t>
1 дана</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обструкциясы кезіндегі көмек</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 ингалятор</w:t>
            </w:r>
            <w:r>
              <w:br/>
            </w:r>
            <w:r>
              <w:rPr>
                <w:rFonts w:ascii="Times New Roman"/>
                <w:b w:val="false"/>
                <w:i w:val="false"/>
                <w:color w:val="000000"/>
                <w:sz w:val="20"/>
              </w:rPr>
              <w:t>
Коникотомды жиынтық</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r>
              <w:br/>
            </w:r>
            <w:r>
              <w:rPr>
                <w:rFonts w:ascii="Times New Roman"/>
                <w:b w:val="false"/>
                <w:i w:val="false"/>
                <w:color w:val="000000"/>
                <w:sz w:val="20"/>
              </w:rPr>
              <w:t>
1 дана</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неонаталдық қызметтер</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Босандыру пакеті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Шокқа қарсы көмек көрсетуге арналған медициналық кұрал-жабдықтар</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Инфузионды шприцті сорғыш</w:t>
            </w:r>
            <w:r>
              <w:br/>
            </w:r>
            <w:r>
              <w:rPr>
                <w:rFonts w:ascii="Times New Roman"/>
                <w:b w:val="false"/>
                <w:i w:val="false"/>
                <w:color w:val="000000"/>
                <w:sz w:val="20"/>
              </w:rPr>
              <w:t>
Перфузор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дана </w:t>
            </w:r>
            <w:r>
              <w:br/>
            </w:r>
            <w:r>
              <w:rPr>
                <w:rFonts w:ascii="Times New Roman"/>
                <w:b w:val="false"/>
                <w:i w:val="false"/>
                <w:color w:val="000000"/>
                <w:sz w:val="20"/>
              </w:rPr>
              <w:t>
1 дана</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жууға арналған жабдақтар</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Жанэ бір реттік пайдаланатын шприц</w:t>
            </w:r>
            <w:r>
              <w:br/>
            </w:r>
            <w:r>
              <w:rPr>
                <w:rFonts w:ascii="Times New Roman"/>
                <w:b w:val="false"/>
                <w:i w:val="false"/>
                <w:color w:val="000000"/>
                <w:sz w:val="20"/>
              </w:rPr>
              <w:t>
Барлық өлшемдердегі бір реттік пайдаланатын асқазан зонды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дана </w:t>
            </w:r>
            <w:r>
              <w:br/>
            </w:r>
            <w:r>
              <w:rPr>
                <w:rFonts w:ascii="Times New Roman"/>
                <w:b w:val="false"/>
                <w:i w:val="false"/>
                <w:color w:val="000000"/>
                <w:sz w:val="20"/>
              </w:rPr>
              <w:t>
2 дана</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Бұғанаасты катетерлеуге арналған жабдықтар (бір реттік пайдаланатын)</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8FХ 20 екі арналы катетер </w:t>
            </w:r>
            <w:r>
              <w:br/>
            </w:r>
            <w:r>
              <w:rPr>
                <w:rFonts w:ascii="Times New Roman"/>
                <w:b w:val="false"/>
                <w:i w:val="false"/>
                <w:color w:val="000000"/>
                <w:sz w:val="20"/>
              </w:rPr>
              <w:t>
Дилататор, өткізгіш</w:t>
            </w:r>
            <w:r>
              <w:br/>
            </w:r>
            <w:r>
              <w:rPr>
                <w:rFonts w:ascii="Times New Roman"/>
                <w:b w:val="false"/>
                <w:i w:val="false"/>
                <w:color w:val="000000"/>
                <w:sz w:val="20"/>
              </w:rPr>
              <w:t>
Ине, шприц 10 мл.</w:t>
            </w:r>
            <w:r>
              <w:br/>
            </w:r>
            <w:r>
              <w:rPr>
                <w:rFonts w:ascii="Times New Roman"/>
                <w:b w:val="false"/>
                <w:i w:val="false"/>
                <w:color w:val="000000"/>
                <w:sz w:val="20"/>
              </w:rPr>
              <w:t>
Скальпель</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r>
              <w:br/>
            </w:r>
            <w:r>
              <w:rPr>
                <w:rFonts w:ascii="Times New Roman"/>
                <w:b w:val="false"/>
                <w:i w:val="false"/>
                <w:color w:val="000000"/>
                <w:sz w:val="20"/>
              </w:rPr>
              <w:t>
4 дана</w:t>
            </w:r>
            <w:r>
              <w:br/>
            </w:r>
            <w:r>
              <w:rPr>
                <w:rFonts w:ascii="Times New Roman"/>
                <w:b w:val="false"/>
                <w:i w:val="false"/>
                <w:color w:val="000000"/>
                <w:sz w:val="20"/>
              </w:rPr>
              <w:t>
2 дана</w:t>
            </w:r>
            <w:r>
              <w:br/>
            </w:r>
            <w:r>
              <w:rPr>
                <w:rFonts w:ascii="Times New Roman"/>
                <w:b w:val="false"/>
                <w:i w:val="false"/>
                <w:color w:val="000000"/>
                <w:sz w:val="20"/>
              </w:rPr>
              <w:t>
1 дана</w:t>
            </w:r>
          </w:p>
        </w:tc>
      </w:tr>
    </w:tbl>
    <w:bookmarkStart w:name="z71" w:id="67"/>
    <w:p>
      <w:pPr>
        <w:spacing w:after="0"/>
        <w:ind w:left="0"/>
        <w:jc w:val="both"/>
      </w:pPr>
      <w:r>
        <w:rPr>
          <w:rFonts w:ascii="Times New Roman"/>
          <w:b w:val="false"/>
          <w:i w:val="false"/>
          <w:color w:val="000000"/>
          <w:sz w:val="28"/>
        </w:rPr>
        <w:t>
      2. Ұлттық шұғыл медицинаны үйлестіру орталығы/санитариялық авиация бөлімшесінің дәрі-дәрмектерінің ең төмен тізбесі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965"/>
        <w:gridCol w:w="7276"/>
        <w:gridCol w:w="1378"/>
      </w:tblGrid>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коды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 Халықаралық патенттелмеген атауы</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 жолы және зат алмасу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АІЖ тарапынан болған функциялық бұзылыстарын емдеуге арналған препараттар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функциялары бұзылыстары кезінде қолданылатын препараттар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және оның туындылары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40 мг/2 мл</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Итжидек және оның туындылары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Инжидек алкалоидтары, үштік аминдер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мг/мл инъекцияға арналған ерітінді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A03F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моторикасының ширатқыштары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0,5%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B01AB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Гепарин және оның туындылары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 дәрумені және басқа да қан тоқтатқыштар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B02BX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 падалануға арналған басқа да қан тоқтатын препараттар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12,5%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алмастыратын және перфузиялық ерітінділер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препараттары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 препараттары және плазма алмастыратын препараттар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Сукцинилирленген желатин</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инфузияға арналған ерітінді,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B05AA07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Гидроксиэтилкрахмал (пентакрахмал)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инфузияға арналған ерітінді, 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Су-электролит теңгеріміне әсері бар ерітінділер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0,9%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ерітінділер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B05CB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ерітінділер</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250, 400 мл-ден инфузияға арналған ерітінді, 0,9%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B05CX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ирригациялық ерітінділер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мл 5% инфузияға арналған; 5 мл 40% инъекцияға арналған ерітінді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r>
              <w:br/>
            </w: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енгізуге арналған ерітінділерге қосындылар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Электролитті ерітінділер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B05XA05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25%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және ІІІ санатының аритмияға қарсы препараттары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С01ВВ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 санатының аритмияға қарсы препараттары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C01BD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санатының аритмияға қарсы препараттары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C01BD01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Амиодарон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мг/3 мл вена ішілік инъекцияға арналған ерітінділер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гликозидтерін қоспағанда кардиотониялық препараттар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Адренергетиктер мен допаминомиметиктер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C01CA04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инфузияға арналған ерітіндіні дайындайтын концентрат,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Эпинефрин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0,18 %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 ауруларын емдеуде пайдаланылатын шеткі тамыр кеңейткіштер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C01DA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нитраттар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C01DA08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мг/мл 10 мл/аэрозоль инфузияға арналған ерітіндіні дайындатын концентрат </w:t>
            </w:r>
            <w:r>
              <w:br/>
            </w:r>
            <w:r>
              <w:rPr>
                <w:rFonts w:ascii="Times New Roman"/>
                <w:b w:val="false"/>
                <w:i w:val="false"/>
                <w:color w:val="000000"/>
                <w:sz w:val="20"/>
              </w:rPr>
              <w:t>
тіл астына арналған дозаланған спрей 1,25 мг/доза, 15 мл</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ампула/құты</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 ауруларын емдеуге арналған басқа да препараттар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C01EA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Простагландиндер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С01EA01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мкг/мл инфузия үшін ерітінді дайындауға арналған концентрат</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Антигипертензиялық препараттар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антиадренергиялық препараттар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Альфа-адреноблокаторлар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мг/мл 5 мл тамыр ішіне енгізуге арналған ерітінді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Диуретиктер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диуретиктер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Сульфонамидті диуретиктер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C03CA01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Селективті бета-адреноблокаторлар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C07AB02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Метопролол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мг/мл 5 мл вена ішіне енгізуге арналған ерітінді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Ренин-ангиотензивті жүйеге әсері бар препараттар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Ангиотензин-айналдырушы ферменттерінің (ААФ) ингибиторлары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Эналаприл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мг/мл 1 мл инъекцияға арналған ерітінді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Дерматология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мен жараны емдеуге арналған препараттар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Антисептиктер мен дезинфекциялық препараттар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препараттары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D08AG03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антисептиктер мен дезинфекциялық препараттар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 жасылы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D08AX01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тетігінің асқын тотығы</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 сыртқа пайдалануға арналған ерітінді,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D08AX08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Этанол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сыртқа пайдалануға арналған ерітінді, 70%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 гормондары мен инсулинді қоспағанда жүйелі пайдалануға арналған гормондар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Гипоталамус және гипофиз гормондары және олардың аналогтары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Гипофиздің артқы бөлігінің гормондары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H01BB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және оның аналогтары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Окситоцин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БІР/мл 1 мл инъекцияға арналған ерітінді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 пайдалануға арналған кортикостероидтар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кортикостероидтар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Глюкокортикоидтар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мг/мл 1 мл инъекцияға арналған ерітінді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және ревматизмге қарсы препараттар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емес қабынуға қарсы және ревматизмге қарсы препараттар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Сірке қышқылы туындылары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M01AB05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мг/3 мл 3 мл венаішілік және бұлшық етке енгізуге үшін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Пропион қышқылының туындылары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M01AE01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мг/5 мл 100 мл ішке қабылдауға арналған суспензия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M01AE03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Кетопрофен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мг/2 мл инъекцияға арналған ерітінді;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Миорелаксанттар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 әсер ететін миорелаксанттар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M03AB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Холин туындылары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M03AB01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г/5 мл инъекцияға арналған ерітінді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төрттік аммони қосылыстары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Пипекуроний бромиді</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мг ішке енгізуге арналған ерітіндіні дайындайтын лиофилді ұнтақ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Анестетиктер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анестезияға арналған препараттар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N01AH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Апиындық анальгетиктер</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N01AH01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0,005%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анестезияға арналған басқа да препараттар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N01AX10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Профол</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мг/мл 20 мл тамыр ішіне енгізуге арналған эмульсия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анестезияға арналған препараттар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Аминобензол қышқылы эфирлері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0,5%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Амидтер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N01BB02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Лидокаин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Анальгетиктер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Апиынның табиғи алкалоидтары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N02AA01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Фенилпиперидиннің туындылары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апиындар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N02AX02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5 %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 және антипиретиктер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Анилидтер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N02BE01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суппозиториилері 80 мг,100 мг,250 мг, ішке қабылдауға арналған суспензия 120 мг/5 мл 100 мл</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суппозитории </w:t>
            </w:r>
            <w:r>
              <w:br/>
            </w:r>
            <w:r>
              <w:rPr>
                <w:rFonts w:ascii="Times New Roman"/>
                <w:b w:val="false"/>
                <w:i w:val="false"/>
                <w:color w:val="000000"/>
                <w:sz w:val="20"/>
              </w:rPr>
              <w:t>
суспензия</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Эпилепсияға қарсы препараттар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N03AG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қышқылдарының туындылары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N03AG01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Вальпров қышқылы</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мг/мл 5мл инъекцияға арналған ерітінді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Психолептиктер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N05B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Анксиолитиктер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N05BA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Бензодиазепин туындылары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N05BA01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Диазепам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мг/мл 2 мл бұлшықет және тамыр ішілік инъекцияға арналған ерітінді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демікпесін емдеуге арналған препараттар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Тамақты булауда қолдануға арналған симпатомиметиктер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R03AC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Селективті бета-2-адреномиметиктер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R03AC02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мкг/мөл. 200 мөл. тамақты булауға арналған аэрозоль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Кортикостероидтармен үш еселелік біріктірілімдерді қоса, антихолинергиялық препараттармен біріктірілген симпатомиметиктер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мен Ипратропий бромиді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булауға арналған ерітінді</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бронх демікпесін емдейтін басқа да препараттар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Ксантин туындылары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R03DA05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антигистаминді препараттар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Аминоалкилді эфирлер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R06AA02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Дифенгидрамин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Алмастырылған этилендиамин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R06AC03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1 мл инъекцияға арналған ерітінді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ағзаларының ауруларын емдеуге арналған басқа да препараттар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препараттар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әртүрлі препараттар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V03AB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Антидоттар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V03AB06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 инъекцияға арналған ерітінді, 30%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