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45ed" w14:textId="b324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іріктеу комиссияларын құру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13 қарашадағы № 910 бұйрығы. Қазақстан Республикасының Әділет министрлігінде 2019 жылғы 19 қарашада № 19616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27-тармағы</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бөлімдері мен мекемелерінің іріктеу комиссияларын құру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910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әскери бөлімдері мен мекемелерінің іріктеу комиссияларын құру және олардың жұмыс істеу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іріктеу комиссияларын құру және олардың жұмыс істеу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Қазақстан Республикасы Қарулы Күштерінің (бұдан әрі – Қарулы Күштер) әскери бөлімдері мен мекемелерінің іріктеу комиссияларын құру және олардың жұмыс істеу тәртібін айқындайды.</w:t>
      </w:r>
    </w:p>
    <w:bookmarkEnd w:id="11"/>
    <w:bookmarkStart w:name="z14" w:id="12"/>
    <w:p>
      <w:pPr>
        <w:spacing w:after="0"/>
        <w:ind w:left="0"/>
        <w:jc w:val="both"/>
      </w:pPr>
      <w:r>
        <w:rPr>
          <w:rFonts w:ascii="Times New Roman"/>
          <w:b w:val="false"/>
          <w:i w:val="false"/>
          <w:color w:val="000000"/>
          <w:sz w:val="28"/>
        </w:rPr>
        <w:t>
      2. Іріктеу комиссиясы алқалы орган болып табылады және Қарулы Күштерде бос әскери лауазымға орналасуға кандидаттарды іріктеуді жүзеге асырады.</w:t>
      </w:r>
    </w:p>
    <w:bookmarkEnd w:id="12"/>
    <w:bookmarkStart w:name="z15" w:id="13"/>
    <w:p>
      <w:pPr>
        <w:spacing w:after="0"/>
        <w:ind w:left="0"/>
        <w:jc w:val="both"/>
      </w:pPr>
      <w:r>
        <w:rPr>
          <w:rFonts w:ascii="Times New Roman"/>
          <w:b w:val="false"/>
          <w:i w:val="false"/>
          <w:color w:val="000000"/>
          <w:sz w:val="28"/>
        </w:rPr>
        <w:t>
      3. Қорғаныс істері жөніндегі департаменттің іріктеу комиссиясы офицерлер құрамының бос әскери лауазымдарына тағайындау үшін кандидаттарды іріктеуді жүргізеді.</w:t>
      </w:r>
    </w:p>
    <w:bookmarkEnd w:id="13"/>
    <w:bookmarkStart w:name="z16" w:id="14"/>
    <w:p>
      <w:pPr>
        <w:spacing w:after="0"/>
        <w:ind w:left="0"/>
        <w:jc w:val="both"/>
      </w:pPr>
      <w:r>
        <w:rPr>
          <w:rFonts w:ascii="Times New Roman"/>
          <w:b w:val="false"/>
          <w:i w:val="false"/>
          <w:color w:val="000000"/>
          <w:sz w:val="28"/>
        </w:rPr>
        <w:t>
      4. Әскери бөлімнің (мекеменің) іріктеу комиссиясы қатардағы жауынгерлер мен сержанттар құрамының бос әскери лауазымына тағайындау үшін кандидаттарды іріктеуді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Азаматтарды Қарулы Күштерге келісімшарт бойынша әскери қызметке іріктеу "Әскери қызмет және әскери қызметшілердің мәртебесі туралы" Қазақстан Республикасының Заңы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Қазақстан Республикасының Қарулы Күштеріндегі, басқа да әскерлері мен әскери құралымдарындағы әскери лауазымдар және оларға сәйкес келетін әскери атақтар тізбесінде көзделген және бос болып табылатын лауазымға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Қазақстан Республикасы Қарулы Күштерінің әскери бөлімдері мен мекемелерінің іріктеу комиссияларын құру тәртібі</w:t>
      </w:r>
    </w:p>
    <w:bookmarkEnd w:id="16"/>
    <w:bookmarkStart w:name="z19" w:id="17"/>
    <w:p>
      <w:pPr>
        <w:spacing w:after="0"/>
        <w:ind w:left="0"/>
        <w:jc w:val="both"/>
      </w:pPr>
      <w:r>
        <w:rPr>
          <w:rFonts w:ascii="Times New Roman"/>
          <w:b w:val="false"/>
          <w:i w:val="false"/>
          <w:color w:val="000000"/>
          <w:sz w:val="28"/>
        </w:rPr>
        <w:t>
      6. Қорғаныс істері жөніндегі департамент іріктеу комиссиясының құрамы тиісті департамент бастығының бұйрығымен, әскери бөлім (мекеме) іріктеу комиссиясының құрамы тиісті командирдің (бастықтың) бұйрығымен бекітіледі.</w:t>
      </w:r>
    </w:p>
    <w:bookmarkEnd w:id="17"/>
    <w:p>
      <w:pPr>
        <w:spacing w:after="0"/>
        <w:ind w:left="0"/>
        <w:jc w:val="both"/>
      </w:pPr>
      <w:r>
        <w:rPr>
          <w:rFonts w:ascii="Times New Roman"/>
          <w:b w:val="false"/>
          <w:i w:val="false"/>
          <w:color w:val="000000"/>
          <w:sz w:val="28"/>
        </w:rPr>
        <w:t>
      Іріктеу комиссиясының төрағасы болып қорғаныс істері жөніндегі департамент бастығының, әскери бөлім (мекеме) командирінің (бастығының) орынбасары тағайындалады.</w:t>
      </w:r>
    </w:p>
    <w:bookmarkStart w:name="z21" w:id="18"/>
    <w:p>
      <w:pPr>
        <w:spacing w:after="0"/>
        <w:ind w:left="0"/>
        <w:jc w:val="both"/>
      </w:pPr>
      <w:r>
        <w:rPr>
          <w:rFonts w:ascii="Times New Roman"/>
          <w:b w:val="false"/>
          <w:i w:val="false"/>
          <w:color w:val="000000"/>
          <w:sz w:val="28"/>
        </w:rPr>
        <w:t>
      Іріктеу комиссиясының құрамы мүшелердің тақ санынан кемінде бес адамнан тұрады.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3-тарау. Қазақстан Республикасы Қарулы Күштерінің әскери бөлімдері мен мекемелері іріктеу комиссияларының жұмыс істеу тәртібі</w:t>
      </w:r>
    </w:p>
    <w:bookmarkEnd w:id="19"/>
    <w:bookmarkStart w:name="z23" w:id="20"/>
    <w:p>
      <w:pPr>
        <w:spacing w:after="0"/>
        <w:ind w:left="0"/>
        <w:jc w:val="both"/>
      </w:pPr>
      <w:r>
        <w:rPr>
          <w:rFonts w:ascii="Times New Roman"/>
          <w:b w:val="false"/>
          <w:i w:val="false"/>
          <w:color w:val="000000"/>
          <w:sz w:val="28"/>
        </w:rPr>
        <w:t>
      7. Іріктеу комиссиясы жұмысты ұйымдастыру мақсатында мынадай іс-шараларды жүргізеді:</w:t>
      </w:r>
    </w:p>
    <w:bookmarkEnd w:id="20"/>
    <w:p>
      <w:pPr>
        <w:spacing w:after="0"/>
        <w:ind w:left="0"/>
        <w:jc w:val="both"/>
      </w:pPr>
      <w:r>
        <w:rPr>
          <w:rFonts w:ascii="Times New Roman"/>
          <w:b w:val="false"/>
          <w:i w:val="false"/>
          <w:color w:val="000000"/>
          <w:sz w:val="28"/>
        </w:rPr>
        <w:t>
      кандидаттардың жеке ісін тексеру;</w:t>
      </w:r>
    </w:p>
    <w:p>
      <w:pPr>
        <w:spacing w:after="0"/>
        <w:ind w:left="0"/>
        <w:jc w:val="both"/>
      </w:pPr>
      <w:r>
        <w:rPr>
          <w:rFonts w:ascii="Times New Roman"/>
          <w:b w:val="false"/>
          <w:i w:val="false"/>
          <w:color w:val="000000"/>
          <w:sz w:val="28"/>
        </w:rPr>
        <w:t>
      кандидаттардың әскери-есептік мамандығына және тағайындау үшін қаралатын әскери лауазымның біліміне сәйкес келуін тексеру;</w:t>
      </w:r>
    </w:p>
    <w:p>
      <w:pPr>
        <w:spacing w:after="0"/>
        <w:ind w:left="0"/>
        <w:jc w:val="both"/>
      </w:pPr>
      <w:r>
        <w:rPr>
          <w:rFonts w:ascii="Times New Roman"/>
          <w:b w:val="false"/>
          <w:i w:val="false"/>
          <w:color w:val="000000"/>
          <w:sz w:val="28"/>
        </w:rPr>
        <w:t>
      кандидаттардың дене шынықтыру дайындығын тексеру;</w:t>
      </w:r>
    </w:p>
    <w:p>
      <w:pPr>
        <w:spacing w:after="0"/>
        <w:ind w:left="0"/>
        <w:jc w:val="both"/>
      </w:pPr>
      <w:r>
        <w:rPr>
          <w:rFonts w:ascii="Times New Roman"/>
          <w:b w:val="false"/>
          <w:i w:val="false"/>
          <w:color w:val="000000"/>
          <w:sz w:val="28"/>
        </w:rPr>
        <w:t>
      кәсіби және психологиялық іріктеу жөніндегі іс-шараларды жүргізу;</w:t>
      </w:r>
    </w:p>
    <w:p>
      <w:pPr>
        <w:spacing w:after="0"/>
        <w:ind w:left="0"/>
        <w:jc w:val="both"/>
      </w:pPr>
      <w:r>
        <w:rPr>
          <w:rFonts w:ascii="Times New Roman"/>
          <w:b w:val="false"/>
          <w:i w:val="false"/>
          <w:color w:val="000000"/>
          <w:sz w:val="28"/>
        </w:rPr>
        <w:t>
      іріктеу комиссиясының отырысында іріктелген кандидаттарды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8. Іріктеу комиссиясының отырысы іріктеу комиссиясының төрағасы бекітетін жұмыс жоспарына сәйкес өткізіледі.</w:t>
      </w:r>
    </w:p>
    <w:bookmarkEnd w:id="21"/>
    <w:bookmarkStart w:name="z37" w:id="22"/>
    <w:p>
      <w:pPr>
        <w:spacing w:after="0"/>
        <w:ind w:left="0"/>
        <w:jc w:val="both"/>
      </w:pPr>
      <w:r>
        <w:rPr>
          <w:rFonts w:ascii="Times New Roman"/>
          <w:b w:val="false"/>
          <w:i w:val="false"/>
          <w:color w:val="000000"/>
          <w:sz w:val="28"/>
        </w:rPr>
        <w:t>
      9. Іріктеу комиссиясының отырысы, егер оған құрамының кемінде үштен екі бөлігі қатысса, заңды болып саналады. Іріктеу комиссиясының жоқ мүшелерін ауыстыруға жол берілмейді.</w:t>
      </w:r>
    </w:p>
    <w:bookmarkEnd w:id="22"/>
    <w:p>
      <w:pPr>
        <w:spacing w:after="0"/>
        <w:ind w:left="0"/>
        <w:jc w:val="both"/>
      </w:pPr>
      <w:r>
        <w:rPr>
          <w:rFonts w:ascii="Times New Roman"/>
          <w:b w:val="false"/>
          <w:i w:val="false"/>
          <w:color w:val="000000"/>
          <w:sz w:val="28"/>
        </w:rPr>
        <w:t>
      Кворум болмаған жағдайда іріктеу комиссиясының қайта отырысы он жұмыс күні ішінде өткізіледі. Оның құрамының үштен екісінің қайта отырысқа қатысуын қамтамасыз ету мүмкін болмаған кезде қорғаныс істері жөніндегі департаменттің бастығы, әскери бөлімнің (мекеменің) командирі (бастығы) іріктеу комиссиясының жаңа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10. Іріктеу комиссиясының отырысы мынадай тәртіппен өткізіледі:</w:t>
      </w:r>
    </w:p>
    <w:bookmarkEnd w:id="23"/>
    <w:bookmarkStart w:name="z39" w:id="24"/>
    <w:p>
      <w:pPr>
        <w:spacing w:after="0"/>
        <w:ind w:left="0"/>
        <w:jc w:val="both"/>
      </w:pPr>
      <w:r>
        <w:rPr>
          <w:rFonts w:ascii="Times New Roman"/>
          <w:b w:val="false"/>
          <w:i w:val="false"/>
          <w:color w:val="000000"/>
          <w:sz w:val="28"/>
        </w:rPr>
        <w:t>
      1) психологиялық іріктеу, кандидатты оның білімінің, әскери-есептік мамандығының, дене шынықтыру дайындығының, сондай-ақ оның кәсіби тұрғыдан жарамдылығының сәйкес келуіне тексеру нәтижелері қоса берілген қалыптастырылған жеке ісінің материалдарын қарау;</w:t>
      </w:r>
    </w:p>
    <w:bookmarkEnd w:id="24"/>
    <w:bookmarkStart w:name="z40" w:id="25"/>
    <w:p>
      <w:pPr>
        <w:spacing w:after="0"/>
        <w:ind w:left="0"/>
        <w:jc w:val="both"/>
      </w:pPr>
      <w:r>
        <w:rPr>
          <w:rFonts w:ascii="Times New Roman"/>
          <w:b w:val="false"/>
          <w:i w:val="false"/>
          <w:color w:val="000000"/>
          <w:sz w:val="28"/>
        </w:rPr>
        <w:t>
      2) кандидатпен әңгімелесу;</w:t>
      </w:r>
    </w:p>
    <w:bookmarkEnd w:id="25"/>
    <w:bookmarkStart w:name="z41" w:id="26"/>
    <w:p>
      <w:pPr>
        <w:spacing w:after="0"/>
        <w:ind w:left="0"/>
        <w:jc w:val="both"/>
      </w:pPr>
      <w:r>
        <w:rPr>
          <w:rFonts w:ascii="Times New Roman"/>
          <w:b w:val="false"/>
          <w:i w:val="false"/>
          <w:color w:val="000000"/>
          <w:sz w:val="28"/>
        </w:rPr>
        <w:t>
      3) іріктеу комиссиясы мүшелерінің пікірлерін тыңдау;</w:t>
      </w:r>
    </w:p>
    <w:bookmarkEnd w:id="26"/>
    <w:bookmarkStart w:name="z42" w:id="27"/>
    <w:p>
      <w:pPr>
        <w:spacing w:after="0"/>
        <w:ind w:left="0"/>
        <w:jc w:val="both"/>
      </w:pPr>
      <w:r>
        <w:rPr>
          <w:rFonts w:ascii="Times New Roman"/>
          <w:b w:val="false"/>
          <w:i w:val="false"/>
          <w:color w:val="000000"/>
          <w:sz w:val="28"/>
        </w:rPr>
        <w:t>
      4) дауыс беру және шешім қабылдау;</w:t>
      </w:r>
    </w:p>
    <w:bookmarkEnd w:id="27"/>
    <w:bookmarkStart w:name="z43" w:id="28"/>
    <w:p>
      <w:pPr>
        <w:spacing w:after="0"/>
        <w:ind w:left="0"/>
        <w:jc w:val="both"/>
      </w:pPr>
      <w:r>
        <w:rPr>
          <w:rFonts w:ascii="Times New Roman"/>
          <w:b w:val="false"/>
          <w:i w:val="false"/>
          <w:color w:val="000000"/>
          <w:sz w:val="28"/>
        </w:rPr>
        <w:t>
      5) кандидатқа қабылданған шешімді жариялау.</w:t>
      </w:r>
    </w:p>
    <w:bookmarkEnd w:id="28"/>
    <w:bookmarkStart w:name="z44" w:id="29"/>
    <w:p>
      <w:pPr>
        <w:spacing w:after="0"/>
        <w:ind w:left="0"/>
        <w:jc w:val="both"/>
      </w:pPr>
      <w:r>
        <w:rPr>
          <w:rFonts w:ascii="Times New Roman"/>
          <w:b w:val="false"/>
          <w:i w:val="false"/>
          <w:color w:val="000000"/>
          <w:sz w:val="28"/>
        </w:rPr>
        <w:t>
      11. Іріктеу комиссиясының шешімі қатысқан мүшелердің көпшілік дауысымен қабылданады. Іріктеу комиссиясы мүшелерінің дауыстары тең болған кезде комиссия төрағасының дауысы шешуші болып табылады.</w:t>
      </w:r>
    </w:p>
    <w:bookmarkEnd w:id="29"/>
    <w:bookmarkStart w:name="z45" w:id="30"/>
    <w:p>
      <w:pPr>
        <w:spacing w:after="0"/>
        <w:ind w:left="0"/>
        <w:jc w:val="both"/>
      </w:pPr>
      <w:r>
        <w:rPr>
          <w:rFonts w:ascii="Times New Roman"/>
          <w:b w:val="false"/>
          <w:i w:val="false"/>
          <w:color w:val="000000"/>
          <w:sz w:val="28"/>
        </w:rPr>
        <w:t>
      12. Іріктеу комиссиясының шешімі хаттамамен ресімделеді.</w:t>
      </w:r>
    </w:p>
    <w:bookmarkEnd w:id="30"/>
    <w:bookmarkStart w:name="z46" w:id="31"/>
    <w:p>
      <w:pPr>
        <w:spacing w:after="0"/>
        <w:ind w:left="0"/>
        <w:jc w:val="both"/>
      </w:pPr>
      <w:r>
        <w:rPr>
          <w:rFonts w:ascii="Times New Roman"/>
          <w:b w:val="false"/>
          <w:i w:val="false"/>
          <w:color w:val="000000"/>
          <w:sz w:val="28"/>
        </w:rPr>
        <w:t>
      13. Іріктеу комиссиясының хатшысы дауыс беруге қатыспайды.</w:t>
      </w:r>
    </w:p>
    <w:bookmarkEnd w:id="31"/>
    <w:bookmarkStart w:name="z47" w:id="32"/>
    <w:p>
      <w:pPr>
        <w:spacing w:after="0"/>
        <w:ind w:left="0"/>
        <w:jc w:val="both"/>
      </w:pPr>
      <w:r>
        <w:rPr>
          <w:rFonts w:ascii="Times New Roman"/>
          <w:b w:val="false"/>
          <w:i w:val="false"/>
          <w:color w:val="000000"/>
          <w:sz w:val="28"/>
        </w:rPr>
        <w:t>
      14. Іріктеу комиссиясы отырыс қорытындылары бойынша мынадай шешімдердің бірін қабылдайды:</w:t>
      </w:r>
    </w:p>
    <w:bookmarkEnd w:id="32"/>
    <w:bookmarkStart w:name="z48" w:id="33"/>
    <w:p>
      <w:pPr>
        <w:spacing w:after="0"/>
        <w:ind w:left="0"/>
        <w:jc w:val="both"/>
      </w:pPr>
      <w:r>
        <w:rPr>
          <w:rFonts w:ascii="Times New Roman"/>
          <w:b w:val="false"/>
          <w:i w:val="false"/>
          <w:color w:val="000000"/>
          <w:sz w:val="28"/>
        </w:rPr>
        <w:t>
      1) ұсынылады;</w:t>
      </w:r>
    </w:p>
    <w:bookmarkEnd w:id="33"/>
    <w:bookmarkStart w:name="z49" w:id="34"/>
    <w:p>
      <w:pPr>
        <w:spacing w:after="0"/>
        <w:ind w:left="0"/>
        <w:jc w:val="both"/>
      </w:pPr>
      <w:r>
        <w:rPr>
          <w:rFonts w:ascii="Times New Roman"/>
          <w:b w:val="false"/>
          <w:i w:val="false"/>
          <w:color w:val="000000"/>
          <w:sz w:val="28"/>
        </w:rPr>
        <w:t>
      2) ұсынылмайды.</w:t>
      </w:r>
    </w:p>
    <w:bookmarkEnd w:id="34"/>
    <w:bookmarkStart w:name="z50" w:id="35"/>
    <w:p>
      <w:pPr>
        <w:spacing w:after="0"/>
        <w:ind w:left="0"/>
        <w:jc w:val="both"/>
      </w:pPr>
      <w:r>
        <w:rPr>
          <w:rFonts w:ascii="Times New Roman"/>
          <w:b w:val="false"/>
          <w:i w:val="false"/>
          <w:color w:val="000000"/>
          <w:sz w:val="28"/>
        </w:rPr>
        <w:t>
      15. Келісімшарт бойынша әскери қызметке қабылдаудан бас тартылған жағдайда осы Қағидаларға қосымшаға сәйкес нысан бойынша екі данада хабарламаны алған күннен бастап үш айдан кешіктірілмейтін мерзімде қорғаныс істері жөніндегі департаменттің бастығына немесе әскери бөлімнің (мекеменің) командиріне (бастығына) бас тарту себептерін көрсетумен және шағым беру құқығын түсіндірумен хабарлама жасалады. Бірінші данасы кандидатқа беріледі, ал екіншісі қорғаныс істері жөніндегі департаментте (әскери бөлімде (мекемеде) қалады.</w:t>
      </w:r>
    </w:p>
    <w:bookmarkEnd w:id="35"/>
    <w:p>
      <w:pPr>
        <w:spacing w:after="0"/>
        <w:ind w:left="0"/>
        <w:jc w:val="both"/>
      </w:pPr>
      <w:r>
        <w:rPr>
          <w:rFonts w:ascii="Times New Roman"/>
          <w:b w:val="false"/>
          <w:i w:val="false"/>
          <w:color w:val="000000"/>
          <w:sz w:val="28"/>
        </w:rPr>
        <w:t>
      Өтініш берушіге қорғаныс істері жөніндегі департаменттің бастығы, әскери бөлімнің (мекеменің) командирі (бастығы) шағым түскен күннен бастап он бес жұмыс күні ішінде жауапты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left"/>
      </w:pPr>
      <w:r>
        <w:rPr>
          <w:rFonts w:ascii="Times New Roman"/>
          <w:b/>
          <w:i w:val="false"/>
          <w:color w:val="000000"/>
        </w:rPr>
        <w:t xml:space="preserve"> 4-тарау. Қорытынды ережелер</w:t>
      </w:r>
    </w:p>
    <w:bookmarkEnd w:id="36"/>
    <w:bookmarkStart w:name="z52" w:id="37"/>
    <w:p>
      <w:pPr>
        <w:spacing w:after="0"/>
        <w:ind w:left="0"/>
        <w:jc w:val="both"/>
      </w:pPr>
      <w:r>
        <w:rPr>
          <w:rFonts w:ascii="Times New Roman"/>
          <w:b w:val="false"/>
          <w:i w:val="false"/>
          <w:color w:val="000000"/>
          <w:sz w:val="28"/>
        </w:rPr>
        <w:t>
      16. Әскери бөлімнің (мекеменің) командирі (бастығы) іріктеу комиссиясының хаттамасынан үзінді негізінде кандидатпен қатардағы жауынгерлер мен сержанттар құрамының лауазымында әскери қызмет өткеру туралы келісімшарт жасайды, әскери қызметке қабылдау және әскери бөлім (мекеме) жеке құрамының тізіміне қабылдау туралы бұйрықтар шығарады.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8"/>
    <w:p>
      <w:pPr>
        <w:spacing w:after="0"/>
        <w:ind w:left="0"/>
        <w:jc w:val="both"/>
      </w:pPr>
      <w:r>
        <w:rPr>
          <w:rFonts w:ascii="Times New Roman"/>
          <w:b w:val="false"/>
          <w:i w:val="false"/>
          <w:color w:val="000000"/>
          <w:sz w:val="28"/>
        </w:rPr>
        <w:t>
      17. Қорғаныс істері жөніндегі департамент шешім қабылданған күннен бастап үш жұмыс күні ішінде хаттамадан үзіндіні және іріктеу комиссиясы оған қатысты "ұсынылады" деп шешім қабылдаған кандидатқа материалдарды оның әскери қызметке кіруі және онымен әскери қызмет өткеру туралы келісімшарт жасау туралы бұйрық шығару үшін Қазақстан Республикасы Қорғаныс министрлігінің Кадрлар департаментіне жолдайды.</w:t>
      </w:r>
    </w:p>
    <w:bookmarkEnd w:id="38"/>
    <w:bookmarkStart w:name="z55" w:id="39"/>
    <w:p>
      <w:pPr>
        <w:spacing w:after="0"/>
        <w:ind w:left="0"/>
        <w:jc w:val="both"/>
      </w:pPr>
      <w:r>
        <w:rPr>
          <w:rFonts w:ascii="Times New Roman"/>
          <w:b w:val="false"/>
          <w:i w:val="false"/>
          <w:color w:val="000000"/>
          <w:sz w:val="28"/>
        </w:rPr>
        <w:t>
      Әскери қызметке қабылдау және жеке құрамның тізіміне қабылдау туралы бұйрықтардан үзінділер әскери қызметшіні әскери есептен шығару үшін үш жұмыс күні ішінде жергілікті әскери басқару органдарына жолданады.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бөлімдері мен мекемелерінің</w:t>
            </w:r>
            <w:r>
              <w:br/>
            </w:r>
            <w:r>
              <w:rPr>
                <w:rFonts w:ascii="Times New Roman"/>
                <w:b w:val="false"/>
                <w:i w:val="false"/>
                <w:color w:val="000000"/>
                <w:sz w:val="20"/>
              </w:rPr>
              <w:t>іріктеу комиссияларын құру</w:t>
            </w:r>
            <w:r>
              <w:br/>
            </w:r>
            <w:r>
              <w:rPr>
                <w:rFonts w:ascii="Times New Roman"/>
                <w:b w:val="false"/>
                <w:i w:val="false"/>
                <w:color w:val="000000"/>
                <w:sz w:val="20"/>
              </w:rPr>
              <w:t>және олардың жұмыс істеу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мөртаңба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________________________________</w:t>
            </w:r>
          </w:p>
          <w:p>
            <w:pPr>
              <w:spacing w:after="20"/>
              <w:ind w:left="20"/>
              <w:jc w:val="both"/>
            </w:pPr>
            <w:r>
              <w:rPr>
                <w:rFonts w:ascii="Times New Roman"/>
                <w:b w:val="false"/>
                <w:i w:val="false"/>
                <w:color w:val="000000"/>
                <w:sz w:val="20"/>
              </w:rPr>
              <w:t>
(тегі, аты және әкесінің аты (бар болған кезде)</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Қағида қосымшамен толықтырылды - ҚР Қорғаныс министрінің 22.12.2022 </w:t>
      </w:r>
      <w:r>
        <w:rPr>
          <w:rFonts w:ascii="Times New Roman"/>
          <w:b w:val="false"/>
          <w:i w:val="false"/>
          <w:color w:val="ff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Сізге _______________________________________________ байланысты келісімшарт </w:t>
      </w:r>
    </w:p>
    <w:p>
      <w:pPr>
        <w:spacing w:after="0"/>
        <w:ind w:left="0"/>
        <w:jc w:val="both"/>
      </w:pPr>
      <w:r>
        <w:rPr>
          <w:rFonts w:ascii="Times New Roman"/>
          <w:b w:val="false"/>
          <w:i w:val="false"/>
          <w:color w:val="000000"/>
          <w:sz w:val="28"/>
        </w:rPr>
        <w:t>
      (қандай себеппен бас тарртылғаны көрсетіледі)</w:t>
      </w:r>
    </w:p>
    <w:p>
      <w:pPr>
        <w:spacing w:after="0"/>
        <w:ind w:left="0"/>
        <w:jc w:val="both"/>
      </w:pPr>
      <w:r>
        <w:rPr>
          <w:rFonts w:ascii="Times New Roman"/>
          <w:b w:val="false"/>
          <w:i w:val="false"/>
          <w:color w:val="000000"/>
          <w:sz w:val="28"/>
        </w:rPr>
        <w:t>
      бойынша әскери қызметке қабылдаудан бас тартылғаны туралы хабарлаймыз.</w:t>
      </w:r>
    </w:p>
    <w:p>
      <w:pPr>
        <w:spacing w:after="0"/>
        <w:ind w:left="0"/>
        <w:jc w:val="both"/>
      </w:pPr>
      <w:r>
        <w:rPr>
          <w:rFonts w:ascii="Times New Roman"/>
          <w:b w:val="false"/>
          <w:i w:val="false"/>
          <w:color w:val="000000"/>
          <w:sz w:val="28"/>
        </w:rPr>
        <w:t>
      Сізге қорғаныс істері жөніндегі департаменттің бастығына (әскери бөлім (мекеме) командиріне (бастығына) хабарлама алған күннен бастап үш айдан кешіктірілмейтін мерзімде шағым беруге құқығыныз бар екенін түсіндіреміз.</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(лауазымнын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(әскери атағы, қолы,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