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7b32" w14:textId="02c7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2019 жылғы 8 қарашадағы № 540 бұйрығы. Қазақстан Республикасының Әділет министрлігінде 2019 жылғы 13 қарашада № 19588 болып тіркелді. Күші жойылды - Қазақстан Республикасы Әділет министрінің м.а. 2020 жылғы 28 мамырдағы № 62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бұйрығымен.</w:t>
      </w:r>
    </w:p>
    <w:bookmarkStart w:name="z1" w:id="0"/>
    <w:p>
      <w:pPr>
        <w:spacing w:after="0"/>
        <w:ind w:left="0"/>
        <w:jc w:val="both"/>
      </w:pPr>
      <w:r>
        <w:rPr>
          <w:rFonts w:ascii="Times New Roman"/>
          <w:b w:val="false"/>
          <w:i w:val="false"/>
          <w:color w:val="000000"/>
          <w:sz w:val="28"/>
        </w:rPr>
        <w:t xml:space="preserve">
      2016 жылғы 6 сәуірдегі "Құқықтық актілер туралы" Қазақстан Республикасы Заңының 50-бабы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2015 жылғы 24 сәуірдегі № </w:t>
      </w:r>
      <w:r>
        <w:rPr>
          <w:rFonts w:ascii="Times New Roman"/>
          <w:b w:val="false"/>
          <w:i w:val="false"/>
          <w:color w:val="000000"/>
          <w:sz w:val="28"/>
        </w:rPr>
        <w:t>231</w:t>
      </w:r>
      <w:r>
        <w:rPr>
          <w:rFonts w:ascii="Times New Roman"/>
          <w:b w:val="false"/>
          <w:i w:val="false"/>
          <w:color w:val="000000"/>
          <w:sz w:val="28"/>
        </w:rPr>
        <w:t xml:space="preserve"> "Адвокаттық қызмет мәселелері бойынша мемлекеттік көрсетілетін қызметтердің стандарттарын бекіту туралы" (Қазақстан Республикасының нормативтік құқықтық актілері мемлекеттік тізіміндегі актінің тіркеу нөмірі № 11096, 2015 жылғы 11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"Адвокаттық қызметпен айналысуға үміткер адамдарды аттестаттаудан өткізу"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абзацы мынадай редакцияда жазылсын:</w:t>
      </w:r>
    </w:p>
    <w:bookmarkStart w:name="z5" w:id="3"/>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7" w:id="4"/>
    <w:p>
      <w:pPr>
        <w:spacing w:after="0"/>
        <w:ind w:left="0"/>
        <w:jc w:val="both"/>
      </w:pPr>
      <w:r>
        <w:rPr>
          <w:rFonts w:ascii="Times New Roman"/>
          <w:b w:val="false"/>
          <w:i w:val="false"/>
          <w:color w:val="000000"/>
          <w:sz w:val="28"/>
        </w:rPr>
        <w:t>
      "Шағым көрсетілетін қызметті берушінің басшысының атына, мемлекеттік қызмет көрсету стандартының 13-тармағында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bookmarkEnd w:id="4"/>
    <w:bookmarkStart w:name="z8" w:id="5"/>
    <w:p>
      <w:pPr>
        <w:spacing w:after="0"/>
        <w:ind w:left="0"/>
        <w:jc w:val="both"/>
      </w:pPr>
      <w:r>
        <w:rPr>
          <w:rFonts w:ascii="Times New Roman"/>
          <w:b w:val="false"/>
          <w:i w:val="false"/>
          <w:color w:val="000000"/>
          <w:sz w:val="28"/>
        </w:rPr>
        <w:t xml:space="preserve">
      "Адвокаттық қызметпен айналысуға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"10. Бас тарту негіздері:</w:t>
      </w:r>
    </w:p>
    <w:bookmarkEnd w:id="7"/>
    <w:p>
      <w:pPr>
        <w:spacing w:after="0"/>
        <w:ind w:left="0"/>
        <w:jc w:val="both"/>
      </w:pPr>
      <w:r>
        <w:rPr>
          <w:rFonts w:ascii="Times New Roman"/>
          <w:b w:val="false"/>
          <w:i w:val="false"/>
          <w:color w:val="000000"/>
          <w:sz w:val="28"/>
        </w:rPr>
        <w:t>
      1) субъектілердің осы санатына Қазақстан Республикасының заңдарында қызмет түрімен айналысуға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xml:space="preserve">
      3) "Адвокаттық және нотариаттық қызмет түрлерін лицензиялаудың кейбір мәселелері" туралы Қазақстан Республикасы Әділет министрінің міндетін атқарушысының 2015 жылғы 20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 10270) мемлекеттік қызметті алушы біліктілік талаптарына сәйкес келмесе;</w:t>
      </w:r>
    </w:p>
    <w:p>
      <w:pPr>
        <w:spacing w:after="0"/>
        <w:ind w:left="0"/>
        <w:jc w:val="both"/>
      </w:pPr>
      <w:r>
        <w:rPr>
          <w:rFonts w:ascii="Times New Roman"/>
          <w:b w:val="false"/>
          <w:i w:val="false"/>
          <w:color w:val="000000"/>
          <w:sz w:val="28"/>
        </w:rPr>
        <w:t>
      4) лицензиялауға жататын, мемлекеттік қызметті алушыға қызметтің жекелеген түрлерімен айналысуға тыйым салатын заңды күшіне енген сот шешімі (үкімі) бар болса;</w:t>
      </w:r>
    </w:p>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алуына сот тыйым салса;</w:t>
      </w:r>
    </w:p>
    <w:p>
      <w:pPr>
        <w:spacing w:after="0"/>
        <w:ind w:left="0"/>
        <w:jc w:val="both"/>
      </w:pPr>
      <w:r>
        <w:rPr>
          <w:rFonts w:ascii="Times New Roman"/>
          <w:b w:val="false"/>
          <w:i w:val="false"/>
          <w:color w:val="000000"/>
          <w:sz w:val="28"/>
        </w:rPr>
        <w:t>
      6) көрсетілетін қызметті алушының лицензия алу үшін ұсынған құжаттарының және (немесе) олардағы деректердің (мәліметтердің) анық еместігін анықтау"; 6).</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14" w:id="8"/>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bookmarkEnd w:id="8"/>
    <w:bookmarkStart w:name="z15" w:id="9"/>
    <w:p>
      <w:pPr>
        <w:spacing w:after="0"/>
        <w:ind w:left="0"/>
        <w:jc w:val="both"/>
      </w:pPr>
      <w:r>
        <w:rPr>
          <w:rFonts w:ascii="Times New Roman"/>
          <w:b w:val="false"/>
          <w:i w:val="false"/>
          <w:color w:val="000000"/>
          <w:sz w:val="28"/>
        </w:rPr>
        <w:t xml:space="preserve">
      2. Қазақстан Республикасы Әділет министрінің 2015 жылғы 24 сәуірдегі № </w:t>
      </w:r>
      <w:r>
        <w:rPr>
          <w:rFonts w:ascii="Times New Roman"/>
          <w:b w:val="false"/>
          <w:i w:val="false"/>
          <w:color w:val="000000"/>
          <w:sz w:val="28"/>
        </w:rPr>
        <w:t>232</w:t>
      </w:r>
      <w:r>
        <w:rPr>
          <w:rFonts w:ascii="Times New Roman"/>
          <w:b w:val="false"/>
          <w:i w:val="false"/>
          <w:color w:val="000000"/>
          <w:sz w:val="28"/>
        </w:rPr>
        <w:t xml:space="preserve"> "Нотариаттық қызмет мәселелері бойынша мемлекеттік көрсетілетін қызметтердің стандарттарын бекіту туралы" (нормативтік құқықтық актілері мемлекеттік тізіміндегі актінің тіркеу нөмірі № 11095, 2015 жылғы 11 маусымда "Әділет" ақпараттық-құқықтық жүйесінде жарияланған) мынадай өзгерістер және қосымшалар енгізілсін:</w:t>
      </w:r>
    </w:p>
    <w:bookmarkEnd w:id="9"/>
    <w:bookmarkStart w:name="z16" w:id="10"/>
    <w:p>
      <w:pPr>
        <w:spacing w:after="0"/>
        <w:ind w:left="0"/>
        <w:jc w:val="both"/>
      </w:pPr>
      <w:r>
        <w:rPr>
          <w:rFonts w:ascii="Times New Roman"/>
          <w:b w:val="false"/>
          <w:i w:val="false"/>
          <w:color w:val="000000"/>
          <w:sz w:val="28"/>
        </w:rPr>
        <w:t xml:space="preserve">
      "Нотариаттық қызметпен айналысу құқығына аттестаттау"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алтыншы абзацы мынадай редакцияда жазылсын:</w:t>
      </w:r>
    </w:p>
    <w:bookmarkStart w:name="z18" w:id="11"/>
    <w:p>
      <w:pPr>
        <w:spacing w:after="0"/>
        <w:ind w:left="0"/>
        <w:jc w:val="both"/>
      </w:pPr>
      <w:r>
        <w:rPr>
          <w:rFonts w:ascii="Times New Roman"/>
          <w:b w:val="false"/>
          <w:i w:val="false"/>
          <w:color w:val="000000"/>
          <w:sz w:val="28"/>
        </w:rPr>
        <w:t xml:space="preserve">
      "Көрсетілетін қызметті алушы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1"/>
    <w:bookmarkStart w:name="z19" w:id="1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
    <w:bookmarkStart w:name="z20" w:id="13"/>
    <w:p>
      <w:pPr>
        <w:spacing w:after="0"/>
        <w:ind w:left="0"/>
        <w:jc w:val="both"/>
      </w:pPr>
      <w:r>
        <w:rPr>
          <w:rFonts w:ascii="Times New Roman"/>
          <w:b w:val="false"/>
          <w:i w:val="false"/>
          <w:color w:val="000000"/>
          <w:sz w:val="28"/>
        </w:rPr>
        <w:t>
      "оларды әділет органдарына ұсынғанға дейін кемінде бір ай бұрын наркологиялық және психиатриялық диспансерлер анықтамаларының электрондық көшірмесі";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тармақтың</w:t>
      </w:r>
      <w:r>
        <w:rPr>
          <w:rFonts w:ascii="Times New Roman"/>
          <w:b w:val="false"/>
          <w:i w:val="false"/>
          <w:color w:val="000000"/>
          <w:sz w:val="28"/>
        </w:rPr>
        <w:t xml:space="preserve"> екінші абзацы мынадай редакцияда жазылсын:</w:t>
      </w:r>
    </w:p>
    <w:bookmarkStart w:name="z22" w:id="14"/>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bookmarkEnd w:id="14"/>
    <w:bookmarkStart w:name="z23" w:id="15"/>
    <w:p>
      <w:pPr>
        <w:spacing w:after="0"/>
        <w:ind w:left="0"/>
        <w:jc w:val="both"/>
      </w:pPr>
      <w:r>
        <w:rPr>
          <w:rFonts w:ascii="Times New Roman"/>
          <w:b w:val="false"/>
          <w:i w:val="false"/>
          <w:color w:val="000000"/>
          <w:sz w:val="28"/>
        </w:rPr>
        <w:t xml:space="preserve">
      "Нотариаттық қызметпен айналысу құқығына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тармақтың</w:t>
      </w:r>
      <w:r>
        <w:rPr>
          <w:rFonts w:ascii="Times New Roman"/>
          <w:b w:val="false"/>
          <w:i w:val="false"/>
          <w:color w:val="000000"/>
          <w:sz w:val="28"/>
        </w:rPr>
        <w:t xml:space="preserve"> алтыншы абзацы мынадай редакцияда жазылсын:</w:t>
      </w:r>
    </w:p>
    <w:bookmarkStart w:name="z25" w:id="16"/>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9-тармағымен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абзацы мынадай редакцияда жазылсын:</w:t>
      </w:r>
    </w:p>
    <w:bookmarkStart w:name="z27" w:id="17"/>
    <w:p>
      <w:pPr>
        <w:spacing w:after="0"/>
        <w:ind w:left="0"/>
        <w:jc w:val="both"/>
      </w:pPr>
      <w:r>
        <w:rPr>
          <w:rFonts w:ascii="Times New Roman"/>
          <w:b w:val="false"/>
          <w:i w:val="false"/>
          <w:color w:val="000000"/>
          <w:sz w:val="28"/>
        </w:rPr>
        <w:t xml:space="preserve">
      "Нотариаттық қызметпен айналысу құқығына лицензия беру, қайта ресімдеу, лицензияның телнұсқасын беру кезінде бюджетке қызметтің жекелеген түрлерімен айналысу құқығы үшін лицензиялық алым алынады, ол "Салық және бюджетке төленетін басқа да міндетті төлемдер туралы (Салық кодексі)" 2017 жылғы 25 желтоқсандағы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554-бабына сәйкес мынаны:";</w:t>
      </w:r>
    </w:p>
    <w:bookmarkEnd w:id="17"/>
    <w:bookmarkStart w:name="z28" w:id="18"/>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8"/>
    <w:bookmarkStart w:name="z29" w:id="19"/>
    <w:p>
      <w:pPr>
        <w:spacing w:after="0"/>
        <w:ind w:left="0"/>
        <w:jc w:val="both"/>
      </w:pPr>
      <w:r>
        <w:rPr>
          <w:rFonts w:ascii="Times New Roman"/>
          <w:b w:val="false"/>
          <w:i w:val="false"/>
          <w:color w:val="000000"/>
          <w:sz w:val="28"/>
        </w:rPr>
        <w:t>
      "3) оларды әділет органдарына ұсынғанға дейін кемінде бір ай бұрын наркологиялық және психиатриялық диспансерлер анықтамаларының электрондық көшірмесі";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1" w:id="20"/>
    <w:p>
      <w:pPr>
        <w:spacing w:after="0"/>
        <w:ind w:left="0"/>
        <w:jc w:val="both"/>
      </w:pPr>
      <w:r>
        <w:rPr>
          <w:rFonts w:ascii="Times New Roman"/>
          <w:b w:val="false"/>
          <w:i w:val="false"/>
          <w:color w:val="000000"/>
          <w:sz w:val="28"/>
        </w:rPr>
        <w:t>
      "10. Бас тарту негіздері:</w:t>
      </w:r>
    </w:p>
    <w:bookmarkEnd w:id="20"/>
    <w:p>
      <w:pPr>
        <w:spacing w:after="0"/>
        <w:ind w:left="0"/>
        <w:jc w:val="both"/>
      </w:pPr>
      <w:r>
        <w:rPr>
          <w:rFonts w:ascii="Times New Roman"/>
          <w:b w:val="false"/>
          <w:i w:val="false"/>
          <w:color w:val="000000"/>
          <w:sz w:val="28"/>
        </w:rPr>
        <w:t>
      1) субъектілердің осы санатына Қазақстан Республикасының заңдарымен қызмет түрімен айналысуға тыйым салынса;</w:t>
      </w:r>
    </w:p>
    <w:p>
      <w:pPr>
        <w:spacing w:after="0"/>
        <w:ind w:left="0"/>
        <w:jc w:val="both"/>
      </w:pPr>
      <w:r>
        <w:rPr>
          <w:rFonts w:ascii="Times New Roman"/>
          <w:b w:val="false"/>
          <w:i w:val="false"/>
          <w:color w:val="000000"/>
          <w:sz w:val="28"/>
        </w:rPr>
        <w:t>
      2) лицензиялық алым төленбесе;</w:t>
      </w:r>
    </w:p>
    <w:p>
      <w:pPr>
        <w:spacing w:after="0"/>
        <w:ind w:left="0"/>
        <w:jc w:val="both"/>
      </w:pPr>
      <w:r>
        <w:rPr>
          <w:rFonts w:ascii="Times New Roman"/>
          <w:b w:val="false"/>
          <w:i w:val="false"/>
          <w:color w:val="000000"/>
          <w:sz w:val="28"/>
        </w:rPr>
        <w:t xml:space="preserve">
      3) "Адвокаттық және нотариаттық қызмет түрлерін лицензиялаудың кейбір мәселелері" туралы Қазақстан Республикасы Әділет министрінің міндетін атқарушысының 2015 жылғы 20 қаңтардағы № 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тізіміндегі актінің тіркеу нөмірі № 10270) мемлекеттік қызметті алушы біліктілік талаптарына сәйкес келмесе;</w:t>
      </w:r>
    </w:p>
    <w:p>
      <w:pPr>
        <w:spacing w:after="0"/>
        <w:ind w:left="0"/>
        <w:jc w:val="both"/>
      </w:pPr>
      <w:r>
        <w:rPr>
          <w:rFonts w:ascii="Times New Roman"/>
          <w:b w:val="false"/>
          <w:i w:val="false"/>
          <w:color w:val="000000"/>
          <w:sz w:val="28"/>
        </w:rPr>
        <w:t>
      4) лицензиялауға жататын, мемлекеттік қызметті алушыға қызметтің жекелеген түрлерімен айналысуға тыйым салатын заңды күшіне енген сот шешімі (үкімі) бар болса;</w:t>
      </w:r>
    </w:p>
    <w:p>
      <w:pPr>
        <w:spacing w:after="0"/>
        <w:ind w:left="0"/>
        <w:jc w:val="both"/>
      </w:pPr>
      <w:r>
        <w:rPr>
          <w:rFonts w:ascii="Times New Roman"/>
          <w:b w:val="false"/>
          <w:i w:val="false"/>
          <w:color w:val="000000"/>
          <w:sz w:val="28"/>
        </w:rPr>
        <w:t>
      5) сот орындаушысының ұсынысы негізінде мемлекеттік қызметті алушының лицензияны алуына сот тыйым салса;</w:t>
      </w:r>
    </w:p>
    <w:p>
      <w:pPr>
        <w:spacing w:after="0"/>
        <w:ind w:left="0"/>
        <w:jc w:val="both"/>
      </w:pPr>
      <w:r>
        <w:rPr>
          <w:rFonts w:ascii="Times New Roman"/>
          <w:b w:val="false"/>
          <w:i w:val="false"/>
          <w:color w:val="000000"/>
          <w:sz w:val="28"/>
        </w:rPr>
        <w:t>
      6) көрсетілетін қызметті алушының лицензия алу үшін ұсынған құжаттарының және (немесе) олардағы деректердің (мәліметтердің) анық еместігін анықтау.";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абзацы мынадай редакцияда жазылсын:</w:t>
      </w:r>
    </w:p>
    <w:bookmarkStart w:name="z33" w:id="21"/>
    <w:p>
      <w:pPr>
        <w:spacing w:after="0"/>
        <w:ind w:left="0"/>
        <w:jc w:val="both"/>
      </w:pPr>
      <w:r>
        <w:rPr>
          <w:rFonts w:ascii="Times New Roman"/>
          <w:b w:val="false"/>
          <w:i w:val="false"/>
          <w:color w:val="000000"/>
          <w:sz w:val="28"/>
        </w:rPr>
        <w:t xml:space="preserve">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bookmarkEnd w:id="21"/>
    <w:bookmarkStart w:name="z34" w:id="22"/>
    <w:p>
      <w:pPr>
        <w:spacing w:after="0"/>
        <w:ind w:left="0"/>
        <w:jc w:val="both"/>
      </w:pPr>
      <w:r>
        <w:rPr>
          <w:rFonts w:ascii="Times New Roman"/>
          <w:b w:val="false"/>
          <w:i w:val="false"/>
          <w:color w:val="000000"/>
          <w:sz w:val="28"/>
        </w:rPr>
        <w:t xml:space="preserve">
      "Нотариустардың өтініштерін қабылдау, мөрлерін тіркеу және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"3. Мемлекеттік көрсетілетін қызметті облыстардың, Нұр-Сұлтан, Алматы және Шымкент қалаларының Әділет департаменттері (бұдан әрі – қызмет беруші) көрсетеді.</w:t>
      </w:r>
    </w:p>
    <w:bookmarkEnd w:id="2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p>
      <w:pPr>
        <w:spacing w:after="0"/>
        <w:ind w:left="0"/>
        <w:jc w:val="both"/>
      </w:pPr>
      <w:r>
        <w:rPr>
          <w:rFonts w:ascii="Times New Roman"/>
          <w:b w:val="false"/>
          <w:i w:val="false"/>
          <w:color w:val="000000"/>
          <w:sz w:val="28"/>
        </w:rPr>
        <w:t>
      1) қызмет берушімен;</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әрі-Мемлекеттік корпорация) арқылы";</w:t>
      </w:r>
    </w:p>
    <w:bookmarkStart w:name="z37" w:id="24"/>
    <w:p>
      <w:pPr>
        <w:spacing w:after="0"/>
        <w:ind w:left="0"/>
        <w:jc w:val="both"/>
      </w:pPr>
      <w:r>
        <w:rPr>
          <w:rFonts w:ascii="Times New Roman"/>
          <w:b w:val="false"/>
          <w:i w:val="false"/>
          <w:color w:val="000000"/>
          <w:sz w:val="28"/>
        </w:rPr>
        <w:t>
      Мынадай 9-2-тармақпен толықтырылсын:</w:t>
      </w:r>
    </w:p>
    <w:bookmarkEnd w:id="24"/>
    <w:bookmarkStart w:name="z38" w:id="25"/>
    <w:p>
      <w:pPr>
        <w:spacing w:after="0"/>
        <w:ind w:left="0"/>
        <w:jc w:val="both"/>
      </w:pPr>
      <w:r>
        <w:rPr>
          <w:rFonts w:ascii="Times New Roman"/>
          <w:b w:val="false"/>
          <w:i w:val="false"/>
          <w:color w:val="000000"/>
          <w:sz w:val="28"/>
        </w:rPr>
        <w:t>
      "9-2. Көрсетілетін қызметті берушілер мынадай негіздер:</w:t>
      </w:r>
    </w:p>
    <w:bookmarkEnd w:id="25"/>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0"/>
        <w:ind w:left="0"/>
        <w:jc w:val="both"/>
      </w:pPr>
      <w:r>
        <w:rPr>
          <w:rFonts w:ascii="Times New Roman"/>
          <w:b w:val="false"/>
          <w:i w:val="false"/>
          <w:color w:val="000000"/>
          <w:sz w:val="28"/>
        </w:rPr>
        <w:t>
      4)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bookmarkStart w:name="z39" w:id="26"/>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көрсетілетін қызметті алушы Қазақстан Республикасының заңнамасында белгіленген тәртіппен мемлекеттік қызметті алу үшін қайта жүгіне алады";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бөлімі мынадай редакцияда жазылсын:</w:t>
      </w:r>
    </w:p>
    <w:bookmarkStart w:name="z41" w:id="27"/>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тұлғасының әрекетіне (әрекетсіздігіне) көрсетілетін мемлекеттік қызмет сұрақтары бойынша шағым көрсетілетін қызметті берушінің басшысының атына, мемлекеттік қызмет көрсету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мекенжайға не Министрліктің мекенжайына беріледі: 010000, Нұр-Сұлтан қаласы, Есіл ауданы, Мәңгілік ел даңғылы, № 8 үй "Министрліктер үйі" ғимараты, 13-кіреберіс".</w:t>
      </w:r>
    </w:p>
    <w:bookmarkEnd w:id="27"/>
    <w:bookmarkStart w:name="z42" w:id="28"/>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28"/>
    <w:bookmarkStart w:name="z43" w:id="29"/>
    <w:p>
      <w:pPr>
        <w:spacing w:after="0"/>
        <w:ind w:left="0"/>
        <w:jc w:val="both"/>
      </w:pPr>
      <w:r>
        <w:rPr>
          <w:rFonts w:ascii="Times New Roman"/>
          <w:b w:val="false"/>
          <w:i w:val="false"/>
          <w:color w:val="000000"/>
          <w:sz w:val="28"/>
        </w:rPr>
        <w:t>
      1) осы бұйрықты мемлекеттік тіркеуді;</w:t>
      </w:r>
    </w:p>
    <w:bookmarkEnd w:id="29"/>
    <w:bookmarkStart w:name="z44" w:id="30"/>
    <w:p>
      <w:pPr>
        <w:spacing w:after="0"/>
        <w:ind w:left="0"/>
        <w:jc w:val="both"/>
      </w:pPr>
      <w:r>
        <w:rPr>
          <w:rFonts w:ascii="Times New Roman"/>
          <w:b w:val="false"/>
          <w:i w:val="false"/>
          <w:color w:val="000000"/>
          <w:sz w:val="28"/>
        </w:rPr>
        <w:t>
      2) Қазақстан Республикасы Әділет министрлігінің интернет-ресурсында осы бұйрықты орналастыруды;</w:t>
      </w:r>
    </w:p>
    <w:bookmarkEnd w:id="30"/>
    <w:bookmarkStart w:name="z45" w:id="31"/>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31"/>
    <w:bookmarkStart w:name="z46" w:id="3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