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7b32" w14:textId="02c7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2019 жылғы 8 қарашадағы № 540 бұйрығы. Қазақстан Республикасының Әділет министрлігінде 2019 жылғы 13 қарашада № 19588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2016 жылғы 6 сәуірдегі "Құқықтық актілер туралы"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2015 жылғы 24 сәуірдегі № </w:t>
      </w:r>
      <w:r>
        <w:rPr>
          <w:rFonts w:ascii="Times New Roman"/>
          <w:b w:val="false"/>
          <w:i w:val="false"/>
          <w:color w:val="000000"/>
          <w:sz w:val="28"/>
        </w:rPr>
        <w:t>231</w:t>
      </w:r>
      <w:r>
        <w:rPr>
          <w:rFonts w:ascii="Times New Roman"/>
          <w:b w:val="false"/>
          <w:i w:val="false"/>
          <w:color w:val="000000"/>
          <w:sz w:val="28"/>
        </w:rPr>
        <w:t xml:space="preserve"> "Адвокаттық қызмет мәселелері бойынша мемлекеттік көрсетілетін қызметтердің стандарттарын бекіту туралы" (Қазақстан Республикасының нормативтік құқықтық актілері мемлекеттік тізіміндегі актінің тіркеу нөмірі № 11096, 2015 жылғы 11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"Адвокаттық қызметпен айналысуға үміткер адамдарды аттестаттаудан өткізу"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абзацы мынадай редакцияда жазылсын:</w:t>
      </w:r>
    </w:p>
    <w:bookmarkStart w:name="z5" w:id="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7" w:id="4"/>
    <w:p>
      <w:pPr>
        <w:spacing w:after="0"/>
        <w:ind w:left="0"/>
        <w:jc w:val="both"/>
      </w:pPr>
      <w:r>
        <w:rPr>
          <w:rFonts w:ascii="Times New Roman"/>
          <w:b w:val="false"/>
          <w:i w:val="false"/>
          <w:color w:val="000000"/>
          <w:sz w:val="28"/>
        </w:rPr>
        <w:t>
      "Шағым көрсетілетін қызметті берушінің басшысының атына, мемлекеттік қызмет көрсету стандартының 13-тармағында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4"/>
    <w:bookmarkStart w:name="z8" w:id="5"/>
    <w:p>
      <w:pPr>
        <w:spacing w:after="0"/>
        <w:ind w:left="0"/>
        <w:jc w:val="both"/>
      </w:pPr>
      <w:r>
        <w:rPr>
          <w:rFonts w:ascii="Times New Roman"/>
          <w:b w:val="false"/>
          <w:i w:val="false"/>
          <w:color w:val="000000"/>
          <w:sz w:val="28"/>
        </w:rPr>
        <w:t xml:space="preserve">
      "Адвокаттық қызметпен айналысуға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"10. Бас тарту негіздері:</w:t>
      </w:r>
    </w:p>
    <w:bookmarkEnd w:id="7"/>
    <w:p>
      <w:pPr>
        <w:spacing w:after="0"/>
        <w:ind w:left="0"/>
        <w:jc w:val="both"/>
      </w:pPr>
      <w:r>
        <w:rPr>
          <w:rFonts w:ascii="Times New Roman"/>
          <w:b w:val="false"/>
          <w:i w:val="false"/>
          <w:color w:val="000000"/>
          <w:sz w:val="28"/>
        </w:rPr>
        <w:t>
      1) субъектілердің осы санатына Қазақстан Республикасының заңдарында қызмет түрімен айналысуға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атқарушысының 2015 жылғы 20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 10270) мемлекеттік қызметті алушы біліктілік талаптарына сәйкес келмесе;</w:t>
      </w:r>
    </w:p>
    <w:p>
      <w:pPr>
        <w:spacing w:after="0"/>
        <w:ind w:left="0"/>
        <w:jc w:val="both"/>
      </w:pPr>
      <w:r>
        <w:rPr>
          <w:rFonts w:ascii="Times New Roman"/>
          <w:b w:val="false"/>
          <w:i w:val="false"/>
          <w:color w:val="000000"/>
          <w:sz w:val="28"/>
        </w:rPr>
        <w:t>
      4) лицензиялауға жататын, мемлекеттік қызметті алушыға қызметтің жекелеген түрлерімен айналысуға тыйым салатын заңды күшіне енген сот шешімі (үкімі) бар болса;</w:t>
      </w:r>
    </w:p>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алуына сот тыйым салса;</w:t>
      </w:r>
    </w:p>
    <w:p>
      <w:pPr>
        <w:spacing w:after="0"/>
        <w:ind w:left="0"/>
        <w:jc w:val="both"/>
      </w:pPr>
      <w:r>
        <w:rPr>
          <w:rFonts w:ascii="Times New Roman"/>
          <w:b w:val="false"/>
          <w:i w:val="false"/>
          <w:color w:val="000000"/>
          <w:sz w:val="28"/>
        </w:rPr>
        <w:t>
      6) көрсетілетін қызметті алушының лицензия алу үшін ұсынған құжаттарының және (немесе) олардағы деректердің (мәліметтердің) анық еместігін анықтау";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14" w:id="8"/>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8"/>
    <w:bookmarkStart w:name="z15" w:id="9"/>
    <w:p>
      <w:pPr>
        <w:spacing w:after="0"/>
        <w:ind w:left="0"/>
        <w:jc w:val="both"/>
      </w:pPr>
      <w:r>
        <w:rPr>
          <w:rFonts w:ascii="Times New Roman"/>
          <w:b w:val="false"/>
          <w:i w:val="false"/>
          <w:color w:val="000000"/>
          <w:sz w:val="28"/>
        </w:rPr>
        <w:t xml:space="preserve">
      2. Қазақстан Республикасы Әділет министрінің 2015 жылғы 24 сәуірдегі № </w:t>
      </w:r>
      <w:r>
        <w:rPr>
          <w:rFonts w:ascii="Times New Roman"/>
          <w:b w:val="false"/>
          <w:i w:val="false"/>
          <w:color w:val="000000"/>
          <w:sz w:val="28"/>
        </w:rPr>
        <w:t>232</w:t>
      </w:r>
      <w:r>
        <w:rPr>
          <w:rFonts w:ascii="Times New Roman"/>
          <w:b w:val="false"/>
          <w:i w:val="false"/>
          <w:color w:val="000000"/>
          <w:sz w:val="28"/>
        </w:rPr>
        <w:t xml:space="preserve"> "Нотариаттық қызмет мәселелері бойынша мемлекеттік көрсетілетін қызметтердің стандарттарын бекіту туралы" (нормативтік құқықтық актілері мемлекеттік тізіміндегі актінің тіркеу нөмірі № 11095, 2015 жылғы 11 маусымда "Әділет" ақпараттық-құқықтық жүйесінде жарияланған) мынадай өзгерістер және қосымшалар енгізілсін:</w:t>
      </w:r>
    </w:p>
    <w:bookmarkEnd w:id="9"/>
    <w:bookmarkStart w:name="z16" w:id="10"/>
    <w:p>
      <w:pPr>
        <w:spacing w:after="0"/>
        <w:ind w:left="0"/>
        <w:jc w:val="both"/>
      </w:pPr>
      <w:r>
        <w:rPr>
          <w:rFonts w:ascii="Times New Roman"/>
          <w:b w:val="false"/>
          <w:i w:val="false"/>
          <w:color w:val="000000"/>
          <w:sz w:val="28"/>
        </w:rPr>
        <w:t xml:space="preserve">
      "Нотариаттық қызметпен айналысу құқығына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абзацы мынадай редакцияда жазылсын:</w:t>
      </w:r>
    </w:p>
    <w:bookmarkStart w:name="z18" w:id="1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
    <w:bookmarkStart w:name="z19" w:id="1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"оларды әділет органдарына ұсынғанға дейін кемінде бір ай бұрын наркологиялық және психиатриялық диспансерлер анықтамаларының электрондық көшірмесі";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тармақтың</w:t>
      </w:r>
      <w:r>
        <w:rPr>
          <w:rFonts w:ascii="Times New Roman"/>
          <w:b w:val="false"/>
          <w:i w:val="false"/>
          <w:color w:val="000000"/>
          <w:sz w:val="28"/>
        </w:rPr>
        <w:t xml:space="preserve"> екінші абзацы мынадай редакцияда жазылсын:</w:t>
      </w:r>
    </w:p>
    <w:bookmarkStart w:name="z22" w:id="14"/>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14"/>
    <w:bookmarkStart w:name="z23" w:id="15"/>
    <w:p>
      <w:pPr>
        <w:spacing w:after="0"/>
        <w:ind w:left="0"/>
        <w:jc w:val="both"/>
      </w:pPr>
      <w:r>
        <w:rPr>
          <w:rFonts w:ascii="Times New Roman"/>
          <w:b w:val="false"/>
          <w:i w:val="false"/>
          <w:color w:val="000000"/>
          <w:sz w:val="28"/>
        </w:rPr>
        <w:t xml:space="preserve">
      "Нотариаттық қызметпен айналысу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алтыншы абзацы мынадай редакцияда жазылсын:</w:t>
      </w:r>
    </w:p>
    <w:bookmarkStart w:name="z25" w:id="1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27" w:id="17"/>
    <w:p>
      <w:pPr>
        <w:spacing w:after="0"/>
        <w:ind w:left="0"/>
        <w:jc w:val="both"/>
      </w:pPr>
      <w:r>
        <w:rPr>
          <w:rFonts w:ascii="Times New Roman"/>
          <w:b w:val="false"/>
          <w:i w:val="false"/>
          <w:color w:val="000000"/>
          <w:sz w:val="28"/>
        </w:rPr>
        <w:t xml:space="preserve">
      "Нотариаттық қызметпен айналысу құқығына лицензия беру, қайта ресімдеу, лицензияның телнұсқасын беру кезінде бюджетке қызметтің жекелеген түрлерімен айналысу құқығы үшін лицензиялық алым алынады, ол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554-бабына сәйкес мынаны:";</w:t>
      </w:r>
    </w:p>
    <w:bookmarkEnd w:id="17"/>
    <w:bookmarkStart w:name="z28" w:id="1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"3) оларды әділет органдарына ұсынғанға дейін кемінде бір ай бұрын наркологиялық және психиатриялық диспансерлер анықтамаларының электрондық көшірмесі";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"10. Бас тарту негіздері:</w:t>
      </w:r>
    </w:p>
    <w:bookmarkEnd w:id="20"/>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атқарушысының 2015 жылғы 20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 10270) мемлекеттік қызметті алушы біліктілік талаптарына сәйкес келмесе;</w:t>
      </w:r>
    </w:p>
    <w:p>
      <w:pPr>
        <w:spacing w:after="0"/>
        <w:ind w:left="0"/>
        <w:jc w:val="both"/>
      </w:pPr>
      <w:r>
        <w:rPr>
          <w:rFonts w:ascii="Times New Roman"/>
          <w:b w:val="false"/>
          <w:i w:val="false"/>
          <w:color w:val="000000"/>
          <w:sz w:val="28"/>
        </w:rPr>
        <w:t>
      4) лицензиялауға жататын, мемлекеттік қызметті алушыға қызметтің жекелеген түрлерімен айналысуға тыйым салатын заңды күшіне енген сот шешімі (үкімі) бар болса;</w:t>
      </w:r>
    </w:p>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алуына сот тыйым салса;</w:t>
      </w:r>
    </w:p>
    <w:p>
      <w:pPr>
        <w:spacing w:after="0"/>
        <w:ind w:left="0"/>
        <w:jc w:val="both"/>
      </w:pPr>
      <w:r>
        <w:rPr>
          <w:rFonts w:ascii="Times New Roman"/>
          <w:b w:val="false"/>
          <w:i w:val="false"/>
          <w:color w:val="000000"/>
          <w:sz w:val="28"/>
        </w:rPr>
        <w:t>
      6) көрсетілетін қызметті алушының лицензия алу үшін ұсынған құжаттарының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33" w:id="21"/>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21"/>
    <w:bookmarkStart w:name="z34" w:id="22"/>
    <w:p>
      <w:pPr>
        <w:spacing w:after="0"/>
        <w:ind w:left="0"/>
        <w:jc w:val="both"/>
      </w:pPr>
      <w:r>
        <w:rPr>
          <w:rFonts w:ascii="Times New Roman"/>
          <w:b w:val="false"/>
          <w:i w:val="false"/>
          <w:color w:val="000000"/>
          <w:sz w:val="28"/>
        </w:rPr>
        <w:t xml:space="preserve">
      "Нотариустардың өтініштерін қабылдау, мөрлерін тіркеу және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Әділет департаменттері (бұдан әрі – қызмет беруші) көрсетеді.</w:t>
      </w:r>
    </w:p>
    <w:bookmarkEnd w:id="2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 арқылы";</w:t>
      </w:r>
    </w:p>
    <w:bookmarkStart w:name="z37" w:id="24"/>
    <w:p>
      <w:pPr>
        <w:spacing w:after="0"/>
        <w:ind w:left="0"/>
        <w:jc w:val="both"/>
      </w:pPr>
      <w:r>
        <w:rPr>
          <w:rFonts w:ascii="Times New Roman"/>
          <w:b w:val="false"/>
          <w:i w:val="false"/>
          <w:color w:val="000000"/>
          <w:sz w:val="28"/>
        </w:rPr>
        <w:t>
      Мынадай 9-2-тармақпен толықтырылсын:</w:t>
      </w:r>
    </w:p>
    <w:bookmarkEnd w:id="24"/>
    <w:bookmarkStart w:name="z38" w:id="25"/>
    <w:p>
      <w:pPr>
        <w:spacing w:after="0"/>
        <w:ind w:left="0"/>
        <w:jc w:val="both"/>
      </w:pPr>
      <w:r>
        <w:rPr>
          <w:rFonts w:ascii="Times New Roman"/>
          <w:b w:val="false"/>
          <w:i w:val="false"/>
          <w:color w:val="000000"/>
          <w:sz w:val="28"/>
        </w:rPr>
        <w:t>
      "9-2. Көрсетілетін қызметті берушілер мынадай негіздер:</w:t>
      </w:r>
    </w:p>
    <w:bookmarkEnd w:id="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9" w:id="26"/>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 жүгіне 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41" w:id="27"/>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тұлғасының әрекетіне (әрекетсіздігіне) көрсетілетін мемлекеттік қызмет сұрақтары бойынша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27"/>
    <w:bookmarkStart w:name="z42" w:id="28"/>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8"/>
    <w:bookmarkStart w:name="z43" w:id="29"/>
    <w:p>
      <w:pPr>
        <w:spacing w:after="0"/>
        <w:ind w:left="0"/>
        <w:jc w:val="both"/>
      </w:pPr>
      <w:r>
        <w:rPr>
          <w:rFonts w:ascii="Times New Roman"/>
          <w:b w:val="false"/>
          <w:i w:val="false"/>
          <w:color w:val="000000"/>
          <w:sz w:val="28"/>
        </w:rPr>
        <w:t>
      1) осы бұйрықты мемлекеттік тіркеуді;</w:t>
      </w:r>
    </w:p>
    <w:bookmarkEnd w:id="29"/>
    <w:bookmarkStart w:name="z44" w:id="30"/>
    <w:p>
      <w:pPr>
        <w:spacing w:after="0"/>
        <w:ind w:left="0"/>
        <w:jc w:val="both"/>
      </w:pPr>
      <w:r>
        <w:rPr>
          <w:rFonts w:ascii="Times New Roman"/>
          <w:b w:val="false"/>
          <w:i w:val="false"/>
          <w:color w:val="000000"/>
          <w:sz w:val="28"/>
        </w:rPr>
        <w:t>
      2) Қазақстан Республикасы Әділет министрлігінің интернет-ресурсында осы бұйрықты орналастыруды;</w:t>
      </w:r>
    </w:p>
    <w:bookmarkEnd w:id="30"/>
    <w:bookmarkStart w:name="z45" w:id="31"/>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31"/>
    <w:bookmarkStart w:name="z46"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