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07294" w14:textId="ac072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саласындағы дайындаушы ұйымдарды аккредиттеу қағидаларын бекіту туралы" Қазақстан Республикасы Ауыл шаруашылығы министрінің 2015 жылғы 30 наурыздағы № 9-3/278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2019 жылғы 28 қазандағы № 280 бұйрығы. Қазақстан Республикасының Әділет министрлігінде 2019 жылғы 4 қарашада № 19547 болып тіркелді. Күші жойылды - Қазақстан Республикасы Ауыл шаруашылығы министрінің м.а. 2021 жылғы 15 наурыздағы № 77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м.а. 15.03.2021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"Агроөнеркәсіптік кешен саласындағы дайындаушы ұйымдарды аккредиттеу қағидаларын бекіту туралы" Қазақстан Республикасы Ауыл шаруашылығы министрінің 2015 жылғы 30 наурыздағы № 9-3/278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11065 болып тіркелген, 2015 жылғы 12 маусымда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Агроөнеркәсіптік кешен саласындағы дайындаушы ұйымдарды аккредиттеу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Ауыл шаруашылығы министрлігінің Мал шаруашылығы өнімдерін өндіру және қайта өңдеу департаменті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xml:space="preserve">
      2) осы бұйрықтың Қазақстан Республикасы Ауыл шаруашылығы министрлігінің интернет-ресурсында орналастырылуын. </w:t>
      </w:r>
    </w:p>
    <w:bookmarkStart w:name="z5"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4"/>
    <w:bookmarkStart w:name="z6"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2019 жылғы 28 қазандағы</w:t>
            </w:r>
            <w:r>
              <w:br/>
            </w:r>
            <w:r>
              <w:rPr>
                <w:rFonts w:ascii="Times New Roman"/>
                <w:b w:val="false"/>
                <w:i w:val="false"/>
                <w:color w:val="000000"/>
                <w:sz w:val="20"/>
              </w:rPr>
              <w:t xml:space="preserve">№ 280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9-3/278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Агроөнеркәсіптік кешен саласындағы дайындаушы ұйымдарды аккредиттеу қағидалары</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Агроөнеркәсіптік кешен саласындағы дайындаушы ұйымдарды аккредиттеу қағидалары (бұдан әрі – Қағидалар) "Агроөнеркәсіптік кешенді және ауылдық аумақтарды дамытуды мемлекеттік реттеу туралы" 2005 жылғы 8 шілдедегі Қазақстан Республикасы Заңының (бұдан әрі – Заң) 6-бабы 1-тармағының </w:t>
      </w:r>
      <w:r>
        <w:rPr>
          <w:rFonts w:ascii="Times New Roman"/>
          <w:b w:val="false"/>
          <w:i w:val="false"/>
          <w:color w:val="000000"/>
          <w:sz w:val="28"/>
        </w:rPr>
        <w:t>41-1) тармақшасына</w:t>
      </w:r>
      <w:r>
        <w:rPr>
          <w:rFonts w:ascii="Times New Roman"/>
          <w:b w:val="false"/>
          <w:i w:val="false"/>
          <w:color w:val="000000"/>
          <w:sz w:val="28"/>
        </w:rPr>
        <w:t xml:space="preserve"> сәйкес әзірленді және агроөнеркәсіптік кешен саласындағы дайындаушы ұйымдарды (бұдан әрі – дайындаушы ұйымдар) аккредиттеу тәртібін айқындайды.</w:t>
      </w:r>
    </w:p>
    <w:bookmarkEnd w:id="8"/>
    <w:bookmarkStart w:name="z11"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p>
      <w:pPr>
        <w:spacing w:after="0"/>
        <w:ind w:left="0"/>
        <w:jc w:val="both"/>
      </w:pPr>
      <w:r>
        <w:rPr>
          <w:rFonts w:ascii="Times New Roman"/>
          <w:b w:val="false"/>
          <w:i w:val="false"/>
          <w:color w:val="000000"/>
          <w:sz w:val="28"/>
        </w:rPr>
        <w:t>
      1) басқарма – Нұр-Сұлтан қаласының инвестициялар және кәсіпкерлікті дамыту басқармасы, Алматы қаласының кәсіпкерлік және инвестициялар басқармасы, Шымкент қаласының ауыл шаруашылығы және ветеринария басқармасы немесе облыстардың жергілікті атқарушы органының ауыл шаруашылығы басқармасы (бұдан әрі – Басқарма);</w:t>
      </w:r>
    </w:p>
    <w:p>
      <w:pPr>
        <w:spacing w:after="0"/>
        <w:ind w:left="0"/>
        <w:jc w:val="both"/>
      </w:pPr>
      <w:r>
        <w:rPr>
          <w:rFonts w:ascii="Times New Roman"/>
          <w:b w:val="false"/>
          <w:i w:val="false"/>
          <w:color w:val="000000"/>
          <w:sz w:val="28"/>
        </w:rPr>
        <w:t>
      2) көрсетілетін қызметтерді жеткізуші – мемлекеттік сатып алу туралы заңнамаға сәйкес Басқарма айқындайтын, субсидиялаудың ақпараттық жүйесіне қолжетімділікті және иесі ретінде оны сүйемелдеуді қамтамасыз ететін тұлға;</w:t>
      </w:r>
    </w:p>
    <w:p>
      <w:pPr>
        <w:spacing w:after="0"/>
        <w:ind w:left="0"/>
        <w:jc w:val="both"/>
      </w:pPr>
      <w:r>
        <w:rPr>
          <w:rFonts w:ascii="Times New Roman"/>
          <w:b w:val="false"/>
          <w:i w:val="false"/>
          <w:color w:val="000000"/>
          <w:sz w:val="28"/>
        </w:rPr>
        <w:t>
      3) өтінім – дайындаушы ұйымды аккредиттеуге арналған электрондық өтінім;</w:t>
      </w:r>
    </w:p>
    <w:p>
      <w:pPr>
        <w:spacing w:after="0"/>
        <w:ind w:left="0"/>
        <w:jc w:val="both"/>
      </w:pPr>
      <w:r>
        <w:rPr>
          <w:rFonts w:ascii="Times New Roman"/>
          <w:b w:val="false"/>
          <w:i w:val="false"/>
          <w:color w:val="000000"/>
          <w:sz w:val="28"/>
        </w:rPr>
        <w:t>
      4) субсидиялаудың ақпараттық жүйесі – субсидиялау процестерін орындау жөніндегі қызметтерді көрсетуге арналған, "электрондық үкімет" веб-порталымен өзара іс-қимыл жасауға, дайындаушы ұйымды аккредиттеуге арналған өтінімді тіркеуге, сондай-ақ өтінімді аккредиттеу шарттарына сәйкестігіне автоматты түрде тексеру арқылы оны өңдеуге мүмкіндік беретін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p>
      <w:pPr>
        <w:spacing w:after="0"/>
        <w:ind w:left="0"/>
        <w:jc w:val="both"/>
      </w:pPr>
      <w:r>
        <w:rPr>
          <w:rFonts w:ascii="Times New Roman"/>
          <w:b w:val="false"/>
          <w:i w:val="false"/>
          <w:color w:val="000000"/>
          <w:sz w:val="28"/>
        </w:rPr>
        <w:t>
      5) субсидиялаудың ақпараттық жүйесінің веб-порталы (бұдан әрі – веб-портал) – Интернет желісінде орналасқан, субсидиялау жүйесіне қолжетімділік беретін интернет-ресурс;</w:t>
      </w:r>
    </w:p>
    <w:p>
      <w:pPr>
        <w:spacing w:after="0"/>
        <w:ind w:left="0"/>
        <w:jc w:val="both"/>
      </w:pPr>
      <w:r>
        <w:rPr>
          <w:rFonts w:ascii="Times New Roman"/>
          <w:b w:val="false"/>
          <w:i w:val="false"/>
          <w:color w:val="000000"/>
          <w:sz w:val="28"/>
        </w:rPr>
        <w:t>
      6) "электрондық үкімет" веб-порталы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"бірыңғай терезесін" білдіретін ақпараттық жүйе;</w:t>
      </w:r>
    </w:p>
    <w:p>
      <w:pPr>
        <w:spacing w:after="0"/>
        <w:ind w:left="0"/>
        <w:jc w:val="both"/>
      </w:pPr>
      <w:r>
        <w:rPr>
          <w:rFonts w:ascii="Times New Roman"/>
          <w:b w:val="false"/>
          <w:i w:val="false"/>
          <w:color w:val="000000"/>
          <w:sz w:val="28"/>
        </w:rPr>
        <w:t>
      7)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p>
      <w:pPr>
        <w:spacing w:after="0"/>
        <w:ind w:left="0"/>
        <w:jc w:val="both"/>
      </w:pPr>
      <w:r>
        <w:rPr>
          <w:rFonts w:ascii="Times New Roman"/>
          <w:b w:val="false"/>
          <w:i w:val="false"/>
          <w:color w:val="000000"/>
          <w:sz w:val="28"/>
        </w:rPr>
        <w:t>
      8) уәкілетті орган – Қазақстан Республикасы Ауыл шаруашылығы министрлігі.</w:t>
      </w:r>
    </w:p>
    <w:bookmarkStart w:name="z12" w:id="10"/>
    <w:p>
      <w:pPr>
        <w:spacing w:after="0"/>
        <w:ind w:left="0"/>
        <w:jc w:val="both"/>
      </w:pPr>
      <w:r>
        <w:rPr>
          <w:rFonts w:ascii="Times New Roman"/>
          <w:b w:val="false"/>
          <w:i w:val="false"/>
          <w:color w:val="000000"/>
          <w:sz w:val="28"/>
        </w:rPr>
        <w:t>
      3. Осы Қағидаларда субсидиялаудың ақпараттық жүйесінің көрсетілетін қызметтерін жеткізушілер үшін мынадай шаралар қабылдау көзделген:</w:t>
      </w:r>
    </w:p>
    <w:bookmarkEnd w:id="10"/>
    <w:p>
      <w:pPr>
        <w:spacing w:after="0"/>
        <w:ind w:left="0"/>
        <w:jc w:val="both"/>
      </w:pPr>
      <w:r>
        <w:rPr>
          <w:rFonts w:ascii="Times New Roman"/>
          <w:b w:val="false"/>
          <w:i w:val="false"/>
          <w:color w:val="000000"/>
          <w:sz w:val="28"/>
        </w:rPr>
        <w:t>
      1) субсидиялаудың ақпараттық жүйесінің көрсетілетін қызметтерін жеткізуші қызмет көрсету нәтижесінде алынған ақпараттың құпиялылығы мен жария етілмеуі бөлігінде уәкілетті орган айқындаған шектеулерге қол қояды, сондай-ақ Басқармамен жасалған қызмет көрсетуге арналған негізгі шартқа қол қойылғаннан кейін 10 жұмыс күні ішінде мемлекеттік қызметтер көрсету процесінде қалыптастырылған дерекқорды қалыптастыру бойынша уәкілетті орган айқындалған шараларды жүзеге асырады;</w:t>
      </w:r>
    </w:p>
    <w:p>
      <w:pPr>
        <w:spacing w:after="0"/>
        <w:ind w:left="0"/>
        <w:jc w:val="both"/>
      </w:pPr>
      <w:r>
        <w:rPr>
          <w:rFonts w:ascii="Times New Roman"/>
          <w:b w:val="false"/>
          <w:i w:val="false"/>
          <w:color w:val="000000"/>
          <w:sz w:val="28"/>
        </w:rPr>
        <w:t>
      2) субсидиялаудың ақпараттық жүйесінің көрсетілетін қызметтерін жеткізуші барлық дерекқорларды жаңартуды және мемлекеттік көрсетілетін қызметті іске асыру процесінде қалыптасқан уәкілетті органның серверлеріне дерекқорларды апта сайын енгізіп отыруды жүзеге асырады.</w:t>
      </w:r>
    </w:p>
    <w:p>
      <w:pPr>
        <w:spacing w:after="0"/>
        <w:ind w:left="0"/>
        <w:jc w:val="both"/>
      </w:pPr>
      <w:r>
        <w:rPr>
          <w:rFonts w:ascii="Times New Roman"/>
          <w:b w:val="false"/>
          <w:i w:val="false"/>
          <w:color w:val="000000"/>
          <w:sz w:val="28"/>
        </w:rPr>
        <w:t>
      Мемлекеттік қолдау шараларын іске асыру нәтижесінде қалыптастырылатын, оның ішінде субсидиялаудың кез келген жүйелері арқылы жүзеге асырылатын дерекқорлар мемлекет атынан уәкілетті органға тиесілі.</w:t>
      </w:r>
    </w:p>
    <w:bookmarkStart w:name="z13" w:id="11"/>
    <w:p>
      <w:pPr>
        <w:spacing w:after="0"/>
        <w:ind w:left="0"/>
        <w:jc w:val="both"/>
      </w:pPr>
      <w:r>
        <w:rPr>
          <w:rFonts w:ascii="Times New Roman"/>
          <w:b w:val="false"/>
          <w:i w:val="false"/>
          <w:color w:val="000000"/>
          <w:sz w:val="28"/>
        </w:rPr>
        <w:t xml:space="preserve">
      4. Дайындаушы ұйымдарды аккредиттеу Заңның 11-бабының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ауыл шаруашылығы өнімдерінің тізімі бойынша жүзеге асырылады.</w:t>
      </w:r>
    </w:p>
    <w:bookmarkEnd w:id="11"/>
    <w:bookmarkStart w:name="z14" w:id="12"/>
    <w:p>
      <w:pPr>
        <w:spacing w:after="0"/>
        <w:ind w:left="0"/>
        <w:jc w:val="left"/>
      </w:pPr>
      <w:r>
        <w:rPr>
          <w:rFonts w:ascii="Times New Roman"/>
          <w:b/>
          <w:i w:val="false"/>
          <w:color w:val="000000"/>
        </w:rPr>
        <w:t xml:space="preserve"> 2-тарау. Дайындаушы ұйымдарды аккредиттеу шарттары</w:t>
      </w:r>
    </w:p>
    <w:bookmarkEnd w:id="12"/>
    <w:bookmarkStart w:name="z15" w:id="13"/>
    <w:p>
      <w:pPr>
        <w:spacing w:after="0"/>
        <w:ind w:left="0"/>
        <w:jc w:val="both"/>
      </w:pPr>
      <w:r>
        <w:rPr>
          <w:rFonts w:ascii="Times New Roman"/>
          <w:b w:val="false"/>
          <w:i w:val="false"/>
          <w:color w:val="000000"/>
          <w:sz w:val="28"/>
        </w:rPr>
        <w:t>
      5. Дайындаушы ұйымдарды аккредиттеу мынадай шарттар сақталған кезде жүзеге асырылады:</w:t>
      </w:r>
    </w:p>
    <w:bookmarkEnd w:id="13"/>
    <w:p>
      <w:pPr>
        <w:spacing w:after="0"/>
        <w:ind w:left="0"/>
        <w:jc w:val="both"/>
      </w:pPr>
      <w:r>
        <w:rPr>
          <w:rFonts w:ascii="Times New Roman"/>
          <w:b w:val="false"/>
          <w:i w:val="false"/>
          <w:color w:val="000000"/>
          <w:sz w:val="28"/>
        </w:rPr>
        <w:t>
      1) дайындаушы ұйымның "электрондық үкіметтің" веб-порталы арқылы электрондық түрде осы Қағидаларға қосымшаға сәйкес нысан бойынша аккредиттеуге арналған өтінім беруі.</w:t>
      </w:r>
    </w:p>
    <w:p>
      <w:pPr>
        <w:spacing w:after="0"/>
        <w:ind w:left="0"/>
        <w:jc w:val="both"/>
      </w:pPr>
      <w:r>
        <w:rPr>
          <w:rFonts w:ascii="Times New Roman"/>
          <w:b w:val="false"/>
          <w:i w:val="false"/>
          <w:color w:val="000000"/>
          <w:sz w:val="28"/>
        </w:rPr>
        <w:t>
      "Электрондық үкіметтің" веб-порталы мен субсидиялаудың ақпараттық жүйесінің ақпараттық өзара іс-қимылы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2) дайындаушы ұйым берген және ЭЦҚ қойылған өтінімнің субсидиялау жүйесінде тіркелуі.</w:t>
      </w:r>
    </w:p>
    <w:bookmarkStart w:name="z16" w:id="14"/>
    <w:p>
      <w:pPr>
        <w:spacing w:after="0"/>
        <w:ind w:left="0"/>
        <w:jc w:val="left"/>
      </w:pPr>
      <w:r>
        <w:rPr>
          <w:rFonts w:ascii="Times New Roman"/>
          <w:b/>
          <w:i w:val="false"/>
          <w:color w:val="000000"/>
        </w:rPr>
        <w:t xml:space="preserve"> 3-тарау. Дайындаушы ұйымдарды аккредиттеу тәртібі</w:t>
      </w:r>
    </w:p>
    <w:bookmarkEnd w:id="14"/>
    <w:bookmarkStart w:name="z17" w:id="15"/>
    <w:p>
      <w:pPr>
        <w:spacing w:after="0"/>
        <w:ind w:left="0"/>
        <w:jc w:val="both"/>
      </w:pPr>
      <w:r>
        <w:rPr>
          <w:rFonts w:ascii="Times New Roman"/>
          <w:b w:val="false"/>
          <w:i w:val="false"/>
          <w:color w:val="000000"/>
          <w:sz w:val="28"/>
        </w:rPr>
        <w:t>
      6. Веб-портал (бұдан әрі – Жеке кабинет) арқылы тізілімнің деректеріне қолжетімділік беру үшін:</w:t>
      </w:r>
    </w:p>
    <w:bookmarkEnd w:id="15"/>
    <w:p>
      <w:pPr>
        <w:spacing w:after="0"/>
        <w:ind w:left="0"/>
        <w:jc w:val="both"/>
      </w:pPr>
      <w:r>
        <w:rPr>
          <w:rFonts w:ascii="Times New Roman"/>
          <w:b w:val="false"/>
          <w:i w:val="false"/>
          <w:color w:val="000000"/>
          <w:sz w:val="28"/>
        </w:rPr>
        <w:t>
      1) дайындаушы ұйым ЭЦҚ көмегімен субсидиялаудың ақпараттық жүйесінде өз бетінше тіркеледі;</w:t>
      </w:r>
    </w:p>
    <w:p>
      <w:pPr>
        <w:spacing w:after="0"/>
        <w:ind w:left="0"/>
        <w:jc w:val="both"/>
      </w:pPr>
      <w:r>
        <w:rPr>
          <w:rFonts w:ascii="Times New Roman"/>
          <w:b w:val="false"/>
          <w:i w:val="false"/>
          <w:color w:val="000000"/>
          <w:sz w:val="28"/>
        </w:rPr>
        <w:t>
      2) Басқарма жыл сайын көрсетілетін қызметтерді жеткізушіге ЭЦҚ-сы бар жұмыскерлердің өзектендірілген тізімдерін жолдайды.</w:t>
      </w:r>
    </w:p>
    <w:bookmarkStart w:name="z18" w:id="16"/>
    <w:p>
      <w:pPr>
        <w:spacing w:after="0"/>
        <w:ind w:left="0"/>
        <w:jc w:val="both"/>
      </w:pPr>
      <w:r>
        <w:rPr>
          <w:rFonts w:ascii="Times New Roman"/>
          <w:b w:val="false"/>
          <w:i w:val="false"/>
          <w:color w:val="000000"/>
          <w:sz w:val="28"/>
        </w:rPr>
        <w:t>
      7. Жеке кабинетте тіркелу үшін дайындаушы ұйым мынадай мәліметтерді көрсетеді:</w:t>
      </w:r>
    </w:p>
    <w:bookmarkEnd w:id="16"/>
    <w:p>
      <w:pPr>
        <w:spacing w:after="0"/>
        <w:ind w:left="0"/>
        <w:jc w:val="both"/>
      </w:pPr>
      <w:r>
        <w:rPr>
          <w:rFonts w:ascii="Times New Roman"/>
          <w:b w:val="false"/>
          <w:i w:val="false"/>
          <w:color w:val="000000"/>
          <w:sz w:val="28"/>
        </w:rPr>
        <w:t>
      1) бизнес-сәйкестендіру нөмірі (бұдан әрі – БСН), толық атауы, аты, әкесінің аты (бар болса), тегі және бірінші басшының ЖСН-сы;</w:t>
      </w:r>
    </w:p>
    <w:p>
      <w:pPr>
        <w:spacing w:after="0"/>
        <w:ind w:left="0"/>
        <w:jc w:val="both"/>
      </w:pPr>
      <w:r>
        <w:rPr>
          <w:rFonts w:ascii="Times New Roman"/>
          <w:b w:val="false"/>
          <w:i w:val="false"/>
          <w:color w:val="000000"/>
          <w:sz w:val="28"/>
        </w:rPr>
        <w:t>
      2) байланыс деректері (почталық мекенжайы, телефоны, электрондық почтасының мекенжайы).</w:t>
      </w:r>
    </w:p>
    <w:bookmarkStart w:name="z19" w:id="17"/>
    <w:p>
      <w:pPr>
        <w:spacing w:after="0"/>
        <w:ind w:left="0"/>
        <w:jc w:val="both"/>
      </w:pPr>
      <w:r>
        <w:rPr>
          <w:rFonts w:ascii="Times New Roman"/>
          <w:b w:val="false"/>
          <w:i w:val="false"/>
          <w:color w:val="000000"/>
          <w:sz w:val="28"/>
        </w:rPr>
        <w:t>
      8. Жоғарыда көрсетілген деректер өзгерген жағдайда, дайындаушы ұйым Жеке кабинетке енгізілген жеке шотының деректерін бір жұмыс күні ішінде өзгертеді.</w:t>
      </w:r>
    </w:p>
    <w:bookmarkEnd w:id="17"/>
    <w:bookmarkStart w:name="z20" w:id="18"/>
    <w:p>
      <w:pPr>
        <w:spacing w:after="0"/>
        <w:ind w:left="0"/>
        <w:jc w:val="both"/>
      </w:pPr>
      <w:r>
        <w:rPr>
          <w:rFonts w:ascii="Times New Roman"/>
          <w:b w:val="false"/>
          <w:i w:val="false"/>
          <w:color w:val="000000"/>
          <w:sz w:val="28"/>
        </w:rPr>
        <w:t>
      9. Жеке кабинетте өтінімді қалыптастыру және тіркеу мынадай тәртіппен жүргізіледі:</w:t>
      </w:r>
    </w:p>
    <w:bookmarkEnd w:id="18"/>
    <w:p>
      <w:pPr>
        <w:spacing w:after="0"/>
        <w:ind w:left="0"/>
        <w:jc w:val="both"/>
      </w:pPr>
      <w:r>
        <w:rPr>
          <w:rFonts w:ascii="Times New Roman"/>
          <w:b w:val="false"/>
          <w:i w:val="false"/>
          <w:color w:val="000000"/>
          <w:sz w:val="28"/>
        </w:rPr>
        <w:t>
      1) субсидиялаудың ақпараттық жүйесінің осы Қағидалардың 5-тармағы 1) тармақшасының талаптарын тексеруі үшін қажетті мәліметтер енгізіле отырып, өтінім қалыптастырылады;</w:t>
      </w:r>
    </w:p>
    <w:p>
      <w:pPr>
        <w:spacing w:after="0"/>
        <w:ind w:left="0"/>
        <w:jc w:val="both"/>
      </w:pPr>
      <w:r>
        <w:rPr>
          <w:rFonts w:ascii="Times New Roman"/>
          <w:b w:val="false"/>
          <w:i w:val="false"/>
          <w:color w:val="000000"/>
          <w:sz w:val="28"/>
        </w:rPr>
        <w:t>
      2) өтінім субсидиялаудың ақпараттық жүйесінде дайындаушы ұйымның оған ЭЦҚ пайдалана отырып қол қоюы арқылы тіркеледі және Басқарманың Жеке кабинетінде қолжетімді болады. Басқарманың электрондық мекенжайына қарастыруға өтінімнің келіп түскендігі туралы электрондық хабарлама жолданады.</w:t>
      </w:r>
    </w:p>
    <w:p>
      <w:pPr>
        <w:spacing w:after="0"/>
        <w:ind w:left="0"/>
        <w:jc w:val="both"/>
      </w:pPr>
      <w:r>
        <w:rPr>
          <w:rFonts w:ascii="Times New Roman"/>
          <w:b w:val="false"/>
          <w:i w:val="false"/>
          <w:color w:val="000000"/>
          <w:sz w:val="28"/>
        </w:rPr>
        <w:t>
      Басқарма өтінім тіркелген сәттен бастап отыз минут ішінде тиісті хабарламаға ЭЦҚ пайдалана отырып қол қою арқылы оны қабылдағанын растайды. Аталған растау дайындаушы ұйымды агроөнеркәсіптік кешен саласындағы дайындаушы ұйымдардың тізбесіне (бұдан әрі – тізбе) енгізуге негіз болып табылады. Хабарлама дайындаушы ұйымның субсидиялаудың ақпараттық жүйесіндегі Жеке кабинетінде өз бетінше тіркелген жағдайда қолжетімді болады.</w:t>
      </w:r>
    </w:p>
    <w:p>
      <w:pPr>
        <w:spacing w:after="0"/>
        <w:ind w:left="0"/>
        <w:jc w:val="both"/>
      </w:pPr>
      <w:r>
        <w:rPr>
          <w:rFonts w:ascii="Times New Roman"/>
          <w:b w:val="false"/>
          <w:i w:val="false"/>
          <w:color w:val="000000"/>
          <w:sz w:val="28"/>
        </w:rPr>
        <w:t xml:space="preserve">
      Басқарма дайындаушы ұйым аккредиттелген сәттен бастап отыз минут ішінде тізбені субсидиялаудың ақпараттық жүйесінде және "Агроөнеркәсіптік кешен саласындағы дайындаушы ұйымдар тізбесін облыстардың, республикалық маңызы бар қалалардың, астананың жергілікті атқарушы органдарының (әкімдіктердің) интернет-ресурсына орналастырудың қағидаларын бекіту туралы" Қазақстан Республикасы Ауыл шаруашылығы министрінің 2015 жылғы 12 наурыздағы № 17-1/207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10924 болып тіркелген) сәйкес облыстардың, республикалық маңызы бар қалалардың, астананың жергілікті атқарушы органдарының (әкімдіктерінің) интернет-ресурсына орналастырады.</w:t>
      </w:r>
    </w:p>
    <w:bookmarkStart w:name="z21" w:id="19"/>
    <w:p>
      <w:pPr>
        <w:spacing w:after="0"/>
        <w:ind w:left="0"/>
        <w:jc w:val="both"/>
      </w:pPr>
      <w:r>
        <w:rPr>
          <w:rFonts w:ascii="Times New Roman"/>
          <w:b w:val="false"/>
          <w:i w:val="false"/>
          <w:color w:val="000000"/>
          <w:sz w:val="28"/>
        </w:rPr>
        <w:t>
      10. Өтінім берілген жағдайда, аккредиттеуден бас тартуға жол берілмейді.</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саласындағы дайындаушы</w:t>
            </w:r>
            <w:r>
              <w:br/>
            </w:r>
            <w:r>
              <w:rPr>
                <w:rFonts w:ascii="Times New Roman"/>
                <w:b w:val="false"/>
                <w:i w:val="false"/>
                <w:color w:val="000000"/>
                <w:sz w:val="20"/>
              </w:rPr>
              <w:t>ұйымдарды аккредиттеу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 w:id="20"/>
    <w:p>
      <w:pPr>
        <w:spacing w:after="0"/>
        <w:ind w:left="0"/>
        <w:jc w:val="left"/>
      </w:pPr>
      <w:r>
        <w:rPr>
          <w:rFonts w:ascii="Times New Roman"/>
          <w:b/>
          <w:i w:val="false"/>
          <w:color w:val="000000"/>
        </w:rPr>
        <w:t xml:space="preserve"> Аккредиттеуге арналған өтінім</w:t>
      </w:r>
    </w:p>
    <w:bookmarkEnd w:id="20"/>
    <w:p>
      <w:pPr>
        <w:spacing w:after="0"/>
        <w:ind w:left="0"/>
        <w:jc w:val="both"/>
      </w:pPr>
      <w:r>
        <w:rPr>
          <w:rFonts w:ascii="Times New Roman"/>
          <w:b w:val="false"/>
          <w:i w:val="false"/>
          <w:color w:val="000000"/>
          <w:sz w:val="28"/>
        </w:rPr>
        <w:t>
      1.(кімге)________________________________________________________ облысының</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(республикалық маңызы бар қаланың, астананың)</w:t>
      </w:r>
    </w:p>
    <w:p>
      <w:pPr>
        <w:spacing w:after="0"/>
        <w:ind w:left="0"/>
        <w:jc w:val="both"/>
      </w:pPr>
      <w:r>
        <w:rPr>
          <w:rFonts w:ascii="Times New Roman"/>
          <w:b w:val="false"/>
          <w:i w:val="false"/>
          <w:color w:val="000000"/>
          <w:sz w:val="28"/>
        </w:rPr>
        <w:t>
      _(кімнен)__________________________________________________________________</w:t>
      </w:r>
    </w:p>
    <w:p>
      <w:pPr>
        <w:spacing w:after="0"/>
        <w:ind w:left="0"/>
        <w:jc w:val="both"/>
      </w:pPr>
      <w:r>
        <w:rPr>
          <w:rFonts w:ascii="Times New Roman"/>
          <w:b w:val="false"/>
          <w:i w:val="false"/>
          <w:color w:val="000000"/>
          <w:sz w:val="28"/>
        </w:rPr>
        <w:t>
      2. ___________________________________________ аккредиттеу жүргізуді сұраймын.</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3. Өтінім беруші туралы мәліметтер:</w:t>
      </w:r>
    </w:p>
    <w:p>
      <w:pPr>
        <w:spacing w:after="0"/>
        <w:ind w:left="0"/>
        <w:jc w:val="both"/>
      </w:pPr>
      <w:r>
        <w:rPr>
          <w:rFonts w:ascii="Times New Roman"/>
          <w:b w:val="false"/>
          <w:i w:val="false"/>
          <w:color w:val="000000"/>
          <w:sz w:val="28"/>
        </w:rPr>
        <w:t>
      атауы _____________________________________________________________________</w:t>
      </w:r>
    </w:p>
    <w:p>
      <w:pPr>
        <w:spacing w:after="0"/>
        <w:ind w:left="0"/>
        <w:jc w:val="both"/>
      </w:pPr>
      <w:r>
        <w:rPr>
          <w:rFonts w:ascii="Times New Roman"/>
          <w:b w:val="false"/>
          <w:i w:val="false"/>
          <w:color w:val="000000"/>
          <w:sz w:val="28"/>
        </w:rPr>
        <w:t>
      БСН______________________________________________________________________</w:t>
      </w:r>
    </w:p>
    <w:p>
      <w:pPr>
        <w:spacing w:after="0"/>
        <w:ind w:left="0"/>
        <w:jc w:val="both"/>
      </w:pPr>
      <w:r>
        <w:rPr>
          <w:rFonts w:ascii="Times New Roman"/>
          <w:b w:val="false"/>
          <w:i w:val="false"/>
          <w:color w:val="000000"/>
          <w:sz w:val="28"/>
        </w:rPr>
        <w:t>
      басшының аты, әкесінің аты (бар болса), тегі ____________________________________</w:t>
      </w:r>
    </w:p>
    <w:p>
      <w:pPr>
        <w:spacing w:after="0"/>
        <w:ind w:left="0"/>
        <w:jc w:val="both"/>
      </w:pPr>
      <w:r>
        <w:rPr>
          <w:rFonts w:ascii="Times New Roman"/>
          <w:b w:val="false"/>
          <w:i w:val="false"/>
          <w:color w:val="000000"/>
          <w:sz w:val="28"/>
        </w:rPr>
        <w:t>
      басшының ЖСН-сы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_______________________________________________________</w:t>
      </w:r>
    </w:p>
    <w:p>
      <w:pPr>
        <w:spacing w:after="0"/>
        <w:ind w:left="0"/>
        <w:jc w:val="both"/>
      </w:pPr>
      <w:r>
        <w:rPr>
          <w:rFonts w:ascii="Times New Roman"/>
          <w:b w:val="false"/>
          <w:i w:val="false"/>
          <w:color w:val="000000"/>
          <w:sz w:val="28"/>
        </w:rPr>
        <w:t xml:space="preserve">
      4. Ұйым өткізуді іске асырып отырған немесе іске асыруды жоспарлап отырған ауыл шаруашылығы өнімі туралы мәліметтер ("Агроөнеркәсіптік кешенді және ауылдық аумақтарды дамытуды мемлекеттік реттеу туралы" Қазақстан Республикасы Заңының 11-бабы </w:t>
      </w:r>
      <w:r>
        <w:rPr>
          <w:rFonts w:ascii="Times New Roman"/>
          <w:b w:val="false"/>
          <w:i w:val="false"/>
          <w:color w:val="000000"/>
          <w:sz w:val="28"/>
        </w:rPr>
        <w:t>5-тармағына</w:t>
      </w:r>
      <w:r>
        <w:rPr>
          <w:rFonts w:ascii="Times New Roman"/>
          <w:b w:val="false"/>
          <w:i w:val="false"/>
          <w:color w:val="000000"/>
          <w:sz w:val="28"/>
        </w:rPr>
        <w:t xml:space="preserve"> (бұдан әрі – Заң) сәйкес)*: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заңдарына сәйкес жауапкершілік туралы хабардармын және заңмен қорғалатын құпияны қамтитын мәліметтерді пайдалануға, сондай-ақ дербес деректерді жинауға, өңдеуге, сақтауға, шығарып алуға және пайдалануға келісім беремін.</w:t>
      </w:r>
    </w:p>
    <w:p>
      <w:pPr>
        <w:spacing w:after="0"/>
        <w:ind w:left="0"/>
        <w:jc w:val="both"/>
      </w:pPr>
      <w:r>
        <w:rPr>
          <w:rFonts w:ascii="Times New Roman"/>
          <w:b w:val="false"/>
          <w:i w:val="false"/>
          <w:color w:val="000000"/>
          <w:sz w:val="28"/>
        </w:rPr>
        <w:t>
      Өтінім беруші 20__ жылғы "__" ______ сағат 00:00-де қол қойып, жіберді:</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ЭЦҚ-ның қойылған күні мен уақыты</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Облыс басқармасы (қала басқармасы) 20__ жылғы "__" ______ сағат 00:00-де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ЭЦҚ-ның қойылған күні мен уақыты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 ауыл шаруашылығы өнімінің тізімін өзгерту және (немесе) толықтыру </w:t>
      </w:r>
      <w:r>
        <w:rPr>
          <w:rFonts w:ascii="Times New Roman"/>
          <w:b w:val="false"/>
          <w:i w:val="false"/>
          <w:color w:val="000000"/>
          <w:sz w:val="28"/>
        </w:rPr>
        <w:t>Заңға</w:t>
      </w:r>
      <w:r>
        <w:rPr>
          <w:rFonts w:ascii="Times New Roman"/>
          <w:b w:val="false"/>
          <w:i w:val="false"/>
          <w:color w:val="000000"/>
          <w:sz w:val="28"/>
        </w:rPr>
        <w:t xml:space="preserve"> сәйкес қайта аккредиттеу арқылы жүзеге асырылады. Алдыңғы аккредиттеу туралы мәліметтер тауарлар тізбесі бойынша өзектендірген кезде жойылады.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саласындағы дайындаушы</w:t>
            </w:r>
            <w:r>
              <w:br/>
            </w:r>
            <w:r>
              <w:rPr>
                <w:rFonts w:ascii="Times New Roman"/>
                <w:b w:val="false"/>
                <w:i w:val="false"/>
                <w:color w:val="000000"/>
                <w:sz w:val="20"/>
              </w:rPr>
              <w:t>ұйымдарды аккредиттеу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 w:id="21"/>
    <w:p>
      <w:pPr>
        <w:spacing w:after="0"/>
        <w:ind w:left="0"/>
        <w:jc w:val="left"/>
      </w:pPr>
      <w:r>
        <w:rPr>
          <w:rFonts w:ascii="Times New Roman"/>
          <w:b/>
          <w:i w:val="false"/>
          <w:color w:val="000000"/>
        </w:rPr>
        <w:t xml:space="preserve"> Хабарлама</w:t>
      </w:r>
    </w:p>
    <w:bookmarkEnd w:id="21"/>
    <w:p>
      <w:pPr>
        <w:spacing w:after="0"/>
        <w:ind w:left="0"/>
        <w:jc w:val="both"/>
      </w:pPr>
      <w:r>
        <w:rPr>
          <w:rFonts w:ascii="Times New Roman"/>
          <w:b w:val="false"/>
          <w:i w:val="false"/>
          <w:color w:val="000000"/>
          <w:sz w:val="28"/>
        </w:rPr>
        <w:t>
      Құрметті 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Сіздің 20___ жылғы "__" _________ №__________ өтініміңіз бойынша мемлекеттік қызмет көрсетілді және ол агроөнеркәсіптік кешен саласындағы дайындаушы ұйымдар тізбесіне қосылып, көрсетілетін қызметті берушінің интернет-ресурсында орналастырылғанын хабарлаймыз.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