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287e2" w14:textId="5b287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жанындағы Сот төрелігі академиясына оқуға құжаттарды қабылдау"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 аппаратының) басшысының 2019 жылғы 24 қазандағы № 9 бұйрығы. Қазақстан Республикасының Әділет министрлігінде 2019 жылғы 30 қазанда № 19526 болып тіркелді. Күші жойылды - Қазақстан Республикасы Жоғарғы Сотының Төрағасының 2020 жылғы 26 наурыздағы № 12 бұйрығымен (алғашқы ресми жарияланған күннен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Жоғарғы Сотының Төрағасының 26.03.2020 </w:t>
      </w:r>
      <w:r>
        <w:rPr>
          <w:rFonts w:ascii="Times New Roman"/>
          <w:b w:val="false"/>
          <w:i w:val="false"/>
          <w:color w:val="ff0000"/>
          <w:sz w:val="28"/>
        </w:rPr>
        <w:t>№ 12</w:t>
      </w:r>
      <w:r>
        <w:rPr>
          <w:rFonts w:ascii="Times New Roman"/>
          <w:b w:val="false"/>
          <w:i w:val="false"/>
          <w:color w:val="ff0000"/>
          <w:sz w:val="28"/>
        </w:rPr>
        <w:t xml:space="preserve"> бұйрығымен (алғашқы ресми жарияланған күннен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Жоғарғы Сотының жанындағы Сот төрелігі академиясына оқуға құжаттарды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Жоғарғы Сотының жанындағы Соттардың қызметін қамтамасыз ету департаментінің (Қазақстан Республикасы Жоғарғы Сотының аппараты) (бұдан әрі - Департамент) Персоналды басқару бөлімі (кадр қызметі)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Жоғарғы Сотының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Қазақстан Республикасы Жоғарғы Сотының жанындағы Сот төрелігі академиясы осы бұйрықтан туындайтын шараларды қабылдасын.</w:t>
      </w:r>
    </w:p>
    <w:bookmarkEnd w:id="5"/>
    <w:bookmarkStart w:name="z7" w:id="6"/>
    <w:p>
      <w:pPr>
        <w:spacing w:after="0"/>
        <w:ind w:left="0"/>
        <w:jc w:val="both"/>
      </w:pPr>
      <w:r>
        <w:rPr>
          <w:rFonts w:ascii="Times New Roman"/>
          <w:b w:val="false"/>
          <w:i w:val="false"/>
          <w:color w:val="000000"/>
          <w:sz w:val="28"/>
        </w:rPr>
        <w:t>
      4. Осы бұйрықтың орындалуын бақылау Департаменттің Персоналды басқару бөліміне (кадр қызметіне)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АХМЕТЗАКИРОВ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w:t>
      </w:r>
    </w:p>
    <w:p>
      <w:pPr>
        <w:spacing w:after="0"/>
        <w:ind w:left="0"/>
        <w:jc w:val="both"/>
      </w:pPr>
      <w:r>
        <w:rPr>
          <w:rFonts w:ascii="Times New Roman"/>
          <w:b w:val="false"/>
          <w:i w:val="false"/>
          <w:color w:val="000000"/>
          <w:sz w:val="28"/>
        </w:rPr>
        <w:t>
      инновациялар және</w:t>
      </w:r>
    </w:p>
    <w:p>
      <w:pPr>
        <w:spacing w:after="0"/>
        <w:ind w:left="0"/>
        <w:jc w:val="both"/>
      </w:pPr>
      <w:r>
        <w:rPr>
          <w:rFonts w:ascii="Times New Roman"/>
          <w:b w:val="false"/>
          <w:i w:val="false"/>
          <w:color w:val="000000"/>
          <w:sz w:val="28"/>
        </w:rPr>
        <w:t>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2019 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Жоғарғы Сотының жанындағы </w:t>
            </w:r>
            <w:r>
              <w:br/>
            </w:r>
            <w:r>
              <w:rPr>
                <w:rFonts w:ascii="Times New Roman"/>
                <w:b w:val="false"/>
                <w:i w:val="false"/>
                <w:color w:val="000000"/>
                <w:sz w:val="20"/>
              </w:rPr>
              <w:t xml:space="preserve">Соттардың қызметін қамтамасыз </w:t>
            </w:r>
            <w:r>
              <w:br/>
            </w:r>
            <w:r>
              <w:rPr>
                <w:rFonts w:ascii="Times New Roman"/>
                <w:b w:val="false"/>
                <w:i w:val="false"/>
                <w:color w:val="000000"/>
                <w:sz w:val="20"/>
              </w:rPr>
              <w:t xml:space="preserve">ету департаменті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Жоғарғы Сотының аппараты) </w:t>
            </w:r>
            <w:r>
              <w:br/>
            </w:r>
            <w:r>
              <w:rPr>
                <w:rFonts w:ascii="Times New Roman"/>
                <w:b w:val="false"/>
                <w:i w:val="false"/>
                <w:color w:val="000000"/>
                <w:sz w:val="20"/>
              </w:rPr>
              <w:t>басшысының</w:t>
            </w:r>
            <w:r>
              <w:br/>
            </w:r>
            <w:r>
              <w:rPr>
                <w:rFonts w:ascii="Times New Roman"/>
                <w:b w:val="false"/>
                <w:i w:val="false"/>
                <w:color w:val="000000"/>
                <w:sz w:val="20"/>
              </w:rPr>
              <w:t>2019 жылғы 24 қазандағы</w:t>
            </w:r>
            <w:r>
              <w:br/>
            </w:r>
            <w:r>
              <w:rPr>
                <w:rFonts w:ascii="Times New Roman"/>
                <w:b w:val="false"/>
                <w:i w:val="false"/>
                <w:color w:val="000000"/>
                <w:sz w:val="20"/>
              </w:rPr>
              <w:t xml:space="preserve">№ 9 бұйрығына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Жоғарғы Сотының жанындағы сот төрелігі академиясына оқуға құжаттарды қабылдау" мемлекеттік көрсетілетін қызмет стандарты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"Қазақстан Республикасы Жоғарғы Сотының жанындағы Сот төрелігі академиясына оқуға құжаттарды қабылдау" мемлекеттік көрсетілетін қызметтің (бұдан әрі - мемлекеттік көрсетілетін қызмет) атауы.</w:t>
      </w:r>
    </w:p>
    <w:bookmarkEnd w:id="10"/>
    <w:bookmarkStart w:name="z13" w:id="1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Жоғарғы Сотының жанындағы Соттардың қызметін қамтамасыз ету департаменті (Қазақстан Республикасы Жоғарғы Сотының аппараты) (бұдан әрі - Департамент) әзірледі.</w:t>
      </w:r>
    </w:p>
    <w:bookmarkEnd w:id="11"/>
    <w:bookmarkStart w:name="z14" w:id="12"/>
    <w:p>
      <w:pPr>
        <w:spacing w:after="0"/>
        <w:ind w:left="0"/>
        <w:jc w:val="both"/>
      </w:pPr>
      <w:r>
        <w:rPr>
          <w:rFonts w:ascii="Times New Roman"/>
          <w:b w:val="false"/>
          <w:i w:val="false"/>
          <w:color w:val="000000"/>
          <w:sz w:val="28"/>
        </w:rPr>
        <w:t>
      3. Мемлекеттік қызметті "Қазақстан Республикасы Жоғарғы Сотының жанындағы Сот төрелігі академиясы" республикалық мемлекеттік мекемесі (бұдан әрі - көрсетілетін қызметті беруші) көрсетеді.</w:t>
      </w:r>
    </w:p>
    <w:bookmarkEnd w:id="12"/>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қызмет беруші;</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15" w:id="13"/>
    <w:p>
      <w:pPr>
        <w:spacing w:after="0"/>
        <w:ind w:left="0"/>
        <w:jc w:val="left"/>
      </w:pPr>
      <w:r>
        <w:rPr>
          <w:rFonts w:ascii="Times New Roman"/>
          <w:b/>
          <w:i w:val="false"/>
          <w:color w:val="000000"/>
        </w:rPr>
        <w:t xml:space="preserve"> 2-тарау. Мемлекеттік қызметті көрсету тәртібі</w:t>
      </w:r>
    </w:p>
    <w:bookmarkEnd w:id="13"/>
    <w:bookmarkStart w:name="z16" w:id="14"/>
    <w:p>
      <w:pPr>
        <w:spacing w:after="0"/>
        <w:ind w:left="0"/>
        <w:jc w:val="both"/>
      </w:pPr>
      <w:r>
        <w:rPr>
          <w:rFonts w:ascii="Times New Roman"/>
          <w:b w:val="false"/>
          <w:i w:val="false"/>
          <w:color w:val="000000"/>
          <w:sz w:val="28"/>
        </w:rPr>
        <w:t>
      4. Мемлекеттік қызметті көрсету мерзімі:</w:t>
      </w:r>
    </w:p>
    <w:bookmarkEnd w:id="14"/>
    <w:p>
      <w:pPr>
        <w:spacing w:after="0"/>
        <w:ind w:left="0"/>
        <w:jc w:val="both"/>
      </w:pPr>
      <w:r>
        <w:rPr>
          <w:rFonts w:ascii="Times New Roman"/>
          <w:b w:val="false"/>
          <w:i w:val="false"/>
          <w:color w:val="000000"/>
          <w:sz w:val="28"/>
        </w:rPr>
        <w:t>
      1) қызмет берушіге жүгінгенде немесе порталға құжаттар топтамасын тапсырған сәттен бастап - 30 (отыз) минут ішінде;</w:t>
      </w:r>
    </w:p>
    <w:p>
      <w:pPr>
        <w:spacing w:after="0"/>
        <w:ind w:left="0"/>
        <w:jc w:val="both"/>
      </w:pPr>
      <w:r>
        <w:rPr>
          <w:rFonts w:ascii="Times New Roman"/>
          <w:b w:val="false"/>
          <w:i w:val="false"/>
          <w:color w:val="000000"/>
          <w:sz w:val="28"/>
        </w:rPr>
        <w:t>
      2) құжаттар топтамасын қызмет берушіге тапсыру үшін күтуге ең көп берілетін уақыт - 15 (он бес) минут.</w:t>
      </w:r>
    </w:p>
    <w:bookmarkStart w:name="z17" w:id="15"/>
    <w:p>
      <w:pPr>
        <w:spacing w:after="0"/>
        <w:ind w:left="0"/>
        <w:jc w:val="both"/>
      </w:pPr>
      <w:r>
        <w:rPr>
          <w:rFonts w:ascii="Times New Roman"/>
          <w:b w:val="false"/>
          <w:i w:val="false"/>
          <w:color w:val="000000"/>
          <w:sz w:val="28"/>
        </w:rPr>
        <w:t>
      5. Мемлекеттік қызмет көрсету нысаны: электронды (жартылай автоматтандырылған) және / немесе қағаз түрінде.</w:t>
      </w:r>
    </w:p>
    <w:bookmarkEnd w:id="15"/>
    <w:bookmarkStart w:name="z18" w:id="16"/>
    <w:p>
      <w:pPr>
        <w:spacing w:after="0"/>
        <w:ind w:left="0"/>
        <w:jc w:val="both"/>
      </w:pPr>
      <w:r>
        <w:rPr>
          <w:rFonts w:ascii="Times New Roman"/>
          <w:b w:val="false"/>
          <w:i w:val="false"/>
          <w:color w:val="000000"/>
          <w:sz w:val="28"/>
        </w:rPr>
        <w:t xml:space="preserve">
      6. Мемлекеттік қызмет көрсету нәтижесі -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құжаттарды қабылдау туралы қолхат немесе осы стандарттың 10-тармағында көрсетілген құжаттарды қабылдаудан дәлелді бас тарту туралы қолхат.</w:t>
      </w:r>
    </w:p>
    <w:bookmarkEnd w:id="16"/>
    <w:p>
      <w:pPr>
        <w:spacing w:after="0"/>
        <w:ind w:left="0"/>
        <w:jc w:val="both"/>
      </w:pPr>
      <w:r>
        <w:rPr>
          <w:rFonts w:ascii="Times New Roman"/>
          <w:b w:val="false"/>
          <w:i w:val="false"/>
          <w:color w:val="000000"/>
          <w:sz w:val="28"/>
        </w:rPr>
        <w:t>
      Портал арқылы өтініш білдіргенде - мемлекеттік көрсетілетін қызметтің нәтижесі электронды құжат нысанында "жеке кабинетке" жіберіледі.</w:t>
      </w:r>
    </w:p>
    <w:p>
      <w:pPr>
        <w:spacing w:after="0"/>
        <w:ind w:left="0"/>
        <w:jc w:val="both"/>
      </w:pPr>
      <w:r>
        <w:rPr>
          <w:rFonts w:ascii="Times New Roman"/>
          <w:b w:val="false"/>
          <w:i w:val="false"/>
          <w:color w:val="000000"/>
          <w:sz w:val="28"/>
        </w:rPr>
        <w:t>
      Мемлекеттік қызмет көрсету нәтижесін беру нысаны: электронды/қағаз түрінде.</w:t>
      </w:r>
    </w:p>
    <w:bookmarkStart w:name="z19" w:id="17"/>
    <w:p>
      <w:pPr>
        <w:spacing w:after="0"/>
        <w:ind w:left="0"/>
        <w:jc w:val="both"/>
      </w:pPr>
      <w:r>
        <w:rPr>
          <w:rFonts w:ascii="Times New Roman"/>
          <w:b w:val="false"/>
          <w:i w:val="false"/>
          <w:color w:val="000000"/>
          <w:sz w:val="28"/>
        </w:rPr>
        <w:t>
      7. Мемлекеттік қызмет жеке тұлғаларға (бұдан әрі - қызмет алушы) тегін көрсетіледі.</w:t>
      </w:r>
    </w:p>
    <w:bookmarkEnd w:id="17"/>
    <w:bookmarkStart w:name="z20" w:id="18"/>
    <w:p>
      <w:pPr>
        <w:spacing w:after="0"/>
        <w:ind w:left="0"/>
        <w:jc w:val="both"/>
      </w:pPr>
      <w:r>
        <w:rPr>
          <w:rFonts w:ascii="Times New Roman"/>
          <w:b w:val="false"/>
          <w:i w:val="false"/>
          <w:color w:val="000000"/>
          <w:sz w:val="28"/>
        </w:rPr>
        <w:t>
      8. Жұмыс кестесі:</w:t>
      </w:r>
    </w:p>
    <w:bookmarkEnd w:id="18"/>
    <w:p>
      <w:pPr>
        <w:spacing w:after="0"/>
        <w:ind w:left="0"/>
        <w:jc w:val="both"/>
      </w:pPr>
      <w:r>
        <w:rPr>
          <w:rFonts w:ascii="Times New Roman"/>
          <w:b w:val="false"/>
          <w:i w:val="false"/>
          <w:color w:val="000000"/>
          <w:sz w:val="28"/>
        </w:rPr>
        <w:t xml:space="preserve">
      1) көрсетілетін қызметті берушінің - 2015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(бұдан әрі – Еңбек кодексі)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Мерекелер туралы заң) сәйкес демалыстар мен мереке күндерін қоспағанда, дүйсенбіден жұма аралығында сағат 09.00-ден 18.30-ға дейін, түскі үзіліс 13.00-ден 14.30-ға дейін.</w:t>
      </w:r>
    </w:p>
    <w:p>
      <w:pPr>
        <w:spacing w:after="0"/>
        <w:ind w:left="0"/>
        <w:jc w:val="both"/>
      </w:pPr>
      <w:r>
        <w:rPr>
          <w:rFonts w:ascii="Times New Roman"/>
          <w:b w:val="false"/>
          <w:i w:val="false"/>
          <w:color w:val="000000"/>
          <w:sz w:val="28"/>
        </w:rPr>
        <w:t>
      Өтінішті қабылдау және көрсетілген мемлекеттік қызмет нәтижесін беру жұмыс кестесіне сәйкес, кезек тәртібімен, алдын ала жазылусыз және жеделдетіп қызмет көрсетусіз жүзеге асырылады;</w:t>
      </w:r>
    </w:p>
    <w:p>
      <w:pPr>
        <w:spacing w:after="0"/>
        <w:ind w:left="0"/>
        <w:jc w:val="both"/>
      </w:pPr>
      <w:r>
        <w:rPr>
          <w:rFonts w:ascii="Times New Roman"/>
          <w:b w:val="false"/>
          <w:i w:val="false"/>
          <w:color w:val="000000"/>
          <w:sz w:val="28"/>
        </w:rPr>
        <w:t xml:space="preserve">
      2) порталдың - техникалық жұмыстарды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жағдайда, </w:t>
      </w:r>
      <w:r>
        <w:rPr>
          <w:rFonts w:ascii="Times New Roman"/>
          <w:b w:val="false"/>
          <w:i w:val="false"/>
          <w:color w:val="000000"/>
          <w:sz w:val="28"/>
        </w:rPr>
        <w:t>Еңбек кодексіне</w:t>
      </w:r>
      <w:r>
        <w:rPr>
          <w:rFonts w:ascii="Times New Roman"/>
          <w:b w:val="false"/>
          <w:i w:val="false"/>
          <w:color w:val="000000"/>
          <w:sz w:val="28"/>
        </w:rPr>
        <w:t xml:space="preserve"> және Мерекелер туралы </w:t>
      </w:r>
      <w:r>
        <w:rPr>
          <w:rFonts w:ascii="Times New Roman"/>
          <w:b w:val="false"/>
          <w:i w:val="false"/>
          <w:color w:val="000000"/>
          <w:sz w:val="28"/>
        </w:rPr>
        <w:t>Заңға</w:t>
      </w:r>
      <w:r>
        <w:rPr>
          <w:rFonts w:ascii="Times New Roman"/>
          <w:b w:val="false"/>
          <w:i w:val="false"/>
          <w:color w:val="000000"/>
          <w:sz w:val="28"/>
        </w:rPr>
        <w:t xml:space="preserve"> сәйкес өтініштерді қабылдау және мемлекеттік қызметті көрсету нәтижелерін беру келесі жұмыс күні жүзеге асырылады).</w:t>
      </w:r>
    </w:p>
    <w:bookmarkStart w:name="z21" w:id="19"/>
    <w:p>
      <w:pPr>
        <w:spacing w:after="0"/>
        <w:ind w:left="0"/>
        <w:jc w:val="both"/>
      </w:pPr>
      <w:r>
        <w:rPr>
          <w:rFonts w:ascii="Times New Roman"/>
          <w:b w:val="false"/>
          <w:i w:val="false"/>
          <w:color w:val="000000"/>
          <w:sz w:val="28"/>
        </w:rPr>
        <w:t>
      9. Көрсетілетін қызметті алушы көрсетілетін қызметті берушіге жүгінген кезде мемлекеттік көрсетілетін қызметті алу үшін қажетті құжаттар тізбесі:</w:t>
      </w:r>
    </w:p>
    <w:bookmarkEnd w:id="19"/>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жеке басын куәландыратын құжат (сәйкестендіру үшін);</w:t>
      </w:r>
    </w:p>
    <w:p>
      <w:pPr>
        <w:spacing w:after="0"/>
        <w:ind w:left="0"/>
        <w:jc w:val="both"/>
      </w:pPr>
      <w:r>
        <w:rPr>
          <w:rFonts w:ascii="Times New Roman"/>
          <w:b w:val="false"/>
          <w:i w:val="false"/>
          <w:color w:val="000000"/>
          <w:sz w:val="28"/>
        </w:rPr>
        <w:t>
      3) жоғары білім туралы құжат (құжаттың қосымшасымен бірге), (сәйкестендіру үшін ұсынылады, қызмет көрсетушінің қызметкері көшірмесін алып, түпнұсқасын қызмет алушыға қайтарады);</w:t>
      </w:r>
    </w:p>
    <w:p>
      <w:pPr>
        <w:spacing w:after="0"/>
        <w:ind w:left="0"/>
        <w:jc w:val="both"/>
      </w:pPr>
      <w:r>
        <w:rPr>
          <w:rFonts w:ascii="Times New Roman"/>
          <w:b w:val="false"/>
          <w:i w:val="false"/>
          <w:color w:val="000000"/>
          <w:sz w:val="28"/>
        </w:rPr>
        <w:t xml:space="preserve">
      4)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басшының қолы қойылған жұмыс орнынан жолдама;</w:t>
      </w:r>
    </w:p>
    <w:p>
      <w:pPr>
        <w:spacing w:after="0"/>
        <w:ind w:left="0"/>
        <w:jc w:val="both"/>
      </w:pPr>
      <w:r>
        <w:rPr>
          <w:rFonts w:ascii="Times New Roman"/>
          <w:b w:val="false"/>
          <w:i w:val="false"/>
          <w:color w:val="000000"/>
          <w:sz w:val="28"/>
        </w:rPr>
        <w:t>
      5) жұмыс орнынан расталған кадр есебі бойынша жеке іс парағы;</w:t>
      </w:r>
    </w:p>
    <w:p>
      <w:pPr>
        <w:spacing w:after="0"/>
        <w:ind w:left="0"/>
        <w:jc w:val="both"/>
      </w:pPr>
      <w:r>
        <w:rPr>
          <w:rFonts w:ascii="Times New Roman"/>
          <w:b w:val="false"/>
          <w:i w:val="false"/>
          <w:color w:val="000000"/>
          <w:sz w:val="28"/>
        </w:rPr>
        <w:t>
      6) жұмыс орнынан заң мамандығы бойынша жұмыс өтілі көрсетілген анықтама;</w:t>
      </w:r>
    </w:p>
    <w:p>
      <w:pPr>
        <w:spacing w:after="0"/>
        <w:ind w:left="0"/>
        <w:jc w:val="both"/>
      </w:pPr>
      <w:r>
        <w:rPr>
          <w:rFonts w:ascii="Times New Roman"/>
          <w:b w:val="false"/>
          <w:i w:val="false"/>
          <w:color w:val="000000"/>
          <w:sz w:val="28"/>
        </w:rPr>
        <w:t>
      7) мынадай бағдарламалар бойынша (егер бар болса) шет тілінен тест тапсыру туралы сертификат (сәйкестендіру үшін ұсынылады, қызмет көрсетушінің қызметкері көшірмесін алып, түпнұсқасын қызмет алушыға қайтарады):</w:t>
      </w:r>
    </w:p>
    <w:p>
      <w:pPr>
        <w:spacing w:after="0"/>
        <w:ind w:left="0"/>
        <w:jc w:val="both"/>
      </w:pPr>
      <w:r>
        <w:rPr>
          <w:rFonts w:ascii="Times New Roman"/>
          <w:b w:val="false"/>
          <w:i w:val="false"/>
          <w:color w:val="000000"/>
          <w:sz w:val="28"/>
        </w:rPr>
        <w:t>
      ағылшын тілі: Test of English as a Foreign Language Institutional Testing Programm (TOEFL ITP - кем дегенде 460 балл), Test of English as a Foreign Language Institutional Testing Programm Internet-based Test (TOEFL IBT, шекті балл - кемінде 87), (TOEFL, шекті балл - кемінде 560 балл), International English Language Tests System (IELTS, шекті балл - кемінде 5.5);</w:t>
      </w:r>
    </w:p>
    <w:p>
      <w:pPr>
        <w:spacing w:after="0"/>
        <w:ind w:left="0"/>
        <w:jc w:val="both"/>
      </w:pPr>
      <w:r>
        <w:rPr>
          <w:rFonts w:ascii="Times New Roman"/>
          <w:b w:val="false"/>
          <w:i w:val="false"/>
          <w:color w:val="000000"/>
          <w:sz w:val="28"/>
        </w:rPr>
        <w:t>
      неміс тілі: Deutsche Sprachprufung fur den Hochschulzugang (DSH, Niveau C1/C1 деңгейі), TestDaF-Prufung (Niveau C1/CI деңгейі);</w:t>
      </w:r>
    </w:p>
    <w:p>
      <w:pPr>
        <w:spacing w:after="0"/>
        <w:ind w:left="0"/>
        <w:jc w:val="both"/>
      </w:pPr>
      <w:r>
        <w:rPr>
          <w:rFonts w:ascii="Times New Roman"/>
          <w:b w:val="false"/>
          <w:i w:val="false"/>
          <w:color w:val="000000"/>
          <w:sz w:val="28"/>
        </w:rPr>
        <w:t>
      француз тілі: Test de Frangais International™ (TFI - оқу және тыңдау бөлімдерінде B1 деңгейінен төмен емес), Diplome d'Etudesen Langue française (DELF, B2 деңгейі), Langue franchise (DALF, C1 деңгейі) Test of connaissance du français (TCF - кем дегенде 400 балл);</w:t>
      </w:r>
    </w:p>
    <w:p>
      <w:pPr>
        <w:spacing w:after="0"/>
        <w:ind w:left="0"/>
        <w:jc w:val="both"/>
      </w:pPr>
      <w:r>
        <w:rPr>
          <w:rFonts w:ascii="Times New Roman"/>
          <w:b w:val="false"/>
          <w:i w:val="false"/>
          <w:color w:val="000000"/>
          <w:sz w:val="28"/>
        </w:rPr>
        <w:t>
      8) 3х4 см көлемдегі түрлі-түсті фотосурет (алты дана);</w:t>
      </w:r>
    </w:p>
    <w:p>
      <w:pPr>
        <w:spacing w:after="0"/>
        <w:ind w:left="0"/>
        <w:jc w:val="both"/>
      </w:pPr>
      <w:r>
        <w:rPr>
          <w:rFonts w:ascii="Times New Roman"/>
          <w:b w:val="false"/>
          <w:i w:val="false"/>
          <w:color w:val="000000"/>
          <w:sz w:val="28"/>
        </w:rPr>
        <w:t xml:space="preserve">
      9) "Денсаулық сақтау ұйымдарының бастапқы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тіркелген) (бұдан әрі - № 907 бұйрық) 086/У нысандағы медициналық анықтама.</w:t>
      </w:r>
    </w:p>
    <w:p>
      <w:pPr>
        <w:spacing w:after="0"/>
        <w:ind w:left="0"/>
        <w:jc w:val="both"/>
      </w:pPr>
      <w:r>
        <w:rPr>
          <w:rFonts w:ascii="Times New Roman"/>
          <w:b w:val="false"/>
          <w:i w:val="false"/>
          <w:color w:val="000000"/>
          <w:sz w:val="28"/>
        </w:rPr>
        <w:t>
      Шетелдік білім орындары берген білім туралы құжаттар нотариалдық куәландырылған мемлекеттік немесе орыс тіліндегі аудармасымен ұсынылады.</w:t>
      </w:r>
    </w:p>
    <w:p>
      <w:pPr>
        <w:spacing w:after="0"/>
        <w:ind w:left="0"/>
        <w:jc w:val="both"/>
      </w:pPr>
      <w:r>
        <w:rPr>
          <w:rFonts w:ascii="Times New Roman"/>
          <w:b w:val="false"/>
          <w:i w:val="false"/>
          <w:color w:val="000000"/>
          <w:sz w:val="28"/>
        </w:rPr>
        <w:t>
      Шетелдік білім ұйымдары берген білім туралы құжаттар Қазақстан Республикасының заңнамасында белгіленген тәртіппен танылуы (нострификациялануы) тиіс. Шетел тілінде берілетін құжаттың нотариалдық куәландырылған мемлекеттік немесе орыс тіліндегі аудармасы болуы қажет.</w:t>
      </w:r>
    </w:p>
    <w:p>
      <w:pPr>
        <w:spacing w:after="0"/>
        <w:ind w:left="0"/>
        <w:jc w:val="both"/>
      </w:pPr>
      <w:r>
        <w:rPr>
          <w:rFonts w:ascii="Times New Roman"/>
          <w:b w:val="false"/>
          <w:i w:val="false"/>
          <w:color w:val="000000"/>
          <w:sz w:val="28"/>
        </w:rPr>
        <w:t>
      Портал арқылы жүгінген кезде мемлекеттік көрсетілетін қызметті алуға қажетті құжаттар тізбесі:</w:t>
      </w:r>
    </w:p>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қызмет алушының электрондық цифрлық қолтаңбасымен куәландырылған электрондық өтініш;</w:t>
      </w:r>
    </w:p>
    <w:p>
      <w:pPr>
        <w:spacing w:after="0"/>
        <w:ind w:left="0"/>
        <w:jc w:val="both"/>
      </w:pPr>
      <w:r>
        <w:rPr>
          <w:rFonts w:ascii="Times New Roman"/>
          <w:b w:val="false"/>
          <w:i w:val="false"/>
          <w:color w:val="000000"/>
          <w:sz w:val="28"/>
        </w:rPr>
        <w:t>
      2) жоғары білім туралы құжаттың (құжаттың қосымшасымен бірге) электрондық көшірмесі;</w:t>
      </w:r>
    </w:p>
    <w:p>
      <w:pPr>
        <w:spacing w:after="0"/>
        <w:ind w:left="0"/>
        <w:jc w:val="both"/>
      </w:pPr>
      <w:r>
        <w:rPr>
          <w:rFonts w:ascii="Times New Roman"/>
          <w:b w:val="false"/>
          <w:i w:val="false"/>
          <w:color w:val="000000"/>
          <w:sz w:val="28"/>
        </w:rPr>
        <w:t xml:space="preserve">
      3)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басшының қолы қойылған жұмыс орнынан жолдаманың электрондық көшірмесі;</w:t>
      </w:r>
    </w:p>
    <w:p>
      <w:pPr>
        <w:spacing w:after="0"/>
        <w:ind w:left="0"/>
        <w:jc w:val="both"/>
      </w:pPr>
      <w:r>
        <w:rPr>
          <w:rFonts w:ascii="Times New Roman"/>
          <w:b w:val="false"/>
          <w:i w:val="false"/>
          <w:color w:val="000000"/>
          <w:sz w:val="28"/>
        </w:rPr>
        <w:t>
      4) жұмыс орнынан расталған кадр есебі бойынша жеке іс парағының электрондық көшірмесі;</w:t>
      </w:r>
    </w:p>
    <w:p>
      <w:pPr>
        <w:spacing w:after="0"/>
        <w:ind w:left="0"/>
        <w:jc w:val="both"/>
      </w:pPr>
      <w:r>
        <w:rPr>
          <w:rFonts w:ascii="Times New Roman"/>
          <w:b w:val="false"/>
          <w:i w:val="false"/>
          <w:color w:val="000000"/>
          <w:sz w:val="28"/>
        </w:rPr>
        <w:t>
      5) жұмыс орнынан заң мамандығы бойынша жұмыс өтілі көрсетілген анықтаманың электрондық көшірмесі;</w:t>
      </w:r>
    </w:p>
    <w:p>
      <w:pPr>
        <w:spacing w:after="0"/>
        <w:ind w:left="0"/>
        <w:jc w:val="both"/>
      </w:pPr>
      <w:r>
        <w:rPr>
          <w:rFonts w:ascii="Times New Roman"/>
          <w:b w:val="false"/>
          <w:i w:val="false"/>
          <w:color w:val="000000"/>
          <w:sz w:val="28"/>
        </w:rPr>
        <w:t>
      6) мынадай бағдарламалар бойынша (егер бар болса) шет тілінен тест тапсыру туралы сертификаттың электрондық көшірмесі:</w:t>
      </w:r>
    </w:p>
    <w:p>
      <w:pPr>
        <w:spacing w:after="0"/>
        <w:ind w:left="0"/>
        <w:jc w:val="both"/>
      </w:pPr>
      <w:r>
        <w:rPr>
          <w:rFonts w:ascii="Times New Roman"/>
          <w:b w:val="false"/>
          <w:i w:val="false"/>
          <w:color w:val="000000"/>
          <w:sz w:val="28"/>
        </w:rPr>
        <w:t>
      ағылшын тілі: Test of English as a Foreign Language Institutional Testing Programm (TOEFL ITP - кем дегенде 460 балл), Test of English as a Foreign Language Institutional Testing Programm Internet-based Test (TOEFL IBT, шекті балл - кемінде 87), (TOEFL, шекті балл - кемінде 560 балл), International English Language Tests System (IELTS, шекті балл - кемінде 5.5);</w:t>
      </w:r>
    </w:p>
    <w:p>
      <w:pPr>
        <w:spacing w:after="0"/>
        <w:ind w:left="0"/>
        <w:jc w:val="both"/>
      </w:pPr>
      <w:r>
        <w:rPr>
          <w:rFonts w:ascii="Times New Roman"/>
          <w:b w:val="false"/>
          <w:i w:val="false"/>
          <w:color w:val="000000"/>
          <w:sz w:val="28"/>
        </w:rPr>
        <w:t>
      неміс тілі: Deutsche Sprachprufung fur den Hochschulzugang (DSH, Niveau C1/C1 деңгейі), TestDaF-Prufung (Niveau C1/CI деңгейі);</w:t>
      </w:r>
    </w:p>
    <w:p>
      <w:pPr>
        <w:spacing w:after="0"/>
        <w:ind w:left="0"/>
        <w:jc w:val="both"/>
      </w:pPr>
      <w:r>
        <w:rPr>
          <w:rFonts w:ascii="Times New Roman"/>
          <w:b w:val="false"/>
          <w:i w:val="false"/>
          <w:color w:val="000000"/>
          <w:sz w:val="28"/>
        </w:rPr>
        <w:t>
      француз тілі: Test de Frangais International™ (TFI - оқу және тыңдау бөлімдерінде B1 деңгейінен төмен емес), Diplome d'Etudesen Langue française (DELF, B2 деңгейі), Langue franchise (DALF, C1 деңгейі) Test of connaissance du français (TCF - кем дегенде 400 балл);</w:t>
      </w:r>
    </w:p>
    <w:p>
      <w:pPr>
        <w:spacing w:after="0"/>
        <w:ind w:left="0"/>
        <w:jc w:val="both"/>
      </w:pPr>
      <w:r>
        <w:rPr>
          <w:rFonts w:ascii="Times New Roman"/>
          <w:b w:val="false"/>
          <w:i w:val="false"/>
          <w:color w:val="000000"/>
          <w:sz w:val="28"/>
        </w:rPr>
        <w:t>
      7) 3х4 см көлемдегі JPEG нысаныдағы түрлі-түсті фотосурет;</w:t>
      </w:r>
    </w:p>
    <w:p>
      <w:pPr>
        <w:spacing w:after="0"/>
        <w:ind w:left="0"/>
        <w:jc w:val="both"/>
      </w:pPr>
      <w:r>
        <w:rPr>
          <w:rFonts w:ascii="Times New Roman"/>
          <w:b w:val="false"/>
          <w:i w:val="false"/>
          <w:color w:val="000000"/>
          <w:sz w:val="28"/>
        </w:rPr>
        <w:t xml:space="preserve">
      8) № 907 </w:t>
      </w:r>
      <w:r>
        <w:rPr>
          <w:rFonts w:ascii="Times New Roman"/>
          <w:b w:val="false"/>
          <w:i w:val="false"/>
          <w:color w:val="000000"/>
          <w:sz w:val="28"/>
        </w:rPr>
        <w:t>бұйрығымен</w:t>
      </w:r>
      <w:r>
        <w:rPr>
          <w:rFonts w:ascii="Times New Roman"/>
          <w:b w:val="false"/>
          <w:i w:val="false"/>
          <w:color w:val="000000"/>
          <w:sz w:val="28"/>
        </w:rPr>
        <w:t xml:space="preserve"> бекітілген 086/У нысандағы медициналық анықтаманың электронды көшірмесі.</w:t>
      </w:r>
    </w:p>
    <w:p>
      <w:pPr>
        <w:spacing w:after="0"/>
        <w:ind w:left="0"/>
        <w:jc w:val="both"/>
      </w:pPr>
      <w:r>
        <w:rPr>
          <w:rFonts w:ascii="Times New Roman"/>
          <w:b w:val="false"/>
          <w:i w:val="false"/>
          <w:color w:val="000000"/>
          <w:sz w:val="28"/>
        </w:rPr>
        <w:t>
      Жеке басын куәландыратын құжаттар туралы мәліметтерді көрсетілетін қызметті беруші тиісті мемлекеттік ақпараттық жүйелерден "электрондық үкiмет" шлюзі арқылы алады.</w:t>
      </w:r>
    </w:p>
    <w:bookmarkStart w:name="z22" w:id="20"/>
    <w:p>
      <w:pPr>
        <w:spacing w:after="0"/>
        <w:ind w:left="0"/>
        <w:jc w:val="both"/>
      </w:pPr>
      <w:r>
        <w:rPr>
          <w:rFonts w:ascii="Times New Roman"/>
          <w:b w:val="false"/>
          <w:i w:val="false"/>
          <w:color w:val="000000"/>
          <w:sz w:val="28"/>
        </w:rPr>
        <w:t xml:space="preserve">
      10. Көрсетілетін қызметті алушы осы стандартта көзделген тізімге сәйкес құжаттардың топтамасын толық ұсынбаған және (немесе) мерзімі өткен құжаттарды ұсынған жағдайда, көрсетілетін қызметті көрсетуші осы стандарттың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дәлелді бас тарту туралы қолхат береді.</w:t>
      </w:r>
    </w:p>
    <w:bookmarkEnd w:id="20"/>
    <w:bookmarkStart w:name="z23" w:id="21"/>
    <w:p>
      <w:pPr>
        <w:spacing w:after="0"/>
        <w:ind w:left="0"/>
        <w:jc w:val="both"/>
      </w:pPr>
      <w:r>
        <w:rPr>
          <w:rFonts w:ascii="Times New Roman"/>
          <w:b w:val="false"/>
          <w:i w:val="false"/>
          <w:color w:val="000000"/>
          <w:sz w:val="28"/>
        </w:rPr>
        <w:t>
      11. Көрсетілетін қызмет беруші, егер Қазақстан Республикасының заңдарында өзгеше көзделмесе, заңмен қорғалған құпияны құрайтын мәліметтерді пайдалану үшін мемлекеттік көрсетілетін қызметті алушының жазбаша келісімін алады.</w:t>
      </w:r>
    </w:p>
    <w:bookmarkEnd w:id="21"/>
    <w:bookmarkStart w:name="z24" w:id="22"/>
    <w:p>
      <w:pPr>
        <w:spacing w:after="0"/>
        <w:ind w:left="0"/>
        <w:jc w:val="left"/>
      </w:pPr>
      <w:r>
        <w:rPr>
          <w:rFonts w:ascii="Times New Roman"/>
          <w:b/>
          <w:i w:val="false"/>
          <w:color w:val="000000"/>
        </w:rPr>
        <w:t xml:space="preserve"> 3-тарау. Мемлекеттік қызмет көрсету мәселелері бойынша шешімдерге, көрсетілетін қызметті берушілердің және (немесе) олардың лауазымды адамдарының іс-әрекеттеріне (әрекетсіздігіне) шағымдану тәртібі</w:t>
      </w:r>
    </w:p>
    <w:bookmarkEnd w:id="22"/>
    <w:bookmarkStart w:name="z25" w:id="23"/>
    <w:p>
      <w:pPr>
        <w:spacing w:after="0"/>
        <w:ind w:left="0"/>
        <w:jc w:val="both"/>
      </w:pPr>
      <w:r>
        <w:rPr>
          <w:rFonts w:ascii="Times New Roman"/>
          <w:b w:val="false"/>
          <w:i w:val="false"/>
          <w:color w:val="000000"/>
          <w:sz w:val="28"/>
        </w:rPr>
        <w:t xml:space="preserve">
      12.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шағымданған жағдайда, осы стандартқа </w:t>
      </w:r>
      <w:r>
        <w:rPr>
          <w:rFonts w:ascii="Times New Roman"/>
          <w:b w:val="false"/>
          <w:i w:val="false"/>
          <w:color w:val="000000"/>
          <w:sz w:val="28"/>
        </w:rPr>
        <w:t>14-тармақта</w:t>
      </w:r>
      <w:r>
        <w:rPr>
          <w:rFonts w:ascii="Times New Roman"/>
          <w:b w:val="false"/>
          <w:i w:val="false"/>
          <w:color w:val="000000"/>
          <w:sz w:val="28"/>
        </w:rPr>
        <w:t xml:space="preserve"> көрсетілген мекенжай бойынша шағым көрсетілетін қызмет беруші басшысының атына не 010000, Нұр-Сұлтан қаласы, Қонаев көшесі, 39 мекенжайы бойынша Департамент басшысының атына беріледі.</w:t>
      </w:r>
    </w:p>
    <w:bookmarkEnd w:id="23"/>
    <w:p>
      <w:pPr>
        <w:spacing w:after="0"/>
        <w:ind w:left="0"/>
        <w:jc w:val="both"/>
      </w:pPr>
      <w:r>
        <w:rPr>
          <w:rFonts w:ascii="Times New Roman"/>
          <w:b w:val="false"/>
          <w:i w:val="false"/>
          <w:color w:val="000000"/>
          <w:sz w:val="28"/>
        </w:rPr>
        <w:t>
      Шағымда қызмет алушының тегі, аты, әкесінің аты (бар болған жағдайда), пошталық мекенжайы, байланыс телефоны көрсетіледі. Шағымға көрсетілетін қызметті алушының қолы қойылады және жазбаша немесе электрондық нысанда көрсетілетін қызметті берушінің құжат айналымы бөлімшесі арқылы жұмыс күндері беріледі.</w:t>
      </w:r>
    </w:p>
    <w:p>
      <w:pPr>
        <w:spacing w:after="0"/>
        <w:ind w:left="0"/>
        <w:jc w:val="both"/>
      </w:pPr>
      <w:r>
        <w:rPr>
          <w:rFonts w:ascii="Times New Roman"/>
          <w:b w:val="false"/>
          <w:i w:val="false"/>
          <w:color w:val="000000"/>
          <w:sz w:val="28"/>
        </w:rPr>
        <w:t>
      Көрсетілетін қызметті берушінің құжат айналымы бөлімшесінде шағымның қабылданғанын шағымды қабылдаған адамның аты-жөні мен тегі, берілген шағымға жауап алу мерзімі мен орны көрсетіле отырып, оның тіркелуі растайды (мөртабан, кіріс нөмірі мен тіркелген күні шағымның екінші данасына немесе шағымға ілеспе хатқа қойылады немесе қызмет алушының "жеке кабинетінде" тіркелгені туралы мәртебесі).</w:t>
      </w:r>
    </w:p>
    <w:p>
      <w:pPr>
        <w:spacing w:after="0"/>
        <w:ind w:left="0"/>
        <w:jc w:val="both"/>
      </w:pPr>
      <w:r>
        <w:rPr>
          <w:rFonts w:ascii="Times New Roman"/>
          <w:b w:val="false"/>
          <w:i w:val="false"/>
          <w:color w:val="000000"/>
          <w:sz w:val="28"/>
        </w:rPr>
        <w:t>
      Көрсетілетін қызметті берушінің және (немесе) лауазымды адамдарының әрекеттеріне (әрекетсіздігіне) шағымдану тәртібі туралы ақпаратты мемлекеттік қызметтерді көрсету мәселелері бойынша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Көрсетілетін қызметті берушінің атына келіп түскен қызмет алушының шағымы тіркелген күнінен бастап бес жұмыс күні ішінде қаралуы тиіс.</w:t>
      </w:r>
    </w:p>
    <w:p>
      <w:pPr>
        <w:spacing w:after="0"/>
        <w:ind w:left="0"/>
        <w:jc w:val="both"/>
      </w:pPr>
      <w:r>
        <w:rPr>
          <w:rFonts w:ascii="Times New Roman"/>
          <w:b w:val="false"/>
          <w:i w:val="false"/>
          <w:color w:val="000000"/>
          <w:sz w:val="28"/>
        </w:rPr>
        <w:t>
      Шағымды қарау нәтижелері туралы жауап қызмет алушыға поштамен, портал арқылы жіберіледі не көрсетілетін қызметті берушінің құжат айналымы бөлімшесінде қолма-қол беріледі.</w:t>
      </w:r>
    </w:p>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көрсетілетін қызметті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көрсетілетін қызметті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Start w:name="z26" w:id="24"/>
    <w:p>
      <w:pPr>
        <w:spacing w:after="0"/>
        <w:ind w:left="0"/>
        <w:jc w:val="both"/>
      </w:pPr>
      <w:r>
        <w:rPr>
          <w:rFonts w:ascii="Times New Roman"/>
          <w:b w:val="false"/>
          <w:i w:val="false"/>
          <w:color w:val="000000"/>
          <w:sz w:val="28"/>
        </w:rPr>
        <w:t>
      13. Мемлекеттік қызметті көрсету нәтижелерімен келіспеген жағдайларда, қызмет алушы Қазақстан Республикасының заңнамасында белгіленген тәртіппен сотқа жүгінуге құқылы.</w:t>
      </w:r>
    </w:p>
    <w:bookmarkEnd w:id="24"/>
    <w:bookmarkStart w:name="z27" w:id="25"/>
    <w:p>
      <w:pPr>
        <w:spacing w:after="0"/>
        <w:ind w:left="0"/>
        <w:jc w:val="left"/>
      </w:pPr>
      <w:r>
        <w:rPr>
          <w:rFonts w:ascii="Times New Roman"/>
          <w:b/>
          <w:i w:val="false"/>
          <w:color w:val="000000"/>
        </w:rPr>
        <w:t xml:space="preserve"> 4-тарау. Мемлекеттік қызметті, оның ішінде электрондық түрде көрсетілетін мемлекеттік қызметті көрсету ерекшеліктері ескеріле отырып, қойылатын өзге де талаптар</w:t>
      </w:r>
    </w:p>
    <w:bookmarkEnd w:id="25"/>
    <w:bookmarkStart w:name="z28" w:id="26"/>
    <w:p>
      <w:pPr>
        <w:spacing w:after="0"/>
        <w:ind w:left="0"/>
        <w:jc w:val="both"/>
      </w:pPr>
      <w:r>
        <w:rPr>
          <w:rFonts w:ascii="Times New Roman"/>
          <w:b w:val="false"/>
          <w:i w:val="false"/>
          <w:color w:val="000000"/>
          <w:sz w:val="28"/>
        </w:rPr>
        <w:t>
      14. Мемлекеттік қызметті көрсету орындарының мекенжайлары көрсетілетін қызметті берушінің www.office.sud.kz интернет-ресурсында, "Сот төрелігі академиясы" бөлімінде орналасқан.</w:t>
      </w:r>
    </w:p>
    <w:bookmarkEnd w:id="26"/>
    <w:bookmarkStart w:name="z29" w:id="27"/>
    <w:p>
      <w:pPr>
        <w:spacing w:after="0"/>
        <w:ind w:left="0"/>
        <w:jc w:val="both"/>
      </w:pPr>
      <w:r>
        <w:rPr>
          <w:rFonts w:ascii="Times New Roman"/>
          <w:b w:val="false"/>
          <w:i w:val="false"/>
          <w:color w:val="000000"/>
          <w:sz w:val="28"/>
        </w:rPr>
        <w:t>
      15. Көрсетілетін қызметті алушы мемлекеттік көрсетілетін қызметті электронды нысанда ЭЦҚ бар болған жағдайда ала алады.</w:t>
      </w:r>
    </w:p>
    <w:bookmarkEnd w:id="27"/>
    <w:bookmarkStart w:name="z30" w:id="28"/>
    <w:p>
      <w:pPr>
        <w:spacing w:after="0"/>
        <w:ind w:left="0"/>
        <w:jc w:val="both"/>
      </w:pPr>
      <w:r>
        <w:rPr>
          <w:rFonts w:ascii="Times New Roman"/>
          <w:b w:val="false"/>
          <w:i w:val="false"/>
          <w:color w:val="000000"/>
          <w:sz w:val="28"/>
        </w:rPr>
        <w:t>
      16. Көрсетілетін қызметті алушы мемлекеттік көрсетілетін қызметті көрсету тәртібі және мәртебесі туралы ақпаратты порталдың "жеке кабинет" қашықтан кіру жүйесі арқылы, сондай-ақ мемлекеттік көрсетілетін қызмет мәселелері бойынша Бірыңғай байланыс орталығының телефоны арқылы ала алады.</w:t>
      </w:r>
    </w:p>
    <w:bookmarkEnd w:id="28"/>
    <w:bookmarkStart w:name="z31" w:id="29"/>
    <w:p>
      <w:pPr>
        <w:spacing w:after="0"/>
        <w:ind w:left="0"/>
        <w:jc w:val="both"/>
      </w:pPr>
      <w:r>
        <w:rPr>
          <w:rFonts w:ascii="Times New Roman"/>
          <w:b w:val="false"/>
          <w:i w:val="false"/>
          <w:color w:val="000000"/>
          <w:sz w:val="28"/>
        </w:rPr>
        <w:t>
      17. Мемлекеттік қызметтер көрсету мәселелері жөнінде қызмет алушы 1414, 8 800 080 77 77 Біріңғай байланыс орталығына хабарласа алады.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Жоғарғы Сотының жанындағы </w:t>
            </w:r>
            <w:r>
              <w:br/>
            </w:r>
            <w:r>
              <w:rPr>
                <w:rFonts w:ascii="Times New Roman"/>
                <w:b w:val="false"/>
                <w:i w:val="false"/>
                <w:color w:val="000000"/>
                <w:sz w:val="20"/>
              </w:rPr>
              <w:t xml:space="preserve">Сот төрелігі академиясына оқуға </w:t>
            </w:r>
            <w:r>
              <w:br/>
            </w:r>
            <w:r>
              <w:rPr>
                <w:rFonts w:ascii="Times New Roman"/>
                <w:b w:val="false"/>
                <w:i w:val="false"/>
                <w:color w:val="000000"/>
                <w:sz w:val="20"/>
              </w:rPr>
              <w:t xml:space="preserve">қабылдау"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стандартына </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(үміткердің тегі, аты, әкесінің аты (болған жағдайда)</w:t>
      </w:r>
    </w:p>
    <w:bookmarkStart w:name="z33" w:id="30"/>
    <w:p>
      <w:pPr>
        <w:spacing w:after="0"/>
        <w:ind w:left="0"/>
        <w:jc w:val="left"/>
      </w:pPr>
      <w:r>
        <w:rPr>
          <w:rFonts w:ascii="Times New Roman"/>
          <w:b/>
          <w:i w:val="false"/>
          <w:color w:val="000000"/>
        </w:rPr>
        <w:t xml:space="preserve"> Құжаттарды қабылдау жөніндегі қолхат</w:t>
      </w:r>
    </w:p>
    <w:bookmarkEnd w:id="30"/>
    <w:bookmarkStart w:name="z34" w:id="31"/>
    <w:p>
      <w:pPr>
        <w:spacing w:after="0"/>
        <w:ind w:left="0"/>
        <w:jc w:val="both"/>
      </w:pPr>
      <w:r>
        <w:rPr>
          <w:rFonts w:ascii="Times New Roman"/>
          <w:b w:val="false"/>
          <w:i w:val="false"/>
          <w:color w:val="000000"/>
          <w:sz w:val="28"/>
        </w:rPr>
        <w:t>
      1.өтініш;</w:t>
      </w:r>
    </w:p>
    <w:bookmarkEnd w:id="31"/>
    <w:bookmarkStart w:name="z35" w:id="32"/>
    <w:p>
      <w:pPr>
        <w:spacing w:after="0"/>
        <w:ind w:left="0"/>
        <w:jc w:val="both"/>
      </w:pPr>
      <w:r>
        <w:rPr>
          <w:rFonts w:ascii="Times New Roman"/>
          <w:b w:val="false"/>
          <w:i w:val="false"/>
          <w:color w:val="000000"/>
          <w:sz w:val="28"/>
        </w:rPr>
        <w:t>
      2.жоғары білім туралы құжаттың (құжаттың қосымшасымен бірге) көшірмесі;</w:t>
      </w:r>
    </w:p>
    <w:bookmarkEnd w:id="32"/>
    <w:bookmarkStart w:name="z36" w:id="33"/>
    <w:p>
      <w:pPr>
        <w:spacing w:after="0"/>
        <w:ind w:left="0"/>
        <w:jc w:val="both"/>
      </w:pPr>
      <w:r>
        <w:rPr>
          <w:rFonts w:ascii="Times New Roman"/>
          <w:b w:val="false"/>
          <w:i w:val="false"/>
          <w:color w:val="000000"/>
          <w:sz w:val="28"/>
        </w:rPr>
        <w:t>
      3.басшы қол қойған жұмыс орнынан жолдама;</w:t>
      </w:r>
    </w:p>
    <w:bookmarkEnd w:id="33"/>
    <w:bookmarkStart w:name="z37" w:id="34"/>
    <w:p>
      <w:pPr>
        <w:spacing w:after="0"/>
        <w:ind w:left="0"/>
        <w:jc w:val="both"/>
      </w:pPr>
      <w:r>
        <w:rPr>
          <w:rFonts w:ascii="Times New Roman"/>
          <w:b w:val="false"/>
          <w:i w:val="false"/>
          <w:color w:val="000000"/>
          <w:sz w:val="28"/>
        </w:rPr>
        <w:t>
      4.жұмыс орнынан расталған кадр есебі бойынша жеке іс парағы;</w:t>
      </w:r>
    </w:p>
    <w:bookmarkEnd w:id="34"/>
    <w:bookmarkStart w:name="z38" w:id="35"/>
    <w:p>
      <w:pPr>
        <w:spacing w:after="0"/>
        <w:ind w:left="0"/>
        <w:jc w:val="both"/>
      </w:pPr>
      <w:r>
        <w:rPr>
          <w:rFonts w:ascii="Times New Roman"/>
          <w:b w:val="false"/>
          <w:i w:val="false"/>
          <w:color w:val="000000"/>
          <w:sz w:val="28"/>
        </w:rPr>
        <w:t>
      5.жұмыс орнынан заң мамандығы бойынша жұмыс өтілі көрсетілген анықтама;</w:t>
      </w:r>
    </w:p>
    <w:bookmarkEnd w:id="35"/>
    <w:bookmarkStart w:name="z39" w:id="36"/>
    <w:p>
      <w:pPr>
        <w:spacing w:after="0"/>
        <w:ind w:left="0"/>
        <w:jc w:val="both"/>
      </w:pPr>
      <w:r>
        <w:rPr>
          <w:rFonts w:ascii="Times New Roman"/>
          <w:b w:val="false"/>
          <w:i w:val="false"/>
          <w:color w:val="000000"/>
          <w:sz w:val="28"/>
        </w:rPr>
        <w:t>
      6.шетел тілі бойынша тест тапсырғаны туралы сертификат көшірмесі (болған жағдайда);</w:t>
      </w:r>
    </w:p>
    <w:bookmarkEnd w:id="36"/>
    <w:bookmarkStart w:name="z40" w:id="37"/>
    <w:p>
      <w:pPr>
        <w:spacing w:after="0"/>
        <w:ind w:left="0"/>
        <w:jc w:val="both"/>
      </w:pPr>
      <w:r>
        <w:rPr>
          <w:rFonts w:ascii="Times New Roman"/>
          <w:b w:val="false"/>
          <w:i w:val="false"/>
          <w:color w:val="000000"/>
          <w:sz w:val="28"/>
        </w:rPr>
        <w:t>
      7.3х4 см көлемдегі алты түрлі-түсті алты фотосурет;</w:t>
      </w:r>
    </w:p>
    <w:bookmarkEnd w:id="37"/>
    <w:bookmarkStart w:name="z41" w:id="38"/>
    <w:p>
      <w:pPr>
        <w:spacing w:after="0"/>
        <w:ind w:left="0"/>
        <w:jc w:val="both"/>
      </w:pPr>
      <w:r>
        <w:rPr>
          <w:rFonts w:ascii="Times New Roman"/>
          <w:b w:val="false"/>
          <w:i w:val="false"/>
          <w:color w:val="000000"/>
          <w:sz w:val="28"/>
        </w:rPr>
        <w:t>
      8.086/У нысандағы медициналық анықтама.</w:t>
      </w:r>
    </w:p>
    <w:bookmarkEnd w:id="38"/>
    <w:p>
      <w:pPr>
        <w:spacing w:after="0"/>
        <w:ind w:left="0"/>
        <w:jc w:val="both"/>
      </w:pPr>
      <w:r>
        <w:rPr>
          <w:rFonts w:ascii="Times New Roman"/>
          <w:b w:val="false"/>
          <w:i w:val="false"/>
          <w:color w:val="000000"/>
          <w:sz w:val="28"/>
        </w:rPr>
        <w:t>
      Құжаттарды тапсырдым__________ Құжаттарды қабылдадым ___________</w:t>
      </w:r>
    </w:p>
    <w:p>
      <w:pPr>
        <w:spacing w:after="0"/>
        <w:ind w:left="0"/>
        <w:jc w:val="both"/>
      </w:pPr>
      <w:r>
        <w:rPr>
          <w:rFonts w:ascii="Times New Roman"/>
          <w:b w:val="false"/>
          <w:i w:val="false"/>
          <w:color w:val="000000"/>
          <w:sz w:val="28"/>
        </w:rPr>
        <w:t>
      20___ жылы "___" ________ 20____ жылы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Жоғарғы Сотының жанындағы </w:t>
            </w:r>
            <w:r>
              <w:br/>
            </w:r>
            <w:r>
              <w:rPr>
                <w:rFonts w:ascii="Times New Roman"/>
                <w:b w:val="false"/>
                <w:i w:val="false"/>
                <w:color w:val="000000"/>
                <w:sz w:val="20"/>
              </w:rPr>
              <w:t xml:space="preserve">Сот төрелігі академиясына оқуға </w:t>
            </w:r>
            <w:r>
              <w:br/>
            </w:r>
            <w:r>
              <w:rPr>
                <w:rFonts w:ascii="Times New Roman"/>
                <w:b w:val="false"/>
                <w:i w:val="false"/>
                <w:color w:val="000000"/>
                <w:sz w:val="20"/>
              </w:rPr>
              <w:t xml:space="preserve">қабылдау"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стандартына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 төрелігі академиясының</w:t>
            </w:r>
            <w:r>
              <w:br/>
            </w:r>
            <w:r>
              <w:rPr>
                <w:rFonts w:ascii="Times New Roman"/>
                <w:b w:val="false"/>
                <w:i w:val="false"/>
                <w:color w:val="000000"/>
                <w:sz w:val="20"/>
              </w:rPr>
              <w:t>ректорына</w:t>
            </w:r>
          </w:p>
        </w:tc>
      </w:tr>
    </w:tbl>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(тұрақты тұратын мекенжайды көрсету)</w:t>
      </w:r>
    </w:p>
    <w:p>
      <w:pPr>
        <w:spacing w:after="0"/>
        <w:ind w:left="0"/>
        <w:jc w:val="both"/>
      </w:pPr>
      <w:r>
        <w:rPr>
          <w:rFonts w:ascii="Times New Roman"/>
          <w:b w:val="false"/>
          <w:i w:val="false"/>
          <w:color w:val="000000"/>
          <w:sz w:val="28"/>
        </w:rPr>
        <w:t xml:space="preserve">
      ___________________________________________________________ тұратын </w:t>
      </w:r>
    </w:p>
    <w:p>
      <w:pPr>
        <w:spacing w:after="0"/>
        <w:ind w:left="0"/>
        <w:jc w:val="both"/>
      </w:pPr>
      <w:r>
        <w:rPr>
          <w:rFonts w:ascii="Times New Roman"/>
          <w:b w:val="false"/>
          <w:i w:val="false"/>
          <w:color w:val="000000"/>
          <w:sz w:val="28"/>
        </w:rPr>
        <w:t>
      Төлқұжат деректері немесе жеке куәліктің мәліметтері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43" w:id="39"/>
    <w:p>
      <w:pPr>
        <w:spacing w:after="0"/>
        <w:ind w:left="0"/>
        <w:jc w:val="left"/>
      </w:pPr>
      <w:r>
        <w:rPr>
          <w:rFonts w:ascii="Times New Roman"/>
          <w:b/>
          <w:i w:val="false"/>
          <w:color w:val="000000"/>
        </w:rPr>
        <w:t xml:space="preserve"> Өтініш</w:t>
      </w:r>
    </w:p>
    <w:bookmarkEnd w:id="39"/>
    <w:bookmarkStart w:name="z44" w:id="40"/>
    <w:p>
      <w:pPr>
        <w:spacing w:after="0"/>
        <w:ind w:left="0"/>
        <w:jc w:val="both"/>
      </w:pPr>
      <w:r>
        <w:rPr>
          <w:rFonts w:ascii="Times New Roman"/>
          <w:b w:val="false"/>
          <w:i w:val="false"/>
          <w:color w:val="000000"/>
          <w:sz w:val="28"/>
        </w:rPr>
        <w:t>
      Мені "7М042-Құқық" мамандығы бойынша 2 жыл оқу мерзімімен магистратураға оқуға түсу үшін (күндізгі оқу түрі бойынша) түсу емтихандарына жіберуіңізді сұраймын.</w:t>
      </w:r>
    </w:p>
    <w:bookmarkEnd w:id="40"/>
    <w:p>
      <w:pPr>
        <w:spacing w:after="0"/>
        <w:ind w:left="0"/>
        <w:jc w:val="both"/>
      </w:pPr>
      <w:r>
        <w:rPr>
          <w:rFonts w:ascii="Times New Roman"/>
          <w:b w:val="false"/>
          <w:i w:val="false"/>
          <w:color w:val="000000"/>
          <w:sz w:val="28"/>
        </w:rPr>
        <w:t>
      Өзім туралы мынадай мәліметтерді хабарлаймын:</w:t>
      </w:r>
    </w:p>
    <w:bookmarkStart w:name="z45" w:id="41"/>
    <w:p>
      <w:pPr>
        <w:spacing w:after="0"/>
        <w:ind w:left="0"/>
        <w:jc w:val="both"/>
      </w:pPr>
      <w:r>
        <w:rPr>
          <w:rFonts w:ascii="Times New Roman"/>
          <w:b w:val="false"/>
          <w:i w:val="false"/>
          <w:color w:val="000000"/>
          <w:sz w:val="28"/>
        </w:rPr>
        <w:t>
      1. Жұмыс орны_____________________________________________________</w:t>
      </w:r>
    </w:p>
    <w:bookmarkEnd w:id="41"/>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46" w:id="42"/>
    <w:p>
      <w:pPr>
        <w:spacing w:after="0"/>
        <w:ind w:left="0"/>
        <w:jc w:val="both"/>
      </w:pPr>
      <w:r>
        <w:rPr>
          <w:rFonts w:ascii="Times New Roman"/>
          <w:b w:val="false"/>
          <w:i w:val="false"/>
          <w:color w:val="000000"/>
          <w:sz w:val="28"/>
        </w:rPr>
        <w:t>
      2. Лауазымы_______________________________________________________</w:t>
      </w:r>
    </w:p>
    <w:bookmarkEnd w:id="42"/>
    <w:p>
      <w:pPr>
        <w:spacing w:after="0"/>
        <w:ind w:left="0"/>
        <w:jc w:val="both"/>
      </w:pPr>
      <w:r>
        <w:rPr>
          <w:rFonts w:ascii="Times New Roman"/>
          <w:b w:val="false"/>
          <w:i w:val="false"/>
          <w:color w:val="000000"/>
          <w:sz w:val="28"/>
        </w:rPr>
        <w:t>
      __________________________________________________________________</w:t>
      </w:r>
    </w:p>
    <w:bookmarkStart w:name="z47" w:id="43"/>
    <w:p>
      <w:pPr>
        <w:spacing w:after="0"/>
        <w:ind w:left="0"/>
        <w:jc w:val="both"/>
      </w:pPr>
      <w:r>
        <w:rPr>
          <w:rFonts w:ascii="Times New Roman"/>
          <w:b w:val="false"/>
          <w:i w:val="false"/>
          <w:color w:val="000000"/>
          <w:sz w:val="28"/>
        </w:rPr>
        <w:t>
      3. Жалпы жұмыс өтілі _____, оның ішінде заң мамандығы бойынша өтілі____</w:t>
      </w:r>
    </w:p>
    <w:bookmarkEnd w:id="43"/>
    <w:bookmarkStart w:name="z48" w:id="44"/>
    <w:p>
      <w:pPr>
        <w:spacing w:after="0"/>
        <w:ind w:left="0"/>
        <w:jc w:val="both"/>
      </w:pPr>
      <w:r>
        <w:rPr>
          <w:rFonts w:ascii="Times New Roman"/>
          <w:b w:val="false"/>
          <w:i w:val="false"/>
          <w:color w:val="000000"/>
          <w:sz w:val="28"/>
        </w:rPr>
        <w:t>
      4. Телефон нөмірлері: қызметтік _______________; үй ___________________</w:t>
      </w:r>
    </w:p>
    <w:bookmarkEnd w:id="44"/>
    <w:p>
      <w:pPr>
        <w:spacing w:after="0"/>
        <w:ind w:left="0"/>
        <w:jc w:val="both"/>
      </w:pPr>
      <w:r>
        <w:rPr>
          <w:rFonts w:ascii="Times New Roman"/>
          <w:b w:val="false"/>
          <w:i w:val="false"/>
          <w:color w:val="000000"/>
          <w:sz w:val="28"/>
        </w:rPr>
        <w:t>
      ұялы___________________________ байланыс _________________________</w:t>
      </w:r>
    </w:p>
    <w:bookmarkStart w:name="z49" w:id="45"/>
    <w:p>
      <w:pPr>
        <w:spacing w:after="0"/>
        <w:ind w:left="0"/>
        <w:jc w:val="both"/>
      </w:pPr>
      <w:r>
        <w:rPr>
          <w:rFonts w:ascii="Times New Roman"/>
          <w:b w:val="false"/>
          <w:i w:val="false"/>
          <w:color w:val="000000"/>
          <w:sz w:val="28"/>
        </w:rPr>
        <w:t>
      5. Электрондық мекенжайы: жеке ____________________________________</w:t>
      </w:r>
    </w:p>
    <w:bookmarkEnd w:id="45"/>
    <w:p>
      <w:pPr>
        <w:spacing w:after="0"/>
        <w:ind w:left="0"/>
        <w:jc w:val="both"/>
      </w:pPr>
      <w:r>
        <w:rPr>
          <w:rFonts w:ascii="Times New Roman"/>
          <w:b w:val="false"/>
          <w:i w:val="false"/>
          <w:color w:val="000000"/>
          <w:sz w:val="28"/>
        </w:rPr>
        <w:t>
      ұжымдық _____________________________ факс №_____________________</w:t>
      </w:r>
    </w:p>
    <w:bookmarkStart w:name="z50" w:id="46"/>
    <w:p>
      <w:pPr>
        <w:spacing w:after="0"/>
        <w:ind w:left="0"/>
        <w:jc w:val="both"/>
      </w:pPr>
      <w:r>
        <w:rPr>
          <w:rFonts w:ascii="Times New Roman"/>
          <w:b w:val="false"/>
          <w:i w:val="false"/>
          <w:color w:val="000000"/>
          <w:sz w:val="28"/>
        </w:rPr>
        <w:t>
      6. Қандай шетел тілін тапсырасыз? (керегінің астын сызу керек)</w:t>
      </w:r>
    </w:p>
    <w:bookmarkEnd w:id="46"/>
    <w:p>
      <w:pPr>
        <w:spacing w:after="0"/>
        <w:ind w:left="0"/>
        <w:jc w:val="both"/>
      </w:pPr>
      <w:r>
        <w:rPr>
          <w:rFonts w:ascii="Times New Roman"/>
          <w:b w:val="false"/>
          <w:i w:val="false"/>
          <w:color w:val="000000"/>
          <w:sz w:val="28"/>
        </w:rPr>
        <w:t>
       ағылшын</w:t>
      </w:r>
    </w:p>
    <w:p>
      <w:pPr>
        <w:spacing w:after="0"/>
        <w:ind w:left="0"/>
        <w:jc w:val="both"/>
      </w:pPr>
      <w:r>
        <w:rPr>
          <w:rFonts w:ascii="Times New Roman"/>
          <w:b w:val="false"/>
          <w:i w:val="false"/>
          <w:color w:val="000000"/>
          <w:sz w:val="28"/>
        </w:rPr>
        <w:t>
       неміс</w:t>
      </w:r>
    </w:p>
    <w:p>
      <w:pPr>
        <w:spacing w:after="0"/>
        <w:ind w:left="0"/>
        <w:jc w:val="both"/>
      </w:pPr>
      <w:r>
        <w:rPr>
          <w:rFonts w:ascii="Times New Roman"/>
          <w:b w:val="false"/>
          <w:i w:val="false"/>
          <w:color w:val="000000"/>
          <w:sz w:val="28"/>
        </w:rPr>
        <w:t>
       француз</w:t>
      </w:r>
    </w:p>
    <w:bookmarkStart w:name="z51" w:id="47"/>
    <w:p>
      <w:pPr>
        <w:spacing w:after="0"/>
        <w:ind w:left="0"/>
        <w:jc w:val="both"/>
      </w:pPr>
      <w:r>
        <w:rPr>
          <w:rFonts w:ascii="Times New Roman"/>
          <w:b w:val="false"/>
          <w:i w:val="false"/>
          <w:color w:val="000000"/>
          <w:sz w:val="28"/>
        </w:rPr>
        <w:t xml:space="preserve">
      7. Мамандығы бойынша қабылдау емтиханын тапсыру тілі: </w:t>
      </w:r>
    </w:p>
    <w:bookmarkEnd w:id="47"/>
    <w:p>
      <w:pPr>
        <w:spacing w:after="0"/>
        <w:ind w:left="0"/>
        <w:jc w:val="both"/>
      </w:pPr>
      <w:r>
        <w:rPr>
          <w:rFonts w:ascii="Times New Roman"/>
          <w:b w:val="false"/>
          <w:i w:val="false"/>
          <w:color w:val="000000"/>
          <w:sz w:val="28"/>
        </w:rPr>
        <w:t>
      қазақ немесе орыс тілі (қажеттісінің астын сызу керек).</w:t>
      </w:r>
    </w:p>
    <w:p>
      <w:pPr>
        <w:spacing w:after="0"/>
        <w:ind w:left="0"/>
        <w:jc w:val="both"/>
      </w:pPr>
      <w:r>
        <w:rPr>
          <w:rFonts w:ascii="Times New Roman"/>
          <w:b w:val="false"/>
          <w:i w:val="false"/>
          <w:color w:val="000000"/>
          <w:sz w:val="28"/>
        </w:rPr>
        <w:t>
      Мен ұсынған мәліметтердегі бұрмалаушылықтар мен дәлсіздіктер түсу емтихандарына жіберуден бас тарту немесе Академияның оқыту процесінен алып тастауға негіз болуы мүмкін екендігі жөнінде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20___жылы " " _____________                   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Жоғарғы Сотының жанындағы </w:t>
            </w:r>
            <w:r>
              <w:br/>
            </w:r>
            <w:r>
              <w:rPr>
                <w:rFonts w:ascii="Times New Roman"/>
                <w:b w:val="false"/>
                <w:i w:val="false"/>
                <w:color w:val="000000"/>
                <w:sz w:val="20"/>
              </w:rPr>
              <w:t xml:space="preserve">Сот төрелігі академиясына оқуға </w:t>
            </w:r>
            <w:r>
              <w:br/>
            </w:r>
            <w:r>
              <w:rPr>
                <w:rFonts w:ascii="Times New Roman"/>
                <w:b w:val="false"/>
                <w:i w:val="false"/>
                <w:color w:val="000000"/>
                <w:sz w:val="20"/>
              </w:rPr>
              <w:t xml:space="preserve">қабылдау"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стандартына </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(фирмалық бланкте толтырылады)</w:t>
      </w:r>
    </w:p>
    <w:bookmarkStart w:name="z53" w:id="48"/>
    <w:p>
      <w:pPr>
        <w:spacing w:after="0"/>
        <w:ind w:left="0"/>
        <w:jc w:val="left"/>
      </w:pPr>
      <w:r>
        <w:rPr>
          <w:rFonts w:ascii="Times New Roman"/>
          <w:b/>
          <w:i w:val="false"/>
          <w:color w:val="000000"/>
        </w:rPr>
        <w:t xml:space="preserve"> Жолдама</w:t>
      </w:r>
    </w:p>
    <w:bookmarkEnd w:id="4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(қызметшіні оқуға жіберген мемлекеттік органның атауы көрсетіледі) (оқуға түсушінің </w:t>
      </w:r>
    </w:p>
    <w:p>
      <w:pPr>
        <w:spacing w:after="0"/>
        <w:ind w:left="0"/>
        <w:jc w:val="both"/>
      </w:pPr>
      <w:r>
        <w:rPr>
          <w:rFonts w:ascii="Times New Roman"/>
          <w:b w:val="false"/>
          <w:i w:val="false"/>
          <w:color w:val="000000"/>
          <w:sz w:val="28"/>
        </w:rPr>
        <w:t xml:space="preserve">
      тегі, аты, әкесінің аты (болған жағдайда) лауазымы) екі жыл мерзімге "7М042-Құқық" </w:t>
      </w:r>
    </w:p>
    <w:p>
      <w:pPr>
        <w:spacing w:after="0"/>
        <w:ind w:left="0"/>
        <w:jc w:val="both"/>
      </w:pPr>
      <w:r>
        <w:rPr>
          <w:rFonts w:ascii="Times New Roman"/>
          <w:b w:val="false"/>
          <w:i w:val="false"/>
          <w:color w:val="000000"/>
          <w:sz w:val="28"/>
        </w:rPr>
        <w:t>
      мамандығы бойынша магистратурада оқуға жіберіледі.</w:t>
      </w:r>
    </w:p>
    <w:p>
      <w:pPr>
        <w:spacing w:after="0"/>
        <w:ind w:left="0"/>
        <w:jc w:val="both"/>
      </w:pPr>
      <w:r>
        <w:rPr>
          <w:rFonts w:ascii="Times New Roman"/>
          <w:b w:val="false"/>
          <w:i w:val="false"/>
          <w:color w:val="000000"/>
          <w:sz w:val="28"/>
        </w:rPr>
        <w:t xml:space="preserve">
      _________________       ________________________       _______________________ </w:t>
      </w:r>
    </w:p>
    <w:p>
      <w:pPr>
        <w:spacing w:after="0"/>
        <w:ind w:left="0"/>
        <w:jc w:val="both"/>
      </w:pPr>
      <w:r>
        <w:rPr>
          <w:rFonts w:ascii="Times New Roman"/>
          <w:b w:val="false"/>
          <w:i w:val="false"/>
          <w:color w:val="000000"/>
          <w:sz w:val="28"/>
        </w:rPr>
        <w:t xml:space="preserve">
      лауазымы                   қолы                         ҚР заңнамасына сәйкес </w:t>
      </w:r>
    </w:p>
    <w:p>
      <w:pPr>
        <w:spacing w:after="0"/>
        <w:ind w:left="0"/>
        <w:jc w:val="both"/>
      </w:pPr>
      <w:r>
        <w:rPr>
          <w:rFonts w:ascii="Times New Roman"/>
          <w:b w:val="false"/>
          <w:i w:val="false"/>
          <w:color w:val="000000"/>
          <w:sz w:val="28"/>
        </w:rPr>
        <w:t xml:space="preserve">
                                                            лауазымға тағайындау </w:t>
      </w:r>
    </w:p>
    <w:p>
      <w:pPr>
        <w:spacing w:after="0"/>
        <w:ind w:left="0"/>
        <w:jc w:val="both"/>
      </w:pPr>
      <w:r>
        <w:rPr>
          <w:rFonts w:ascii="Times New Roman"/>
          <w:b w:val="false"/>
          <w:i w:val="false"/>
          <w:color w:val="000000"/>
          <w:sz w:val="28"/>
        </w:rPr>
        <w:t xml:space="preserve">
                                                            құқығына ие (тұлғаның тегі, </w:t>
      </w:r>
    </w:p>
    <w:p>
      <w:pPr>
        <w:spacing w:after="0"/>
        <w:ind w:left="0"/>
        <w:jc w:val="both"/>
      </w:pPr>
      <w:r>
        <w:rPr>
          <w:rFonts w:ascii="Times New Roman"/>
          <w:b w:val="false"/>
          <w:i w:val="false"/>
          <w:color w:val="000000"/>
          <w:sz w:val="28"/>
        </w:rPr>
        <w:t xml:space="preserve">
                                                            аты, әкесінің аты (болған </w:t>
      </w:r>
    </w:p>
    <w:p>
      <w:pPr>
        <w:spacing w:after="0"/>
        <w:ind w:left="0"/>
        <w:jc w:val="both"/>
      </w:pPr>
      <w:r>
        <w:rPr>
          <w:rFonts w:ascii="Times New Roman"/>
          <w:b w:val="false"/>
          <w:i w:val="false"/>
          <w:color w:val="000000"/>
          <w:sz w:val="28"/>
        </w:rPr>
        <w:t>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Жоғарғы Сотының жанындағы </w:t>
            </w:r>
            <w:r>
              <w:br/>
            </w:r>
            <w:r>
              <w:rPr>
                <w:rFonts w:ascii="Times New Roman"/>
                <w:b w:val="false"/>
                <w:i w:val="false"/>
                <w:color w:val="000000"/>
                <w:sz w:val="20"/>
              </w:rPr>
              <w:t xml:space="preserve">Сот төрелігі академиясына оқуға </w:t>
            </w:r>
            <w:r>
              <w:br/>
            </w:r>
            <w:r>
              <w:rPr>
                <w:rFonts w:ascii="Times New Roman"/>
                <w:b w:val="false"/>
                <w:i w:val="false"/>
                <w:color w:val="000000"/>
                <w:sz w:val="20"/>
              </w:rPr>
              <w:t xml:space="preserve">қабылдау"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стандартына </w:t>
            </w:r>
            <w:r>
              <w:br/>
            </w:r>
            <w:r>
              <w:rPr>
                <w:rFonts w:ascii="Times New Roman"/>
                <w:b w:val="false"/>
                <w:i w:val="false"/>
                <w:color w:val="000000"/>
                <w:sz w:val="20"/>
              </w:rPr>
              <w:t xml:space="preserve">4-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тұрғылықты мекенжайы</w:t>
      </w:r>
    </w:p>
    <w:bookmarkStart w:name="z55" w:id="49"/>
    <w:p>
      <w:pPr>
        <w:spacing w:after="0"/>
        <w:ind w:left="0"/>
        <w:jc w:val="left"/>
      </w:pPr>
      <w:r>
        <w:rPr>
          <w:rFonts w:ascii="Times New Roman"/>
          <w:b/>
          <w:i w:val="false"/>
          <w:color w:val="000000"/>
        </w:rPr>
        <w:t xml:space="preserve"> Құжаттарды қабылдаудан бас тарту туралы қолхат</w:t>
      </w:r>
    </w:p>
    <w:bookmarkEnd w:id="49"/>
    <w:bookmarkStart w:name="z56" w:id="5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алып, Қазақстан Республикасы Жоғарғы Сотының жанындағы Сот төрелігі академиясы "Қазақстан Республикасы Жоғарғы Сотының жанындағы Сот төрелігі академиясына оқуға құжаттарды қабылдау" мемлекеттік көрсетілетін қызметіне (бұдан әрі – мемлекеттік қызмет көрсету) құжаттарды қабылдаудан мемлекеттік көрсетілетін қызмет стандартының 9 тармағымен көзделген тізбеге сәйкес құжаттар топтамасының толық болмауына және (немесе) әрекет ету мерзімінің өтуіне, нақты айтқанда:</w:t>
      </w:r>
    </w:p>
    <w:bookmarkEnd w:id="50"/>
    <w:bookmarkStart w:name="z57" w:id="51"/>
    <w:p>
      <w:pPr>
        <w:spacing w:after="0"/>
        <w:ind w:left="0"/>
        <w:jc w:val="both"/>
      </w:pPr>
      <w:r>
        <w:rPr>
          <w:rFonts w:ascii="Times New Roman"/>
          <w:b w:val="false"/>
          <w:i w:val="false"/>
          <w:color w:val="000000"/>
          <w:sz w:val="28"/>
        </w:rPr>
        <w:t>
      Жоқ және (немесе) қолданыс мерзімі өткен құжаттардың атауы:</w:t>
      </w:r>
    </w:p>
    <w:bookmarkEnd w:id="51"/>
    <w:bookmarkStart w:name="z58" w:id="52"/>
    <w:p>
      <w:pPr>
        <w:spacing w:after="0"/>
        <w:ind w:left="0"/>
        <w:jc w:val="both"/>
      </w:pPr>
      <w:r>
        <w:rPr>
          <w:rFonts w:ascii="Times New Roman"/>
          <w:b w:val="false"/>
          <w:i w:val="false"/>
          <w:color w:val="000000"/>
          <w:sz w:val="28"/>
        </w:rPr>
        <w:t>
      1. ___________________________________;</w:t>
      </w:r>
    </w:p>
    <w:bookmarkEnd w:id="52"/>
    <w:bookmarkStart w:name="z59" w:id="53"/>
    <w:p>
      <w:pPr>
        <w:spacing w:after="0"/>
        <w:ind w:left="0"/>
        <w:jc w:val="both"/>
      </w:pPr>
      <w:r>
        <w:rPr>
          <w:rFonts w:ascii="Times New Roman"/>
          <w:b w:val="false"/>
          <w:i w:val="false"/>
          <w:color w:val="000000"/>
          <w:sz w:val="28"/>
        </w:rPr>
        <w:t>
      2. ___________________________________;</w:t>
      </w:r>
    </w:p>
    <w:bookmarkEnd w:id="53"/>
    <w:bookmarkStart w:name="z60" w:id="54"/>
    <w:p>
      <w:pPr>
        <w:spacing w:after="0"/>
        <w:ind w:left="0"/>
        <w:jc w:val="both"/>
      </w:pPr>
      <w:r>
        <w:rPr>
          <w:rFonts w:ascii="Times New Roman"/>
          <w:b w:val="false"/>
          <w:i w:val="false"/>
          <w:color w:val="000000"/>
          <w:sz w:val="28"/>
        </w:rPr>
        <w:t>
      3. ___________________________________.</w:t>
      </w:r>
    </w:p>
    <w:bookmarkEnd w:id="54"/>
    <w:p>
      <w:pPr>
        <w:spacing w:after="0"/>
        <w:ind w:left="0"/>
        <w:jc w:val="both"/>
      </w:pPr>
      <w:r>
        <w:rPr>
          <w:rFonts w:ascii="Times New Roman"/>
          <w:b w:val="false"/>
          <w:i w:val="false"/>
          <w:color w:val="000000"/>
          <w:sz w:val="28"/>
        </w:rPr>
        <w:t xml:space="preserve">
      байланысты бас тартады. </w:t>
      </w:r>
    </w:p>
    <w:p>
      <w:pPr>
        <w:spacing w:after="0"/>
        <w:ind w:left="0"/>
        <w:jc w:val="both"/>
      </w:pPr>
      <w:r>
        <w:rPr>
          <w:rFonts w:ascii="Times New Roman"/>
          <w:b w:val="false"/>
          <w:i w:val="false"/>
          <w:color w:val="000000"/>
          <w:sz w:val="28"/>
        </w:rPr>
        <w:t>
      Осы қолхат 2 данада, әр тарап үшін бір данадан жасалды</w:t>
      </w:r>
    </w:p>
    <w:p>
      <w:pPr>
        <w:spacing w:after="0"/>
        <w:ind w:left="0"/>
        <w:jc w:val="both"/>
      </w:pPr>
      <w:r>
        <w:rPr>
          <w:rFonts w:ascii="Times New Roman"/>
          <w:b w:val="false"/>
          <w:i w:val="false"/>
          <w:color w:val="000000"/>
          <w:sz w:val="28"/>
        </w:rPr>
        <w:t>
      Берді: көрсетілетін қызметті көрсетушінің тегі, аты, әкесінің аты (болған жағдайда)</w:t>
      </w:r>
    </w:p>
    <w:p>
      <w:pPr>
        <w:spacing w:after="0"/>
        <w:ind w:left="0"/>
        <w:jc w:val="both"/>
      </w:pPr>
      <w:r>
        <w:rPr>
          <w:rFonts w:ascii="Times New Roman"/>
          <w:b w:val="false"/>
          <w:i w:val="false"/>
          <w:color w:val="000000"/>
          <w:sz w:val="28"/>
        </w:rPr>
        <w:t xml:space="preserve">
      қолы _____________________________________________ </w:t>
      </w:r>
    </w:p>
    <w:p>
      <w:pPr>
        <w:spacing w:after="0"/>
        <w:ind w:left="0"/>
        <w:jc w:val="both"/>
      </w:pPr>
      <w:r>
        <w:rPr>
          <w:rFonts w:ascii="Times New Roman"/>
          <w:b w:val="false"/>
          <w:i w:val="false"/>
          <w:color w:val="000000"/>
          <w:sz w:val="28"/>
        </w:rPr>
        <w:t>
      Алды: көрсетілетін қызмет алушының тегі, аты, әкесінің аты (болған жағдайда)</w:t>
      </w:r>
    </w:p>
    <w:p>
      <w:pPr>
        <w:spacing w:after="0"/>
        <w:ind w:left="0"/>
        <w:jc w:val="both"/>
      </w:pPr>
      <w:r>
        <w:rPr>
          <w:rFonts w:ascii="Times New Roman"/>
          <w:b w:val="false"/>
          <w:i w:val="false"/>
          <w:color w:val="000000"/>
          <w:sz w:val="28"/>
        </w:rPr>
        <w:t>
      қолы _____________________________________________</w:t>
      </w:r>
    </w:p>
    <w:p>
      <w:pPr>
        <w:spacing w:after="0"/>
        <w:ind w:left="0"/>
        <w:jc w:val="both"/>
      </w:pPr>
      <w:r>
        <w:rPr>
          <w:rFonts w:ascii="Times New Roman"/>
          <w:b w:val="false"/>
          <w:i w:val="false"/>
          <w:color w:val="000000"/>
          <w:sz w:val="28"/>
        </w:rPr>
        <w:t>
      20___ жылы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