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1191" w14:textId="2d01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16 қазандағы № 1144 бұйрығы. Қазақстан Республикасының Әділет министрлігінде 2019 жылғы 22 қазанда № 19501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13301 болып тіркелген, 2016 жылғы 16 наурызда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"Ағымдағы шығындар" деген санатта:</w:t>
      </w:r>
    </w:p>
    <w:p>
      <w:pPr>
        <w:spacing w:after="0"/>
        <w:ind w:left="0"/>
        <w:jc w:val="both"/>
      </w:pPr>
      <w:r>
        <w:rPr>
          <w:rFonts w:ascii="Times New Roman"/>
          <w:b w:val="false"/>
          <w:i w:val="false"/>
          <w:color w:val="000000"/>
          <w:sz w:val="28"/>
        </w:rPr>
        <w:t>
      01 "Тауарлар мен қызметтерге шығындар" деген сыныпта:</w:t>
      </w:r>
    </w:p>
    <w:p>
      <w:pPr>
        <w:spacing w:after="0"/>
        <w:ind w:left="0"/>
        <w:jc w:val="both"/>
      </w:pPr>
      <w:r>
        <w:rPr>
          <w:rFonts w:ascii="Times New Roman"/>
          <w:b w:val="false"/>
          <w:i w:val="false"/>
          <w:color w:val="000000"/>
          <w:sz w:val="28"/>
        </w:rPr>
        <w:t>
      120 "Жұмыс берушілердің жарналары" деген кіші сыныпта:</w:t>
      </w:r>
    </w:p>
    <w:p>
      <w:pPr>
        <w:spacing w:after="0"/>
        <w:ind w:left="0"/>
        <w:jc w:val="both"/>
      </w:pPr>
      <w:r>
        <w:rPr>
          <w:rFonts w:ascii="Times New Roman"/>
          <w:b w:val="false"/>
          <w:i w:val="false"/>
          <w:color w:val="000000"/>
          <w:sz w:val="28"/>
        </w:rPr>
        <w:t>
      123 "Міндетті сақтандыру жарналары" деген ерекшелік бойынша:</w:t>
      </w:r>
    </w:p>
    <w:p>
      <w:pPr>
        <w:spacing w:after="0"/>
        <w:ind w:left="0"/>
        <w:jc w:val="both"/>
      </w:pPr>
      <w:r>
        <w:rPr>
          <w:rFonts w:ascii="Times New Roman"/>
          <w:b w:val="false"/>
          <w:i w:val="false"/>
          <w:color w:val="000000"/>
          <w:sz w:val="28"/>
        </w:rPr>
        <w:t>
      7 "Ескерту" деген баған мынадай редакцияда жазылсын:</w:t>
      </w:r>
    </w:p>
    <w:p>
      <w:pPr>
        <w:spacing w:after="0"/>
        <w:ind w:left="0"/>
        <w:jc w:val="both"/>
      </w:pPr>
      <w:r>
        <w:rPr>
          <w:rFonts w:ascii="Times New Roman"/>
          <w:b w:val="false"/>
          <w:i w:val="false"/>
          <w:color w:val="000000"/>
          <w:sz w:val="28"/>
        </w:rPr>
        <w:t xml:space="preserve">
      "Тауарларды (жұмыстар мен көрсетілетін қызметтерді) жеткізуге азаматтық-құқықтық мәмілелерден басқа: әкімшісі Қазақстан Республикасы Сауда және интеграция министрлігі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p>
      <w:pPr>
        <w:spacing w:after="0"/>
        <w:ind w:left="0"/>
        <w:jc w:val="both"/>
      </w:pPr>
      <w:r>
        <w:rPr>
          <w:rFonts w:ascii="Times New Roman"/>
          <w:b w:val="false"/>
          <w:i w:val="false"/>
          <w:color w:val="000000"/>
          <w:sz w:val="28"/>
        </w:rPr>
        <w:t xml:space="preserve">
      140 "Қорлар сатып алу" деген кіші сыныпта: </w:t>
      </w:r>
    </w:p>
    <w:p>
      <w:pPr>
        <w:spacing w:after="0"/>
        <w:ind w:left="0"/>
        <w:jc w:val="both"/>
      </w:pPr>
      <w:r>
        <w:rPr>
          <w:rFonts w:ascii="Times New Roman"/>
          <w:b w:val="false"/>
          <w:i w:val="false"/>
          <w:color w:val="000000"/>
          <w:sz w:val="28"/>
        </w:rPr>
        <w:t>
      144 "Отын, жанар-жағар май материалдарын сатып алу" деген ерекшелік бойынша:</w:t>
      </w:r>
    </w:p>
    <w:p>
      <w:pPr>
        <w:spacing w:after="0"/>
        <w:ind w:left="0"/>
        <w:jc w:val="both"/>
      </w:pPr>
      <w:r>
        <w:rPr>
          <w:rFonts w:ascii="Times New Roman"/>
          <w:b w:val="false"/>
          <w:i w:val="false"/>
          <w:color w:val="000000"/>
          <w:sz w:val="28"/>
        </w:rPr>
        <w:t>
      7 "Ескерту" деген баған мынадай редакцияда жазылсын:</w:t>
      </w:r>
    </w:p>
    <w:p>
      <w:pPr>
        <w:spacing w:after="0"/>
        <w:ind w:left="0"/>
        <w:jc w:val="both"/>
      </w:pPr>
      <w:r>
        <w:rPr>
          <w:rFonts w:ascii="Times New Roman"/>
          <w:b w:val="false"/>
          <w:i w:val="false"/>
          <w:color w:val="000000"/>
          <w:sz w:val="28"/>
        </w:rPr>
        <w:t>
      "Тауарларды (жұмыстар мен көрсетілетін қызметтерді) жеткізуге азаматтық-құқықтық мәмілелерден басқа: әкімшісі Қазақстан Республикасы Сауда және интеграция министрлігі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аудару, әкімшісі Қазақстан Республикасы Сыртқы істер министрлігі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Қарулы Күштердің Әуе қорғанысы күштері әскери-көлік авиациясының ұшуларын жүзеге асыру кезінде жанар-жағар май (бұдан әрі- ЖЖМ) құнын төлеуге байланысты шығындарды төлеген кезде, Қазақстан Республикасы құқық қорғау органдарының алыс және жақын шетелдерге қызметтік іссапарларын төлеуге байланысты шығыстарды.</w:t>
      </w:r>
    </w:p>
    <w:p>
      <w:pPr>
        <w:spacing w:after="0"/>
        <w:ind w:left="0"/>
        <w:jc w:val="both"/>
      </w:pPr>
      <w:r>
        <w:rPr>
          <w:rFonts w:ascii="Times New Roman"/>
          <w:b w:val="false"/>
          <w:i w:val="false"/>
          <w:color w:val="000000"/>
          <w:sz w:val="28"/>
        </w:rPr>
        <w:t xml:space="preserve">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Қарулы Күштердің Әуе қорғанысы күштері әскери-көлік авиациясының ұшуларын жүзеге асыру кезінде ЖЖМ құнын төлеуге байланысты шығындарды төлеген кезде, Қазақстан Республикасы құқық қорғау органдарының алыс және жақын шетелдерге қызметтік іссапарларын төлеуге байланысты шығыстарды корпоративтік төлем карточкасын пайдалана отырып төлеу кезінде азаматтық-құқықтық мәмілені тіркеу талап етілмейді. "Ветеринария туралы" Қазақстан Республикасының 2002 жылғы 10 шілдедегі Заңының 8-бабының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бекітілетін тізбеге енгізілген ерекше қауіпті мал ауруларының ошақтарын жоюды, ветеринарлық бақылау бекеттерінде көлік құралдарын дезинфекциялауды, мемлекеттік органдардың шешімі бойынша малдардың аса қауіпті жұқпалы ауруларымен ауырған малдарды алып қоюды және жоюды жүзеге асыратын арнайы автомобиль көліктеріне құю үшін ЖЖМ құнын төлеуге байланысты мемлекеттік мекемелердің шығыстарын төлеу кезінде, сондай-ақ малдардың аса қауіпті жұқпалы аурулармен ауырған малдарды жою мақсатында корпоративтік төлем карточкасын пайдалана отырып, ЖЖМ сатып алу кезінде азаматтық-құқықтық мәмілені тіркеу талап етілмейді.</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p>
      <w:pPr>
        <w:spacing w:after="0"/>
        <w:ind w:left="0"/>
        <w:jc w:val="both"/>
      </w:pPr>
      <w:r>
        <w:rPr>
          <w:rFonts w:ascii="Times New Roman"/>
          <w:b w:val="false"/>
          <w:i w:val="false"/>
          <w:color w:val="000000"/>
          <w:sz w:val="28"/>
        </w:rPr>
        <w:t>
      149 "Өзге де қорларды сатып алу" деген ерекшелік бойынша:</w:t>
      </w:r>
    </w:p>
    <w:p>
      <w:pPr>
        <w:spacing w:after="0"/>
        <w:ind w:left="0"/>
        <w:jc w:val="both"/>
      </w:pPr>
      <w:r>
        <w:rPr>
          <w:rFonts w:ascii="Times New Roman"/>
          <w:b w:val="false"/>
          <w:i w:val="false"/>
          <w:color w:val="000000"/>
          <w:sz w:val="28"/>
        </w:rPr>
        <w:t>
      7 "Ескерту" деген баған мынадай редакцияда жазылсын:</w:t>
      </w:r>
    </w:p>
    <w:p>
      <w:pPr>
        <w:spacing w:after="0"/>
        <w:ind w:left="0"/>
        <w:jc w:val="both"/>
      </w:pPr>
      <w:r>
        <w:rPr>
          <w:rFonts w:ascii="Times New Roman"/>
          <w:b w:val="false"/>
          <w:i w:val="false"/>
          <w:color w:val="000000"/>
          <w:sz w:val="28"/>
        </w:rPr>
        <w:t xml:space="preserve">
      "Тауарларды (жұмыстар мен көрсетілетін қызметтерді) беруге азаматтық-құқықтық мәмілелерден басқа: әкімшісі Қазақстан Республикасы Сауда және интеграция министрлігі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"Шетелдегі дипломатиялық өкілдіктердің арнайы, инженерлік-техникалық және нақты қорғалуын қамтамасыз ету"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Мемлекеттік саясатты іске асыратын және техникалық реттеу мен метрология саласында бақылау-қадағалау өкілеттіктерін жүзеге асыратын мемлекеттік мекемелердің оларды іске асыру саласында олардың сапасы мен қауіпсіздігін мемлекеттік қадағалауды жүзеге асыруға арналған тауарлар үлгілерін сатып алумен және сынақтан өткізумен байланысты шығыстарын корпоративтік төлем карточкасын пайдалана отырып, төлеу кезінде азаматтық-құқықтық мәмілені тіркеу талап етілмейді. </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p>
      <w:pPr>
        <w:spacing w:after="0"/>
        <w:ind w:left="0"/>
        <w:jc w:val="both"/>
      </w:pPr>
      <w:r>
        <w:rPr>
          <w:rFonts w:ascii="Times New Roman"/>
          <w:b w:val="false"/>
          <w:i w:val="false"/>
          <w:color w:val="000000"/>
          <w:sz w:val="28"/>
        </w:rPr>
        <w:t>
      150 "Қызметтер мен жұмыстарды сатып алу" деген кіші сыныпта:</w:t>
      </w:r>
    </w:p>
    <w:p>
      <w:pPr>
        <w:spacing w:after="0"/>
        <w:ind w:left="0"/>
        <w:jc w:val="both"/>
      </w:pPr>
      <w:r>
        <w:rPr>
          <w:rFonts w:ascii="Times New Roman"/>
          <w:b w:val="false"/>
          <w:i w:val="false"/>
          <w:color w:val="000000"/>
          <w:sz w:val="28"/>
        </w:rPr>
        <w:t>
      152 "Байланыс қызметтеріне ақы төлеу" деген ерекшелік бойынша:</w:t>
      </w:r>
    </w:p>
    <w:p>
      <w:pPr>
        <w:spacing w:after="0"/>
        <w:ind w:left="0"/>
        <w:jc w:val="both"/>
      </w:pPr>
      <w:r>
        <w:rPr>
          <w:rFonts w:ascii="Times New Roman"/>
          <w:b w:val="false"/>
          <w:i w:val="false"/>
          <w:color w:val="000000"/>
          <w:sz w:val="28"/>
        </w:rPr>
        <w:t>
      7 "Ескерту" деген баған мынадай редакцияда жазылсын:</w:t>
      </w:r>
    </w:p>
    <w:p>
      <w:pPr>
        <w:spacing w:after="0"/>
        <w:ind w:left="0"/>
        <w:jc w:val="both"/>
      </w:pP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Қазақстан Республикасы Сауда және интеграция министрлігі әкімшісі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Қазақстан Республикасы Сыртқы істер министрлігі әкімшісі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w:t>
      </w:r>
    </w:p>
    <w:p>
      <w:pPr>
        <w:spacing w:after="0"/>
        <w:ind w:left="0"/>
        <w:jc w:val="both"/>
      </w:pPr>
      <w:r>
        <w:rPr>
          <w:rFonts w:ascii="Times New Roman"/>
          <w:b w:val="false"/>
          <w:i w:val="false"/>
          <w:color w:val="000000"/>
          <w:sz w:val="28"/>
        </w:rPr>
        <w:t>
      153 "Көліктік қызмет көрсетулерге ақы төлеу" деген ерекшелік бойынша:</w:t>
      </w:r>
    </w:p>
    <w:p>
      <w:pPr>
        <w:spacing w:after="0"/>
        <w:ind w:left="0"/>
        <w:jc w:val="both"/>
      </w:pPr>
      <w:r>
        <w:rPr>
          <w:rFonts w:ascii="Times New Roman"/>
          <w:b w:val="false"/>
          <w:i w:val="false"/>
          <w:color w:val="000000"/>
          <w:sz w:val="28"/>
        </w:rPr>
        <w:t>
      7 "Ескерту" деген баған мынадай редакцияда жазылсын:</w:t>
      </w:r>
    </w:p>
    <w:p>
      <w:pPr>
        <w:spacing w:after="0"/>
        <w:ind w:left="0"/>
        <w:jc w:val="both"/>
      </w:pPr>
      <w:r>
        <w:rPr>
          <w:rFonts w:ascii="Times New Roman"/>
          <w:b w:val="false"/>
          <w:i w:val="false"/>
          <w:color w:val="000000"/>
          <w:sz w:val="28"/>
        </w:rPr>
        <w:t xml:space="preserve">
      "Тауарларды (жұмыстар мен көрсетілетін қызметтерді) беруге азаматтық-құқықтық мәмілелерден басқа: әкімшісі Қазақстан Республикасы Сауда және интеграция министрлігі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Қазақстан Республикасының шетелдегі мекемелерінің шоттарына айырбастау және кейіннен аудару үшін әкімшісі Қазақстан Республикасы Сыртқы істер министрлігі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 Ұлттық Банкінің шоттарына соманы аудару кезінде. </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p>
      <w:pPr>
        <w:spacing w:after="0"/>
        <w:ind w:left="0"/>
        <w:jc w:val="both"/>
      </w:pPr>
      <w:r>
        <w:rPr>
          <w:rFonts w:ascii="Times New Roman"/>
          <w:b w:val="false"/>
          <w:i w:val="false"/>
          <w:color w:val="000000"/>
          <w:sz w:val="28"/>
        </w:rPr>
        <w:t>
      154 "Үй-жайды жалға алу төлемдері" деген ерекшелік бойынша:</w:t>
      </w:r>
    </w:p>
    <w:p>
      <w:pPr>
        <w:spacing w:after="0"/>
        <w:ind w:left="0"/>
        <w:jc w:val="both"/>
      </w:pPr>
      <w:r>
        <w:rPr>
          <w:rFonts w:ascii="Times New Roman"/>
          <w:b w:val="false"/>
          <w:i w:val="false"/>
          <w:color w:val="000000"/>
          <w:sz w:val="28"/>
        </w:rPr>
        <w:t>
      7 "Ескерту" деген баған мынадай редакцияда жазылсын:</w:t>
      </w:r>
    </w:p>
    <w:p>
      <w:pPr>
        <w:spacing w:after="0"/>
        <w:ind w:left="0"/>
        <w:jc w:val="both"/>
      </w:pPr>
      <w:r>
        <w:rPr>
          <w:rFonts w:ascii="Times New Roman"/>
          <w:b w:val="false"/>
          <w:i w:val="false"/>
          <w:color w:val="000000"/>
          <w:sz w:val="28"/>
        </w:rPr>
        <w:t xml:space="preserve">
      "Тауарларды (жұмыстар мен көрсетілетін қызметтерді) беруге азаматтық-құқықтық мәмілелерден басқа: Қазақстан Республикасы Сауда және интеграция министрлігі әкімшісі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Қазақстан Республикасы Сыртқы істер министрлігі әкімшісі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Аумақтық қазынашылық бөлімшесінде қызмет көрсетілетін мемлекеттік мекемелер арасында жасалған шарттарға тіркеу жүргізілмейді. </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p>
      <w:pPr>
        <w:spacing w:after="0"/>
        <w:ind w:left="0"/>
        <w:jc w:val="both"/>
      </w:pPr>
      <w:r>
        <w:rPr>
          <w:rFonts w:ascii="Times New Roman"/>
          <w:b w:val="false"/>
          <w:i w:val="false"/>
          <w:color w:val="000000"/>
          <w:sz w:val="28"/>
        </w:rPr>
        <w:t>
      159 "Өзге де қызметтер мен жұмыстарға ақы төлеу" деген ерекшелік бойынша:</w:t>
      </w:r>
    </w:p>
    <w:p>
      <w:pPr>
        <w:spacing w:after="0"/>
        <w:ind w:left="0"/>
        <w:jc w:val="both"/>
      </w:pPr>
      <w:r>
        <w:rPr>
          <w:rFonts w:ascii="Times New Roman"/>
          <w:b w:val="false"/>
          <w:i w:val="false"/>
          <w:color w:val="000000"/>
          <w:sz w:val="28"/>
        </w:rPr>
        <w:t>
      7 "Ескерту" деген баған мынадай редакцияда жазылсын:</w:t>
      </w:r>
    </w:p>
    <w:p>
      <w:pPr>
        <w:spacing w:after="0"/>
        <w:ind w:left="0"/>
        <w:jc w:val="both"/>
      </w:pPr>
      <w:r>
        <w:rPr>
          <w:rFonts w:ascii="Times New Roman"/>
          <w:b w:val="false"/>
          <w:i w:val="false"/>
          <w:color w:val="000000"/>
          <w:sz w:val="28"/>
        </w:rPr>
        <w:t xml:space="preserve">
      "Тауарларды (жұмыстар мен көрсетілетін қызметтерді) жеткізуге арналған азаматтық-құқықтық мәмілелерден басқа: банк қызметтеріне ақы төлеу кезінде; соманы айырбастау және кейіннен Қазақстан Республикасы Сауда және интеграция министрлігі әкімшісі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Экономикалық ынтымақтастық және даму ұйымының (бұдан әрі – ЭЫДҰ) шоттарына аудару үшін Қазақстан Республикасының Ұлттық Банкіндегі шоттарға аудару кезінде, Қазақстан Республикасы Білім және ғылым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"Жоғары және жоғары оқу орнынан кейінгі білімі бар кадрлармен қамтамасыз ету" бюджеттік бағдарламаларының "Мектепке дейінгі білім беру саласындағы әдіснамалық қамтамасыз ету", "Орта білім беру саласындағы әдіснамалық қамтамасыз ету" және "Жоғары және жоғары оқу орнынан кейінгі білім саласындағы әдіснамалық қамтамасыз ету" кіші бағдарламалары бойынша,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асыруды қамтамасыз ету",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 бюджеттік бағдарламалары бойынша, Қазақстан Республикасы Ұлттық экономика министрлігі, Қазақстан Республикасы Еңбек және халықты әлеуметтік қорғау министрлігі, Қазақстан Республикасы Индустрия жəне инфрақұрылымдық даму министрлігі, Қазақстан Республикасы Ауыл шаруашылығы министрлігі, Қазақстан Республикасы Сыртқы істер министрлігі, Қазақстан Республикасы Қаржы министрлігі, Қазақстан Республикасы энергетика министрлігі әкімшілері болып табылатын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бюджеттік бағдарламасы бойынша, Қазақстан Республикасының Денсаулық сақтау министрлігі, Қазақстан Республикасының Энергетика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бағдарламасы бойынша, Қазақстан Республикасы Денсаулық сақтау министрлігі әкімшісі болып табылатын "Денсаулық сақтау саласындағы мемлекеттік саясатты қалыптастыру" бюджеттік бағдарламасының "Денсаулық сақтау жүйесін реформалауды қолдау" кіші бағдарламасы бойынша Қазақстан Республикасы Үкіметі мен ЭЫДҰ арасында жасалған келісімдер бойынша соманы аудару кезінде, Адам құқықтары жөніндегі ұлттық орталық әкімшісі болып табылатын "Азаптаулардың алдын алу жөніндегі Ұлттық алдын алу тетігін нығайту" бюджеттік бағдарламасының "Республикалық бюджеттен грантты бірлесіп қаржыландыру есебінен" және "Грант есебінен" кіші бағдарламалары бойынша Біріккен Ұлттар Ұйымының Даму бағдарламасы мен Адам құқықтары жөніндегі ұлттық орталығы арасында жасалған Бірлесіп қаржыландыру туралы келісім бойынша соманы аудару кезінде, Қазақстан Республикасы Еңбек және халықты әлеуметтік қорғау министрлігі әкімшісі болып табылатын "Халықаралық ұйымдармен бірлесіп жүзеге асырылатын жобаларды зерттеулердің іске асыруды қамтамасыз ету"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Республикасының Қаржы министірлігі әкімшісі болып табылатын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 бюджеттік бағдарламасының "Социологиялық, талдамалық зерттеулер жүргізу және консалтингтік қызметтер көрсету" кіші бағдарламасы бойынша "Қазақстан Республикасының Қаржы министірлігінің Мемлекеттік кірістер комитеті" ММ мен Біріккен Ұлттар Ұйымы Сауда және даму конференциясының (ЮНКТАД) атқарушы агенттігі арасында жасалған консалтингтік қызметтерді сатып алуға арналған келісімшарт бойынша сомаларды аудару кезінде, Қазақстан Республикасы Сыртқы істер министрлігі әкімшісі болып табылатын "Ақпараттық-имидждік саясаттың іске асырылуын қамтамасыз ету", "Шетелде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"Орталық Азия елдерінде гендермен байланысты тұрақты даму мақсаттарының ұлттандыруына жәрдем көрсету" бюджеттік бағдарламалары бойынша Қазақстан Республикасының шетелдегі мекемелерінің шоттарына соманы аудару кезінде,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 Азия Инфрақұрылымдық Инвестициялар Банкіне мүшелігі туралы" Қазақстан Республикасының 2001 жылғы 6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дауларды реттеу жөніндегі Халықаралық орталықтың шығыстарына ақы төлеу кезінде, халықаралық төрелік органдар мен шетелдік соттардың шешімдері бойынша шығарылған төрелік шығыстар мен сот шығыстарына ақы төлеу кезінде тіркеу талап етілмейді. Үкіметтік сыртқы қарыздардың қаражатын аударуды жүзеге асыратын банкке қызмет көрсеткені үшін комиссия ақысын төлеу кезінде, бюджеттік инвестициялық және институционалдық жобаларды сыртқы қарыздардың қаражаты есебінен іске асыруға бағытталған бюджеттік бағдарламалардың "Республикалық бюджеттен сыртқы қарыздарды бірлесіп қаржыландыру есебінен", "Қазақстан Республикасының Ұлттық қорынан берілетін нысаналы трансферт қаражатынан сыртқы қарыздарды бірлесіп қаржыландыру есебінен" кіші бағдарламалары бойынша жергілікті дара консультант-жеке тұлғалардың қызметтеріне ақы (оның ішінде жеке табыс салығын) төлеу кезінде азаматтық-құқықтық мәмілені тіркеу талап етілмейді. Алыс және таяу шетелде қызметтік іссапарда болған кезде Қазақстан Республикасы Қарулы Күштерінің Әуе қорғаныс күштері әскери-көлік авиациясының әуе кемелеріне, құқық қорғау органдарына қызмет көрсету жөніндегі әуежай қызметтеріне корпоративтік төлем карточкасын пайдалана отырып, ақы төлеумен байланысты мемлекеттік мекемелердің шығыстарына ақы төлеу кезінде азаматтық-құқықтық мәмілені тіркеу талап етілмейді.</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 растайтын құжаттарды қоса берусіз, төлеуге берілетін шоттың негізінде жүзеге асырылады.";</w:t>
      </w:r>
    </w:p>
    <w:p>
      <w:pPr>
        <w:spacing w:after="0"/>
        <w:ind w:left="0"/>
        <w:jc w:val="both"/>
      </w:pPr>
      <w:r>
        <w:rPr>
          <w:rFonts w:ascii="Times New Roman"/>
          <w:b w:val="false"/>
          <w:i w:val="false"/>
          <w:color w:val="000000"/>
          <w:sz w:val="28"/>
        </w:rPr>
        <w:t>
      2 "Күрделі шығындар" деген санатта:</w:t>
      </w:r>
    </w:p>
    <w:p>
      <w:pPr>
        <w:spacing w:after="0"/>
        <w:ind w:left="0"/>
        <w:jc w:val="both"/>
      </w:pPr>
      <w:r>
        <w:rPr>
          <w:rFonts w:ascii="Times New Roman"/>
          <w:b w:val="false"/>
          <w:i w:val="false"/>
          <w:color w:val="000000"/>
          <w:sz w:val="28"/>
        </w:rPr>
        <w:t>
      04 "Негізгі капиталды сатып алу" деген сыныпта:</w:t>
      </w:r>
    </w:p>
    <w:p>
      <w:pPr>
        <w:spacing w:after="0"/>
        <w:ind w:left="0"/>
        <w:jc w:val="both"/>
      </w:pPr>
      <w:r>
        <w:rPr>
          <w:rFonts w:ascii="Times New Roman"/>
          <w:b w:val="false"/>
          <w:i w:val="false"/>
          <w:color w:val="000000"/>
          <w:sz w:val="28"/>
        </w:rPr>
        <w:t>
      410 "Негізгі құралдарды, материалдық емес және биологиялық активтерді сатып алу" деген кіші сыныпта:</w:t>
      </w:r>
    </w:p>
    <w:p>
      <w:pPr>
        <w:spacing w:after="0"/>
        <w:ind w:left="0"/>
        <w:jc w:val="both"/>
      </w:pPr>
      <w:r>
        <w:rPr>
          <w:rFonts w:ascii="Times New Roman"/>
          <w:b w:val="false"/>
          <w:i w:val="false"/>
          <w:color w:val="000000"/>
          <w:sz w:val="28"/>
        </w:rPr>
        <w:t>
      414 "Машиналар, жабдықтар, өндірістік және шаруашылық мүккамал құралдарын сатып алу" деген ерекшелігі бойынша:</w:t>
      </w:r>
    </w:p>
    <w:p>
      <w:pPr>
        <w:spacing w:after="0"/>
        <w:ind w:left="0"/>
        <w:jc w:val="both"/>
      </w:pPr>
      <w:r>
        <w:rPr>
          <w:rFonts w:ascii="Times New Roman"/>
          <w:b w:val="false"/>
          <w:i w:val="false"/>
          <w:color w:val="000000"/>
          <w:sz w:val="28"/>
        </w:rPr>
        <w:t>
      7 "Ескерту" деген баған мынадай редакцияда жазылсын:</w:t>
      </w:r>
    </w:p>
    <w:p>
      <w:pPr>
        <w:spacing w:after="0"/>
        <w:ind w:left="0"/>
        <w:jc w:val="both"/>
      </w:pP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айырбастау және кейіннен әкімшісі Қазақстан Республикасы Сауда және интеграция министрлігі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қызметтер", "Шетелдегі дипломатиялық өкілдіктердің арнайы, инженерлік-техникалық және нақты қорғалуын қамтамасыз ету",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аудару үшін Қазақстан Республикасы Ұлттық банкіндегі шоттарға соманы аудару кезінде.</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p>
      <w:pPr>
        <w:spacing w:after="0"/>
        <w:ind w:left="0"/>
        <w:jc w:val="both"/>
      </w:pPr>
      <w:r>
        <w:rPr>
          <w:rFonts w:ascii="Times New Roman"/>
          <w:b w:val="false"/>
          <w:i w:val="false"/>
          <w:color w:val="000000"/>
          <w:sz w:val="28"/>
        </w:rPr>
        <w:t>
      416 "Материалдық емес активтерді сатып алу" деген ерекшелік бойынша:</w:t>
      </w:r>
    </w:p>
    <w:p>
      <w:pPr>
        <w:spacing w:after="0"/>
        <w:ind w:left="0"/>
        <w:jc w:val="both"/>
      </w:pPr>
      <w:r>
        <w:rPr>
          <w:rFonts w:ascii="Times New Roman"/>
          <w:b w:val="false"/>
          <w:i w:val="false"/>
          <w:color w:val="000000"/>
          <w:sz w:val="28"/>
        </w:rPr>
        <w:t>
      7 "Ескерту" деген баған мынадай редакцияда жазылсын:</w:t>
      </w:r>
    </w:p>
    <w:p>
      <w:pPr>
        <w:spacing w:after="0"/>
        <w:ind w:left="0"/>
        <w:jc w:val="both"/>
      </w:pP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айырбастау және кейіннен әкімшісі Қазақстан Республикасы Сауда және интеграция министрлігі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қызметтер" бюджеттік бағдарламасы бойынша Қазақстан Республикасының шетелдегі мекемелерінің шоттарына аудару үшін Қазақстан Республикасы Ұлттық банкіндегі шоттарға соманы аудару кезінде.";</w:t>
      </w:r>
    </w:p>
    <w:p>
      <w:pPr>
        <w:spacing w:after="0"/>
        <w:ind w:left="0"/>
        <w:jc w:val="both"/>
      </w:pPr>
      <w:r>
        <w:rPr>
          <w:rFonts w:ascii="Times New Roman"/>
          <w:b w:val="false"/>
          <w:i w:val="false"/>
          <w:color w:val="000000"/>
          <w:sz w:val="28"/>
        </w:rPr>
        <w:t>
      430 "Дамуға бағытталған күрделі шығындар" деген кіші сыныпта:</w:t>
      </w:r>
    </w:p>
    <w:p>
      <w:pPr>
        <w:spacing w:after="0"/>
        <w:ind w:left="0"/>
        <w:jc w:val="both"/>
      </w:pPr>
      <w:r>
        <w:rPr>
          <w:rFonts w:ascii="Times New Roman"/>
          <w:b w:val="false"/>
          <w:i w:val="false"/>
          <w:color w:val="000000"/>
          <w:sz w:val="28"/>
        </w:rPr>
        <w:t>
      431 "Жаңа объектілерді салу және қолдағы бар объектілерді реконструкциялау" деген ерекшелік бойынша:</w:t>
      </w:r>
    </w:p>
    <w:p>
      <w:pPr>
        <w:spacing w:after="0"/>
        <w:ind w:left="0"/>
        <w:jc w:val="both"/>
      </w:pPr>
      <w:r>
        <w:rPr>
          <w:rFonts w:ascii="Times New Roman"/>
          <w:b w:val="false"/>
          <w:i w:val="false"/>
          <w:color w:val="000000"/>
          <w:sz w:val="28"/>
        </w:rPr>
        <w:t>
      7 "Ескерту" деген баған мынадай редакцияда жазылсын:</w:t>
      </w:r>
    </w:p>
    <w:p>
      <w:pPr>
        <w:spacing w:after="0"/>
        <w:ind w:left="0"/>
        <w:jc w:val="both"/>
      </w:pP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айырбастау және кейіннен әкімшісі Қазақстан Республикасы Сыртқы істер министрлігі болып табылатын "Сыртқы саяси қызметті үйлестіру жөніндегі қызметтер" бюджеттік бағдарламасы бойынша Қазақстан Республикасының шетелдегі мекемелерінің шоттарына аудару үшін Қазақстан Республикасының Ұлттық Банкіндегі шоттарға, әкімшісі Қазақстан Республикасы Сауда және интеграция министрлігі болып табылатын "Қазақстан Республикасы Үкіметінің шұғыл шығындарға арналған резерві есебінен іс-шаралар өткізу" бюджеттік бағдарламасы бойынша Қазақстан Республикасының Ресей Федерациясындағы Сауда өкілдігінің шотына сомаларды аудару кезінде.".</w:t>
      </w:r>
    </w:p>
    <w:bookmarkStart w:name="z4" w:id="3"/>
    <w:p>
      <w:pPr>
        <w:spacing w:after="0"/>
        <w:ind w:left="0"/>
        <w:jc w:val="both"/>
      </w:pPr>
      <w:r>
        <w:rPr>
          <w:rFonts w:ascii="Times New Roman"/>
          <w:b w:val="false"/>
          <w:i w:val="false"/>
          <w:color w:val="000000"/>
          <w:sz w:val="28"/>
        </w:rPr>
        <w:t>
      2. Қазақстан Республикасы Қаржы министрлігінің Бюджеттік заңнамасы департаменті (З.А. Ерназарова)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