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f75d" w14:textId="cd6f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3 қазандағы № 361 бұйрығы. Қазақстан Республикасының Әділет министрлігінде 2019 жылғы 10 қазанда № 19464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2018 жылғы 6 қыркүйекте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Индустрия және</w:t>
            </w:r>
            <w:r>
              <w:br/>
            </w:r>
            <w:r>
              <w:rPr>
                <w:rFonts w:ascii="Times New Roman"/>
                <w:b w:val="false"/>
                <w:i w:val="false"/>
                <w:color w:val="000000"/>
                <w:sz w:val="20"/>
              </w:rPr>
              <w:t>
инфрақұрылымдық даму</w:t>
            </w:r>
            <w:r>
              <w:br/>
            </w:r>
            <w:r>
              <w:rPr>
                <w:rFonts w:ascii="Times New Roman"/>
                <w:b w:val="false"/>
                <w:i w:val="false"/>
                <w:color w:val="000000"/>
                <w:sz w:val="20"/>
              </w:rPr>
              <w:t>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Цифрлық даму, инновациялар</w:t>
            </w:r>
            <w:r>
              <w:br/>
            </w:r>
            <w:r>
              <w:rPr>
                <w:rFonts w:ascii="Times New Roman"/>
                <w:b w:val="false"/>
                <w:i w:val="false"/>
                <w:color w:val="000000"/>
                <w:sz w:val="20"/>
              </w:rPr>
              <w:t>
және аэроғарыш өнеркәсібі</w:t>
            </w:r>
            <w:r>
              <w:br/>
            </w:r>
            <w:r>
              <w:rPr>
                <w:rFonts w:ascii="Times New Roman"/>
                <w:b w:val="false"/>
                <w:i w:val="false"/>
                <w:color w:val="000000"/>
                <w:sz w:val="20"/>
              </w:rPr>
              <w:t>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3 қазандағы</w:t>
            </w:r>
            <w:r>
              <w:br/>
            </w:r>
            <w:r>
              <w:rPr>
                <w:rFonts w:ascii="Times New Roman"/>
                <w:b w:val="false"/>
                <w:i w:val="false"/>
                <w:color w:val="000000"/>
                <w:sz w:val="20"/>
              </w:rPr>
              <w:t>№ 361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шілдедегі</w:t>
            </w:r>
            <w:r>
              <w:br/>
            </w:r>
            <w:r>
              <w:rPr>
                <w:rFonts w:ascii="Times New Roman"/>
                <w:b w:val="false"/>
                <w:i w:val="false"/>
                <w:color w:val="000000"/>
                <w:sz w:val="20"/>
              </w:rPr>
              <w:t>№ 317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инвестициялық салымдар кезінде агроөнеркәсіптік кешен (бұдан әрі – АӨК) субъектісі шеккен шығыстардың бір бөлігін өтеу бойынша субсидиялау тәртібін айқындайды.</w:t>
      </w:r>
    </w:p>
    <w:bookmarkEnd w:id="10"/>
    <w:bookmarkStart w:name="z13" w:id="11"/>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өзін-өзі ақтауын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1"/>
    <w:bookmarkStart w:name="z14" w:id="12"/>
    <w:p>
      <w:pPr>
        <w:spacing w:after="0"/>
        <w:ind w:left="0"/>
        <w:jc w:val="both"/>
      </w:pPr>
      <w:r>
        <w:rPr>
          <w:rFonts w:ascii="Times New Roman"/>
          <w:b w:val="false"/>
          <w:i w:val="false"/>
          <w:color w:val="000000"/>
          <w:sz w:val="28"/>
        </w:rPr>
        <w:t>
      Осы Қағидаларда мынадай терминдер мен айқындамалар пайдаланылады:</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16" w:id="14"/>
    <w:p>
      <w:pPr>
        <w:spacing w:after="0"/>
        <w:ind w:left="0"/>
        <w:jc w:val="both"/>
      </w:pPr>
      <w:r>
        <w:rPr>
          <w:rFonts w:ascii="Times New Roman"/>
          <w:b w:val="false"/>
          <w:i w:val="false"/>
          <w:color w:val="000000"/>
          <w:sz w:val="28"/>
        </w:rPr>
        <w:t>
      2) ақпараттық жүйенің веб-порталы (бұдан әрі – веб-портал) – Интернет желісінде орналастырылған, субсидиялау жүйесіне қолжетімділік беретін интернет-ресурс;</w:t>
      </w:r>
    </w:p>
    <w:bookmarkEnd w:id="14"/>
    <w:bookmarkStart w:name="z17" w:id="15"/>
    <w:p>
      <w:pPr>
        <w:spacing w:after="0"/>
        <w:ind w:left="0"/>
        <w:jc w:val="both"/>
      </w:pPr>
      <w:r>
        <w:rPr>
          <w:rFonts w:ascii="Times New Roman"/>
          <w:b w:val="false"/>
          <w:i w:val="false"/>
          <w:color w:val="000000"/>
          <w:sz w:val="28"/>
        </w:rPr>
        <w:t>
      3) АӨК-дегі инвестициялық жоба (бұдан әрі – инвестициялық жоба) – жаңа өндірістік қуаттылықтар құруға немесе жұмыс істеп тұрғандарын кеңейтуге инвестициялар салуды көздейтін іс-шаралар кешені;</w:t>
      </w:r>
    </w:p>
    <w:bookmarkEnd w:id="15"/>
    <w:bookmarkStart w:name="z18" w:id="16"/>
    <w:p>
      <w:pPr>
        <w:spacing w:after="0"/>
        <w:ind w:left="0"/>
        <w:jc w:val="both"/>
      </w:pPr>
      <w:r>
        <w:rPr>
          <w:rFonts w:ascii="Times New Roman"/>
          <w:b w:val="false"/>
          <w:i w:val="false"/>
          <w:color w:val="000000"/>
          <w:sz w:val="28"/>
        </w:rPr>
        <w:t>
      4) АӨК-дегі инвестор (бұдан әрі – инвестор) – Қазақстан Республикасының заңнамасына сәйкес инвестициялық салымдарды жүзеге асыратын АӨК субъектісі;</w:t>
      </w:r>
    </w:p>
    <w:bookmarkEnd w:id="16"/>
    <w:bookmarkStart w:name="z19" w:id="17"/>
    <w:p>
      <w:pPr>
        <w:spacing w:after="0"/>
        <w:ind w:left="0"/>
        <w:jc w:val="both"/>
      </w:pPr>
      <w:r>
        <w:rPr>
          <w:rFonts w:ascii="Times New Roman"/>
          <w:b w:val="false"/>
          <w:i w:val="false"/>
          <w:color w:val="000000"/>
          <w:sz w:val="28"/>
        </w:rPr>
        <w:t>
      5) арнайы шот – осы Қағидалардың 6-тарауының шарттарына сәйкес инвестициялық субсидиялардың сомалары аударылатын қаржы институтының екінші деңгейдегі банктегі шоты;</w:t>
      </w:r>
    </w:p>
    <w:bookmarkEnd w:id="17"/>
    <w:bookmarkStart w:name="z20" w:id="18"/>
    <w:p>
      <w:pPr>
        <w:spacing w:after="0"/>
        <w:ind w:left="0"/>
        <w:jc w:val="both"/>
      </w:pPr>
      <w:r>
        <w:rPr>
          <w:rFonts w:ascii="Times New Roman"/>
          <w:b w:val="false"/>
          <w:i w:val="false"/>
          <w:color w:val="000000"/>
          <w:sz w:val="28"/>
        </w:rPr>
        <w:t>
      6) бос бюджет – тиісті жылға арналған облыстар, республикалық маңызы бар қалалардың және астананың жергілікті атқарушы органдарының бюджеттерінде көзделген, инвестор өтінім берген сәтке міндеттемелерден бос бюджеттік қаражаттар;</w:t>
      </w:r>
    </w:p>
    <w:bookmarkEnd w:id="18"/>
    <w:bookmarkStart w:name="z21" w:id="19"/>
    <w:p>
      <w:pPr>
        <w:spacing w:after="0"/>
        <w:ind w:left="0"/>
        <w:jc w:val="both"/>
      </w:pPr>
      <w:r>
        <w:rPr>
          <w:rFonts w:ascii="Times New Roman"/>
          <w:b w:val="false"/>
          <w:i w:val="false"/>
          <w:color w:val="000000"/>
          <w:sz w:val="28"/>
        </w:rPr>
        <w:t>
      7) бюджеттік бағдарламаның әкімшісі (бұдан әрі – әкімші) – Қазақстан Республикасы Ауыл шаруашылығы министрлігі;</w:t>
      </w:r>
    </w:p>
    <w:bookmarkEnd w:id="19"/>
    <w:bookmarkStart w:name="z22" w:id="20"/>
    <w:p>
      <w:pPr>
        <w:spacing w:after="0"/>
        <w:ind w:left="0"/>
        <w:jc w:val="both"/>
      </w:pPr>
      <w:r>
        <w:rPr>
          <w:rFonts w:ascii="Times New Roman"/>
          <w:b w:val="false"/>
          <w:i w:val="false"/>
          <w:color w:val="000000"/>
          <w:sz w:val="28"/>
        </w:rPr>
        <w:t>
      8)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20"/>
    <w:bookmarkStart w:name="z23" w:id="21"/>
    <w:p>
      <w:pPr>
        <w:spacing w:after="0"/>
        <w:ind w:left="0"/>
        <w:jc w:val="both"/>
      </w:pPr>
      <w:r>
        <w:rPr>
          <w:rFonts w:ascii="Times New Roman"/>
          <w:b w:val="false"/>
          <w:i w:val="false"/>
          <w:color w:val="000000"/>
          <w:sz w:val="28"/>
        </w:rPr>
        <w:t xml:space="preserve">
      9) жобаның паспорты –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инвестициялық субсидиялауға жататын құрылыс-монтаждау жұмыстары, техника, жабдық және басқа негізгі құралдар, жұмыстар мен көрсетілетін қызметтер түріндегі инвестициялық салымдар тізбесі және оларды өтеу үлесі;</w:t>
      </w:r>
    </w:p>
    <w:bookmarkEnd w:id="21"/>
    <w:bookmarkStart w:name="z24" w:id="22"/>
    <w:p>
      <w:pPr>
        <w:spacing w:after="0"/>
        <w:ind w:left="0"/>
        <w:jc w:val="both"/>
      </w:pPr>
      <w:r>
        <w:rPr>
          <w:rFonts w:ascii="Times New Roman"/>
          <w:b w:val="false"/>
          <w:i w:val="false"/>
          <w:color w:val="000000"/>
          <w:sz w:val="28"/>
        </w:rPr>
        <w:t>
      10) жұмыс істеп тұрған өндірістік қуаттылықтарды кеңейту – жұмыс істеп тұрған өндірістік қуаттылықтарды жетіспейтін немесе қажетті жабдықпен (техникамен) жарақтандыруды немесе өндірістік қуаттылықтарды ұлғайтуды және өндіріс көлемін ұлғайтуға және (немесе) өндірілетін өнімнің өзіндік құнын төмендетуге және (немесе) өндірілетін өнімнің сапасын арттыруға, оның орамасын өзгертуге және (немесе) ассортиментін кеңейтуге бағытталған өзге де іс-қимылдарды көздейтін іс-шаралар, сондай-ақ, мақсаты нарықта жаңа тауарлық тауашаға орнығу, өткізу нарықтарын кеңейту және басқалар болып табылатын басқа да іс-шаралар;</w:t>
      </w:r>
    </w:p>
    <w:bookmarkEnd w:id="22"/>
    <w:bookmarkStart w:name="z25" w:id="23"/>
    <w:p>
      <w:pPr>
        <w:spacing w:after="0"/>
        <w:ind w:left="0"/>
        <w:jc w:val="both"/>
      </w:pPr>
      <w:r>
        <w:rPr>
          <w:rFonts w:ascii="Times New Roman"/>
          <w:b w:val="false"/>
          <w:i w:val="false"/>
          <w:color w:val="000000"/>
          <w:sz w:val="28"/>
        </w:rPr>
        <w:t>
      11) инвестициялық салымдар – жобалар паспорттарында көрсетілген жаңа өндірістік қуаттылықтар құруға және (немесе) жұмыс істеп тұрғандарын кеңейтуге, жаңа, бұрын пайдаланылмаған техника мен жабдықты сатып алуға бағытталған шығындар;</w:t>
      </w:r>
    </w:p>
    <w:bookmarkEnd w:id="23"/>
    <w:bookmarkStart w:name="z26" w:id="24"/>
    <w:p>
      <w:pPr>
        <w:spacing w:after="0"/>
        <w:ind w:left="0"/>
        <w:jc w:val="both"/>
      </w:pPr>
      <w:r>
        <w:rPr>
          <w:rFonts w:ascii="Times New Roman"/>
          <w:b w:val="false"/>
          <w:i w:val="false"/>
          <w:color w:val="000000"/>
          <w:sz w:val="28"/>
        </w:rPr>
        <w:t>
      12) инвестициялық субсидиялау – инвестициялық салымдар кезінде АӨК субъектісі шеккен шығыстардың бір бөлігін өтеу;</w:t>
      </w:r>
    </w:p>
    <w:bookmarkEnd w:id="24"/>
    <w:bookmarkStart w:name="z27" w:id="25"/>
    <w:p>
      <w:pPr>
        <w:spacing w:after="0"/>
        <w:ind w:left="0"/>
        <w:jc w:val="both"/>
      </w:pPr>
      <w:r>
        <w:rPr>
          <w:rFonts w:ascii="Times New Roman"/>
          <w:b w:val="false"/>
          <w:i w:val="false"/>
          <w:color w:val="000000"/>
          <w:sz w:val="28"/>
        </w:rPr>
        <w:t>
      13) инвестициялық субсидиялау мәселелері бойынша жұмыс органы (бұдан әрі – жұмыс органы) – инвесторлардың өтінімдерін қарастыруға және инвестициялық субсидияларды беруде төлеу/ 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bookmarkEnd w:id="25"/>
    <w:bookmarkStart w:name="z28" w:id="26"/>
    <w:p>
      <w:pPr>
        <w:spacing w:after="0"/>
        <w:ind w:left="0"/>
        <w:jc w:val="both"/>
      </w:pPr>
      <w:r>
        <w:rPr>
          <w:rFonts w:ascii="Times New Roman"/>
          <w:b w:val="false"/>
          <w:i w:val="false"/>
          <w:color w:val="000000"/>
          <w:sz w:val="28"/>
        </w:rPr>
        <w:t>
      14) инвестициялық субсидиялау шарты – жұмыс органы мен инвестор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электрондық/қағаз түрінде келісім;</w:t>
      </w:r>
    </w:p>
    <w:bookmarkEnd w:id="26"/>
    <w:bookmarkStart w:name="z29" w:id="27"/>
    <w:p>
      <w:pPr>
        <w:spacing w:after="0"/>
        <w:ind w:left="0"/>
        <w:jc w:val="both"/>
      </w:pPr>
      <w:r>
        <w:rPr>
          <w:rFonts w:ascii="Times New Roman"/>
          <w:b w:val="false"/>
          <w:i w:val="false"/>
          <w:color w:val="000000"/>
          <w:sz w:val="28"/>
        </w:rPr>
        <w:t>
      15) көрсетілетін қызметтерді жеткізуші – субсидиялаудың ақпараттық жүйесіне қолжеткізуді және оны сүйемелдеуді қамтамасыз ететін, мемлекеттік сатып алу туралы заңнамаға сәйкес жұмыс органы айқындайтын адам;</w:t>
      </w:r>
    </w:p>
    <w:bookmarkEnd w:id="27"/>
    <w:bookmarkStart w:name="z30" w:id="28"/>
    <w:p>
      <w:pPr>
        <w:spacing w:after="0"/>
        <w:ind w:left="0"/>
        <w:jc w:val="both"/>
      </w:pPr>
      <w:r>
        <w:rPr>
          <w:rFonts w:ascii="Times New Roman"/>
          <w:b w:val="false"/>
          <w:i w:val="false"/>
          <w:color w:val="000000"/>
          <w:sz w:val="28"/>
        </w:rPr>
        <w:t>
      16) қаржы институттары – екінші деңгейдегі банктер, банктік операцияларды жүзеге асыру құқығына тиісті лицензиясы бар микроқаржылық ұйымдар, кредиттік ұйымдар, лизингтік компаниялар, кредиттік серіктестіктер;</w:t>
      </w:r>
    </w:p>
    <w:bookmarkEnd w:id="28"/>
    <w:bookmarkStart w:name="z31" w:id="29"/>
    <w:p>
      <w:pPr>
        <w:spacing w:after="0"/>
        <w:ind w:left="0"/>
        <w:jc w:val="both"/>
      </w:pPr>
      <w:r>
        <w:rPr>
          <w:rFonts w:ascii="Times New Roman"/>
          <w:b w:val="false"/>
          <w:i w:val="false"/>
          <w:color w:val="000000"/>
          <w:sz w:val="28"/>
        </w:rPr>
        <w:t>
      17)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және басқалары) жиынтығы;</w:t>
      </w:r>
    </w:p>
    <w:bookmarkEnd w:id="29"/>
    <w:bookmarkStart w:name="z32" w:id="30"/>
    <w:p>
      <w:pPr>
        <w:spacing w:after="0"/>
        <w:ind w:left="0"/>
        <w:jc w:val="both"/>
      </w:pPr>
      <w:r>
        <w:rPr>
          <w:rFonts w:ascii="Times New Roman"/>
          <w:b w:val="false"/>
          <w:i w:val="false"/>
          <w:color w:val="000000"/>
          <w:sz w:val="28"/>
        </w:rPr>
        <w:t xml:space="preserve">
      18) өтінім –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инвестициялық салымдар кезінде инвестициялық субсидиялар алуға арналған электрондық/қағаз түрінде өтінім;</w:t>
      </w:r>
    </w:p>
    <w:bookmarkEnd w:id="30"/>
    <w:bookmarkStart w:name="z33" w:id="31"/>
    <w:p>
      <w:pPr>
        <w:spacing w:after="0"/>
        <w:ind w:left="0"/>
        <w:jc w:val="both"/>
      </w:pPr>
      <w:r>
        <w:rPr>
          <w:rFonts w:ascii="Times New Roman"/>
          <w:b w:val="false"/>
          <w:i w:val="false"/>
          <w:color w:val="000000"/>
          <w:sz w:val="28"/>
        </w:rPr>
        <w:t>
      19) субсидиялаудың ақпараттық жүйесі – субсидиялау процестерін орындау бойынша қызметтерді көрсетуге арналған, субсидиялар алуға арналған өтінімді тіркеуге, сондай-ақ өтінімді субсидиялау шарттарына сәйкестігіне автоматты тексеру арқылы оны өңдеуге мүмкіндік беретін ақпараттық-коммуникациялық технологиялардың, қызмет көрсетуші персонал мен техникалық құжаттаманың ұйымдастырылып, ретке келтірілген жиынтығы;</w:t>
      </w:r>
    </w:p>
    <w:bookmarkEnd w:id="31"/>
    <w:bookmarkStart w:name="z34" w:id="32"/>
    <w:p>
      <w:pPr>
        <w:spacing w:after="0"/>
        <w:ind w:left="0"/>
        <w:jc w:val="both"/>
      </w:pPr>
      <w:r>
        <w:rPr>
          <w:rFonts w:ascii="Times New Roman"/>
          <w:b w:val="false"/>
          <w:i w:val="false"/>
          <w:color w:val="000000"/>
          <w:sz w:val="28"/>
        </w:rPr>
        <w:t>
      20)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bookmarkEnd w:id="32"/>
    <w:bookmarkStart w:name="z35" w:id="33"/>
    <w:p>
      <w:pPr>
        <w:spacing w:after="0"/>
        <w:ind w:left="0"/>
        <w:jc w:val="both"/>
      </w:pPr>
      <w:r>
        <w:rPr>
          <w:rFonts w:ascii="Times New Roman"/>
          <w:b w:val="false"/>
          <w:i w:val="false"/>
          <w:color w:val="000000"/>
          <w:sz w:val="28"/>
        </w:rPr>
        <w:t>
      21)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End w:id="33"/>
    <w:bookmarkStart w:name="z36" w:id="34"/>
    <w:p>
      <w:pPr>
        <w:spacing w:after="0"/>
        <w:ind w:left="0"/>
        <w:jc w:val="both"/>
      </w:pPr>
      <w:r>
        <w:rPr>
          <w:rFonts w:ascii="Times New Roman"/>
          <w:b w:val="false"/>
          <w:i w:val="false"/>
          <w:color w:val="000000"/>
          <w:sz w:val="28"/>
        </w:rPr>
        <w:t>
      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 (немесе) өндірістік қуаттылықтар жүктемесі бойынша көрсеткіштерге қол жеткізуді көздейтін инвестициялық жобалар бойынша жүзеге асырылады.</w:t>
      </w:r>
    </w:p>
    <w:bookmarkEnd w:id="34"/>
    <w:bookmarkStart w:name="z37" w:id="35"/>
    <w:p>
      <w:pPr>
        <w:spacing w:after="0"/>
        <w:ind w:left="0"/>
        <w:jc w:val="both"/>
      </w:pPr>
      <w:r>
        <w:rPr>
          <w:rFonts w:ascii="Times New Roman"/>
          <w:b w:val="false"/>
          <w:i w:val="false"/>
          <w:color w:val="000000"/>
          <w:sz w:val="28"/>
        </w:rPr>
        <w:t>
      4. Жұмыс органы жыл сайын тиісті жылғы 1 ақпанға дейін жұмыс органы мамандарынан және қоғамдық және үкіметтік емес салалық ұйымдардың өкілдері болып табылатын басқа ұйымдардың қатарынан мамандар тобын (бұдан әрі – мамандар тобы) құрады және субсидиялаудың ақпараттық жүйесінде тіркейді.</w:t>
      </w:r>
    </w:p>
    <w:bookmarkEnd w:id="35"/>
    <w:bookmarkStart w:name="z38" w:id="36"/>
    <w:p>
      <w:pPr>
        <w:spacing w:after="0"/>
        <w:ind w:left="0"/>
        <w:jc w:val="both"/>
      </w:pPr>
      <w:r>
        <w:rPr>
          <w:rFonts w:ascii="Times New Roman"/>
          <w:b w:val="false"/>
          <w:i w:val="false"/>
          <w:color w:val="000000"/>
          <w:sz w:val="28"/>
        </w:rPr>
        <w:t>
      Мамандар тобы № 1 жоба паспортын қоспағанда, барлық жобалардың паспорттары бойынша құжаттарды тексеруді, инвестордың объектісін, сатып алынған жабдықты жобалардың паспорттарында көзделген шарттарға сәйкестігіне қарап–тексеруді жүзеге асырады, сондай-ақ өндірістік қуаттылықтар жүктемесіне қол жеткізуді тексереді, осы Қағидалардың 17-тармағына сәйкес инвестициялық субсидиялар есептемесін жүргізеді.</w:t>
      </w:r>
    </w:p>
    <w:bookmarkEnd w:id="36"/>
    <w:bookmarkStart w:name="z39" w:id="37"/>
    <w:p>
      <w:pPr>
        <w:spacing w:after="0"/>
        <w:ind w:left="0"/>
        <w:jc w:val="both"/>
      </w:pPr>
      <w:r>
        <w:rPr>
          <w:rFonts w:ascii="Times New Roman"/>
          <w:b w:val="false"/>
          <w:i w:val="false"/>
          <w:color w:val="000000"/>
          <w:sz w:val="28"/>
        </w:rPr>
        <w:t>
      Әрбір объектіге жұмыс органы айқындайтын кемінде 2 (екі) маман жіберіледі.</w:t>
      </w:r>
    </w:p>
    <w:bookmarkEnd w:id="37"/>
    <w:bookmarkStart w:name="z40" w:id="38"/>
    <w:p>
      <w:pPr>
        <w:spacing w:after="0"/>
        <w:ind w:left="0"/>
        <w:jc w:val="both"/>
      </w:pPr>
      <w:r>
        <w:rPr>
          <w:rFonts w:ascii="Times New Roman"/>
          <w:b w:val="false"/>
          <w:i w:val="false"/>
          <w:color w:val="000000"/>
          <w:sz w:val="28"/>
        </w:rPr>
        <w:t xml:space="preserve">
      Қарап–тексеру инвестордың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инвестордың объектісін қарап – тексеру және өндірістік қуаттылықтардың жүктемелеріне жеткендігіне көз жеткізу актісімен (бұдан әрі – қарап–тексеру актісі) ресімделеді.</w:t>
      </w:r>
    </w:p>
    <w:bookmarkEnd w:id="38"/>
    <w:bookmarkStart w:name="z41" w:id="39"/>
    <w:p>
      <w:pPr>
        <w:spacing w:after="0"/>
        <w:ind w:left="0"/>
        <w:jc w:val="both"/>
      </w:pPr>
      <w:r>
        <w:rPr>
          <w:rFonts w:ascii="Times New Roman"/>
          <w:b w:val="false"/>
          <w:i w:val="false"/>
          <w:color w:val="000000"/>
          <w:sz w:val="28"/>
        </w:rPr>
        <w:t>
      Егер инвестициялық жоба техниканы сатып алу ғана көзделсе, онда мамандар тобының инвестордың объектісін қарап–тексеруі талап етілмейді.</w:t>
      </w:r>
    </w:p>
    <w:bookmarkEnd w:id="39"/>
    <w:bookmarkStart w:name="z42" w:id="40"/>
    <w:p>
      <w:pPr>
        <w:spacing w:after="0"/>
        <w:ind w:left="0"/>
        <w:jc w:val="both"/>
      </w:pPr>
      <w:r>
        <w:rPr>
          <w:rFonts w:ascii="Times New Roman"/>
          <w:b w:val="false"/>
          <w:i w:val="false"/>
          <w:color w:val="000000"/>
          <w:sz w:val="28"/>
        </w:rPr>
        <w:t>
      5. Инвестициялық салымдар кезінде АӨК субъектісі шеккен шығыстардың бір бөлігін өтеу бойынша субсидиялау тиісті қаржы жылына арналған мемлекеттік бюджетте көзделген қаражат есебінен және шегінде жүзеге асырылады.</w:t>
      </w:r>
    </w:p>
    <w:bookmarkEnd w:id="40"/>
    <w:bookmarkStart w:name="z43" w:id="41"/>
    <w:p>
      <w:pPr>
        <w:spacing w:after="0"/>
        <w:ind w:left="0"/>
        <w:jc w:val="both"/>
      </w:pPr>
      <w:r>
        <w:rPr>
          <w:rFonts w:ascii="Times New Roman"/>
          <w:b w:val="false"/>
          <w:i w:val="false"/>
          <w:color w:val="000000"/>
          <w:sz w:val="28"/>
        </w:rPr>
        <w:t xml:space="preserve">
      6. Инвестициялық субсидиялау Заңының 6-бабы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ауыл шаруашылығы өнімінің нақты түрлерін өндіру үшін ауыл шаруашылығы алқаптарын оңтайлы пайдалану бойынша өңірлерді мамандандырудың ұсынылатын схемасына сәйкес жүзеге асырылады.</w:t>
      </w:r>
    </w:p>
    <w:bookmarkEnd w:id="41"/>
    <w:bookmarkStart w:name="z44" w:id="42"/>
    <w:p>
      <w:pPr>
        <w:spacing w:after="0"/>
        <w:ind w:left="0"/>
        <w:jc w:val="both"/>
      </w:pPr>
      <w:r>
        <w:rPr>
          <w:rFonts w:ascii="Times New Roman"/>
          <w:b w:val="false"/>
          <w:i w:val="false"/>
          <w:color w:val="000000"/>
          <w:sz w:val="28"/>
        </w:rPr>
        <w:t>
      7. Инвестициялық субсидиялар сомасы 500 (бес жүз) миллион және одан артық теңгені құрайтын өтінімдер әкімшімен келісіледі.</w:t>
      </w:r>
    </w:p>
    <w:bookmarkEnd w:id="42"/>
    <w:bookmarkStart w:name="z45" w:id="43"/>
    <w:p>
      <w:pPr>
        <w:spacing w:after="0"/>
        <w:ind w:left="0"/>
        <w:jc w:val="both"/>
      </w:pPr>
      <w:r>
        <w:rPr>
          <w:rFonts w:ascii="Times New Roman"/>
          <w:b w:val="false"/>
          <w:i w:val="false"/>
          <w:color w:val="000000"/>
          <w:sz w:val="28"/>
        </w:rPr>
        <w:t>
      8. Инвестициялық салымдар кезіндегі шығындарды өтеуді көздейтін шараларды қоспағанда, инвестициялық субсидиялау басқа мемлекеттік қолдау шараларымен қатар жүргізіледі.</w:t>
      </w:r>
    </w:p>
    <w:bookmarkEnd w:id="43"/>
    <w:bookmarkStart w:name="z46" w:id="44"/>
    <w:p>
      <w:pPr>
        <w:spacing w:after="0"/>
        <w:ind w:left="0"/>
        <w:jc w:val="both"/>
      </w:pPr>
      <w:r>
        <w:rPr>
          <w:rFonts w:ascii="Times New Roman"/>
          <w:b w:val="false"/>
          <w:i w:val="false"/>
          <w:color w:val="000000"/>
          <w:sz w:val="28"/>
        </w:rPr>
        <w:t xml:space="preserve">
      9. Инвестициялық субсидиялар оларға қатысты тарату, оңалту немесе банкроттық рәсімдері басталған, сондай-ақ жеделдетілген оңалту рәсімдерін қоспағанда,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қызметтері тоқтатылған инвесторларға берілмейді.</w:t>
      </w:r>
    </w:p>
    <w:bookmarkEnd w:id="44"/>
    <w:bookmarkStart w:name="z47" w:id="45"/>
    <w:p>
      <w:pPr>
        <w:spacing w:after="0"/>
        <w:ind w:left="0"/>
        <w:jc w:val="left"/>
      </w:pPr>
      <w:r>
        <w:rPr>
          <w:rFonts w:ascii="Times New Roman"/>
          <w:b/>
          <w:i w:val="false"/>
          <w:color w:val="000000"/>
        </w:rPr>
        <w:t xml:space="preserve"> 2-тарау. Инвестициялық субсидиялаудың негізгі шарттары</w:t>
      </w:r>
    </w:p>
    <w:bookmarkEnd w:id="45"/>
    <w:bookmarkStart w:name="z48" w:id="46"/>
    <w:p>
      <w:pPr>
        <w:spacing w:after="0"/>
        <w:ind w:left="0"/>
        <w:jc w:val="both"/>
      </w:pPr>
      <w:r>
        <w:rPr>
          <w:rFonts w:ascii="Times New Roman"/>
          <w:b w:val="false"/>
          <w:i w:val="false"/>
          <w:color w:val="000000"/>
          <w:sz w:val="28"/>
        </w:rPr>
        <w:t>
      10. Инвестициялық субсидиялау осы Қағидаларға 2-қосымшада көрсетілген жобалардың паспорттары бойынша жүзеге асырылады және инвестициялық жобаны іске асыру орны бойынша жүргізіледі.</w:t>
      </w:r>
    </w:p>
    <w:bookmarkEnd w:id="46"/>
    <w:bookmarkStart w:name="z49" w:id="47"/>
    <w:p>
      <w:pPr>
        <w:spacing w:after="0"/>
        <w:ind w:left="0"/>
        <w:jc w:val="both"/>
      </w:pPr>
      <w:r>
        <w:rPr>
          <w:rFonts w:ascii="Times New Roman"/>
          <w:b w:val="false"/>
          <w:i w:val="false"/>
          <w:color w:val="000000"/>
          <w:sz w:val="28"/>
        </w:rPr>
        <w:t>
      11. Инвестициялық субсидия электрондық/қағаз түрінде өтінім берілген жылға дейін екі жылдан ерте емес пайдалануға берілген инвестициялық жобалар бойынша ұсынылады. Субсидиялауға:</w:t>
      </w:r>
    </w:p>
    <w:bookmarkEnd w:id="47"/>
    <w:bookmarkStart w:name="z50" w:id="48"/>
    <w:p>
      <w:pPr>
        <w:spacing w:after="0"/>
        <w:ind w:left="0"/>
        <w:jc w:val="both"/>
      </w:pPr>
      <w:r>
        <w:rPr>
          <w:rFonts w:ascii="Times New Roman"/>
          <w:b w:val="false"/>
          <w:i w:val="false"/>
          <w:color w:val="000000"/>
          <w:sz w:val="28"/>
        </w:rPr>
        <w:t>
      1) инвестициялық жоба пайдалануға берілетін күнге дейін 24 (жиырма төрт) айдан ерте емес сатып алынған;</w:t>
      </w:r>
    </w:p>
    <w:bookmarkEnd w:id="48"/>
    <w:bookmarkStart w:name="z51" w:id="49"/>
    <w:p>
      <w:pPr>
        <w:spacing w:after="0"/>
        <w:ind w:left="0"/>
        <w:jc w:val="both"/>
      </w:pPr>
      <w:r>
        <w:rPr>
          <w:rFonts w:ascii="Times New Roman"/>
          <w:b w:val="false"/>
          <w:i w:val="false"/>
          <w:color w:val="000000"/>
          <w:sz w:val="28"/>
        </w:rPr>
        <w:t>
      2) инвестициялық жоба пайдалануға берілетін күнге дейін 36 (отыз алты) айдан ерте емес шығарылған техника және/немесе жабдық жатады.</w:t>
      </w:r>
    </w:p>
    <w:bookmarkEnd w:id="49"/>
    <w:bookmarkStart w:name="z52" w:id="50"/>
    <w:p>
      <w:pPr>
        <w:spacing w:after="0"/>
        <w:ind w:left="0"/>
        <w:jc w:val="both"/>
      </w:pPr>
      <w:r>
        <w:rPr>
          <w:rFonts w:ascii="Times New Roman"/>
          <w:b w:val="false"/>
          <w:i w:val="false"/>
          <w:color w:val="000000"/>
          <w:sz w:val="28"/>
        </w:rPr>
        <w:t>
      12. Егер жобалардың паспорттары бойынша тек жабдықты және/немесе техниканы сатып алу көзделсе, онда өтінім берілетін жылға дейін үш жылдан ерте емес шығарылған, екі жылдан ерте емес сатып алынған жабдық және (немесе) техника субсидиялауға жатады.</w:t>
      </w:r>
    </w:p>
    <w:bookmarkEnd w:id="50"/>
    <w:bookmarkStart w:name="z53" w:id="51"/>
    <w:p>
      <w:pPr>
        <w:spacing w:after="0"/>
        <w:ind w:left="0"/>
        <w:jc w:val="both"/>
      </w:pPr>
      <w:r>
        <w:rPr>
          <w:rFonts w:ascii="Times New Roman"/>
          <w:b w:val="false"/>
          <w:i w:val="false"/>
          <w:color w:val="000000"/>
          <w:sz w:val="28"/>
        </w:rPr>
        <w:t>
      13. № 5, № 6, № 9 жобалардың паспорттары үшін инвесторда ауыл шаруашылығы жануарларының аналық басының тиісті санының (ірі қара мал бойынша 15 (он бес) айдан жоғары, ұсақ мал бйынша12 (он екі) айдан жоғары) болуы субсидиялаудың ақпараттық жүйесі мен ауыл шаруашылығы жануарларын сәйкестендіру бойынша дерекқорлардың ақпараттық өзара іс-қимыл жасауы нәтижесінде расталады.</w:t>
      </w:r>
    </w:p>
    <w:bookmarkEnd w:id="51"/>
    <w:bookmarkStart w:name="z54" w:id="52"/>
    <w:p>
      <w:pPr>
        <w:spacing w:after="0"/>
        <w:ind w:left="0"/>
        <w:jc w:val="both"/>
      </w:pPr>
      <w:r>
        <w:rPr>
          <w:rFonts w:ascii="Times New Roman"/>
          <w:b w:val="false"/>
          <w:i w:val="false"/>
          <w:color w:val="000000"/>
          <w:sz w:val="28"/>
        </w:rPr>
        <w:t>
      Өтінім ауыл шаруашылығы кооперативінен берілген жағдайда ауыл шаруашылығы кооперативінің мүшелерінде тіркелген ауыл шаруашылығы жануарларының аналық басының жиынтық саны ескеріледі.</w:t>
      </w:r>
    </w:p>
    <w:bookmarkEnd w:id="52"/>
    <w:bookmarkStart w:name="z55" w:id="53"/>
    <w:p>
      <w:pPr>
        <w:spacing w:after="0"/>
        <w:ind w:left="0"/>
        <w:jc w:val="both"/>
      </w:pPr>
      <w:r>
        <w:rPr>
          <w:rFonts w:ascii="Times New Roman"/>
          <w:b w:val="false"/>
          <w:i w:val="false"/>
          <w:color w:val="000000"/>
          <w:sz w:val="28"/>
        </w:rPr>
        <w:t xml:space="preserve">
      Жобалар паспорттарында көрсетілген ауыл шаруашылығы жануарларының басын ірі қара малдың шартты басына ауыстыру коэффициенттері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bookmarkEnd w:id="53"/>
    <w:bookmarkStart w:name="z56" w:id="54"/>
    <w:p>
      <w:pPr>
        <w:spacing w:after="0"/>
        <w:ind w:left="0"/>
        <w:jc w:val="both"/>
      </w:pPr>
      <w:r>
        <w:rPr>
          <w:rFonts w:ascii="Times New Roman"/>
          <w:b w:val="false"/>
          <w:i w:val="false"/>
          <w:color w:val="000000"/>
          <w:sz w:val="28"/>
        </w:rPr>
        <w:t>
      14. Өтінім осы Қағидаларға 2-қосымшада көрсетілген жобалардың паспорттарына, сондай-ақ осы Қағидалардың талаптарына сәйкес болған жағдайда инвестициялық субсидиялау жүзеге асырылады.</w:t>
      </w:r>
    </w:p>
    <w:bookmarkEnd w:id="54"/>
    <w:bookmarkStart w:name="z57" w:id="55"/>
    <w:p>
      <w:pPr>
        <w:spacing w:after="0"/>
        <w:ind w:left="0"/>
        <w:jc w:val="both"/>
      </w:pPr>
      <w:r>
        <w:rPr>
          <w:rFonts w:ascii="Times New Roman"/>
          <w:b w:val="false"/>
          <w:i w:val="false"/>
          <w:color w:val="000000"/>
          <w:sz w:val="28"/>
        </w:rPr>
        <w:t>
      15.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2020 жылғы 1 қаңтарға дейін жүзеге асырылған шығыстар қағаз түріндегі шот-фактуралармен расталады. Қазақстан Республикасынан тысқары жерлерде техниканы, жабдықтарды сатып алу кезінде шеккен шығыстар Қазақстан Республикасының мемлекеттік кірістер органы куәландырған кедендік жүк декларациясымен және инвойспен расталады.</w:t>
      </w:r>
    </w:p>
    <w:bookmarkEnd w:id="55"/>
    <w:bookmarkStart w:name="z58" w:id="56"/>
    <w:p>
      <w:pPr>
        <w:spacing w:after="0"/>
        <w:ind w:left="0"/>
        <w:jc w:val="both"/>
      </w:pPr>
      <w:r>
        <w:rPr>
          <w:rFonts w:ascii="Times New Roman"/>
          <w:b w:val="false"/>
          <w:i w:val="false"/>
          <w:color w:val="000000"/>
          <w:sz w:val="28"/>
        </w:rPr>
        <w:t>
      Ауыл шаруашылығы тауарын өндіруші (ауыл шаруашылығы кооперативі) электрондық шот-фактуралардың ақпараттық жүйесін пайдаланбайтын шетелдік өндірушіден тікелей техникаларды және/немесе жабдықтарды сатып алған кезде, сатып алуға жұмсалған шығындар тауарларға арналған кедендік декларациядан алынған мәліметтермен (Еуразиялық экономикалық одаққа кірмейтін елдерден) немесе Қазақстан Республикасының мемлекеттік кірістер органы берген, тауардың Еуразиялық экономикалық одақтан әкелінгенін растайтын құжаттың мәліметтерімен расталады.</w:t>
      </w:r>
    </w:p>
    <w:bookmarkEnd w:id="56"/>
    <w:bookmarkStart w:name="z59" w:id="57"/>
    <w:p>
      <w:pPr>
        <w:spacing w:after="0"/>
        <w:ind w:left="0"/>
        <w:jc w:val="both"/>
      </w:pPr>
      <w:r>
        <w:rPr>
          <w:rFonts w:ascii="Times New Roman"/>
          <w:b w:val="false"/>
          <w:i w:val="false"/>
          <w:color w:val="000000"/>
          <w:sz w:val="28"/>
        </w:rPr>
        <w:t>
      16. Инвестициялық субсидиялар осы Қағидалардың 39-тармағында көзделген жағдайларды қоспағанда, жаңа өндірістік қуаттылықтар пайдалануға берілгеннен және/немесе жұмыс істеп тұрғандарын кеңейткеннен және/немесе техника мен жабдықтарды сатып алынғаннан кейін төленеді. Инвестициялық жобаны кезегін немесе қосу кешенін пайдалануға беру жолымен іске асырған жағдайда кезегі немесе қосу кешені субсидияланады.</w:t>
      </w:r>
    </w:p>
    <w:bookmarkEnd w:id="57"/>
    <w:bookmarkStart w:name="z60" w:id="58"/>
    <w:p>
      <w:pPr>
        <w:spacing w:after="0"/>
        <w:ind w:left="0"/>
        <w:jc w:val="both"/>
      </w:pPr>
      <w:r>
        <w:rPr>
          <w:rFonts w:ascii="Times New Roman"/>
          <w:b w:val="false"/>
          <w:i w:val="false"/>
          <w:color w:val="000000"/>
          <w:sz w:val="28"/>
        </w:rPr>
        <w:t>
      17. Инвестициялық субсидияларды есептеу іс жүзінде салынған инвестициялар бойынша жүзеге асырылады. Шығындарды өтеу пайызы жобалар паспорттарында көзделген өтеу үлесіне сәйкес белгіленеді. Өтеу үлесі осы Қағидалардың 18-тармағында көзделген жағдайларды қоспағанда, өзгертуге жатпайды.</w:t>
      </w:r>
    </w:p>
    <w:bookmarkEnd w:id="58"/>
    <w:bookmarkStart w:name="z61" w:id="59"/>
    <w:p>
      <w:pPr>
        <w:spacing w:after="0"/>
        <w:ind w:left="0"/>
        <w:jc w:val="both"/>
      </w:pPr>
      <w:r>
        <w:rPr>
          <w:rFonts w:ascii="Times New Roman"/>
          <w:b w:val="false"/>
          <w:i w:val="false"/>
          <w:color w:val="000000"/>
          <w:sz w:val="28"/>
        </w:rPr>
        <w:t>
      № 11, № 12, № 25, № 32, № 33, № 34, № 35, № 36, № 37, № 38, № 39 жобалардың паспорттары бойынша инвестициялық субсидиялар жаңа өндірістік қуаттылықты құрған кезде екі траншпен:</w:t>
      </w:r>
    </w:p>
    <w:bookmarkEnd w:id="59"/>
    <w:bookmarkStart w:name="z62" w:id="60"/>
    <w:p>
      <w:pPr>
        <w:spacing w:after="0"/>
        <w:ind w:left="0"/>
        <w:jc w:val="both"/>
      </w:pPr>
      <w:r>
        <w:rPr>
          <w:rFonts w:ascii="Times New Roman"/>
          <w:b w:val="false"/>
          <w:i w:val="false"/>
          <w:color w:val="000000"/>
          <w:sz w:val="28"/>
        </w:rPr>
        <w:t>
      1) бірінші транш объектіні пайдалануға бергеннен кейін инвестициялық субсидиялардың жалпы сомасынан 50 % мөлшерінде;</w:t>
      </w:r>
    </w:p>
    <w:bookmarkEnd w:id="60"/>
    <w:bookmarkStart w:name="z63" w:id="61"/>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кемінде 30 %-ға жеткеннен кейін инвестициялық субсидиялардың жалпы сомасынан 50 %-ы мөлшерінде төленеді.</w:t>
      </w:r>
    </w:p>
    <w:bookmarkEnd w:id="61"/>
    <w:bookmarkStart w:name="z64" w:id="62"/>
    <w:p>
      <w:pPr>
        <w:spacing w:after="0"/>
        <w:ind w:left="0"/>
        <w:jc w:val="both"/>
      </w:pPr>
      <w:r>
        <w:rPr>
          <w:rFonts w:ascii="Times New Roman"/>
          <w:b w:val="false"/>
          <w:i w:val="false"/>
          <w:color w:val="000000"/>
          <w:sz w:val="28"/>
        </w:rPr>
        <w:t>
      Өтінім берген кезде инвестициялық жобаның өнім өндіру көлемі 30 %-ға және одан да көп қол жеткізген жағдайда, инвестициялық субсидиялар бір траншпен төленеді.</w:t>
      </w:r>
    </w:p>
    <w:bookmarkEnd w:id="62"/>
    <w:bookmarkStart w:name="z65" w:id="63"/>
    <w:p>
      <w:pPr>
        <w:spacing w:after="0"/>
        <w:ind w:left="0"/>
        <w:jc w:val="both"/>
      </w:pPr>
      <w:r>
        <w:rPr>
          <w:rFonts w:ascii="Times New Roman"/>
          <w:b w:val="false"/>
          <w:i w:val="false"/>
          <w:color w:val="000000"/>
          <w:sz w:val="28"/>
        </w:rPr>
        <w:t>
      18. Жергілікті бюджеттен қосымша бөлінетін субсидиялар есебінен мынадай жобалардың паспорттары бойынша өтеу үлесін 35%-ға дейін арттыруға болады:</w:t>
      </w:r>
    </w:p>
    <w:bookmarkEnd w:id="63"/>
    <w:bookmarkStart w:name="z66" w:id="64"/>
    <w:p>
      <w:pPr>
        <w:spacing w:after="0"/>
        <w:ind w:left="0"/>
        <w:jc w:val="both"/>
      </w:pPr>
      <w:r>
        <w:rPr>
          <w:rFonts w:ascii="Times New Roman"/>
          <w:b w:val="false"/>
          <w:i w:val="false"/>
          <w:color w:val="000000"/>
          <w:sz w:val="28"/>
        </w:rPr>
        <w:t>
      № 1 "Ауыл шаруашылығы техникасын сатып алу" - негіздемелерін көрсете отырып, облыстардың аумақтарын дамыту бағдарламаларында көзделген техникалардың басым түрлері мен жабдықтар бойынша;</w:t>
      </w:r>
    </w:p>
    <w:bookmarkEnd w:id="64"/>
    <w:bookmarkStart w:name="z67" w:id="65"/>
    <w:p>
      <w:pPr>
        <w:spacing w:after="0"/>
        <w:ind w:left="0"/>
        <w:jc w:val="both"/>
      </w:pPr>
      <w:r>
        <w:rPr>
          <w:rFonts w:ascii="Times New Roman"/>
          <w:b w:val="false"/>
          <w:i w:val="false"/>
          <w:color w:val="000000"/>
          <w:sz w:val="28"/>
        </w:rPr>
        <w:t>
      № 7 "Ірі қара малды бордақылауға арналған объектілерді құру және кеңейту" – жаңа технологияларды және/немесе цифрландыру элементтерін қолданатын инвестициялық жобалар бойынша;</w:t>
      </w:r>
    </w:p>
    <w:bookmarkEnd w:id="65"/>
    <w:bookmarkStart w:name="z68" w:id="66"/>
    <w:p>
      <w:pPr>
        <w:spacing w:after="0"/>
        <w:ind w:left="0"/>
        <w:jc w:val="both"/>
      </w:pPr>
      <w:r>
        <w:rPr>
          <w:rFonts w:ascii="Times New Roman"/>
          <w:b w:val="false"/>
          <w:i w:val="false"/>
          <w:color w:val="000000"/>
          <w:sz w:val="28"/>
        </w:rPr>
        <w:t>
      № 10 "Сүтті бағыттағы ірі қара малды өсіруге арналған қуаттылығы 400 бас аналық мал басынан басталатын объектілерді құру және кеңейту" - жаңа технологияларды және/немесе цифрландыру элементтерін қолданатын инвестициялық жобалар бойынша.</w:t>
      </w:r>
    </w:p>
    <w:bookmarkEnd w:id="66"/>
    <w:bookmarkStart w:name="z69" w:id="67"/>
    <w:p>
      <w:pPr>
        <w:spacing w:after="0"/>
        <w:ind w:left="0"/>
        <w:jc w:val="both"/>
      </w:pPr>
      <w:r>
        <w:rPr>
          <w:rFonts w:ascii="Times New Roman"/>
          <w:b w:val="false"/>
          <w:i w:val="false"/>
          <w:color w:val="000000"/>
          <w:sz w:val="28"/>
        </w:rPr>
        <w:t>
      19. Инвестициялық субсидиялардың мөлшері мынадай формула бойынша айқындалады:</w:t>
      </w:r>
    </w:p>
    <w:bookmarkEnd w:id="67"/>
    <w:bookmarkStart w:name="z70" w:id="68"/>
    <w:p>
      <w:pPr>
        <w:spacing w:after="0"/>
        <w:ind w:left="0"/>
        <w:jc w:val="both"/>
      </w:pPr>
      <w:r>
        <w:rPr>
          <w:rFonts w:ascii="Times New Roman"/>
          <w:b w:val="false"/>
          <w:i w:val="false"/>
          <w:color w:val="000000"/>
          <w:sz w:val="28"/>
        </w:rPr>
        <w:t>
      А = Б х В, мұнда:</w:t>
      </w:r>
    </w:p>
    <w:bookmarkEnd w:id="68"/>
    <w:bookmarkStart w:name="z71" w:id="69"/>
    <w:p>
      <w:pPr>
        <w:spacing w:after="0"/>
        <w:ind w:left="0"/>
        <w:jc w:val="both"/>
      </w:pPr>
      <w:r>
        <w:rPr>
          <w:rFonts w:ascii="Times New Roman"/>
          <w:b w:val="false"/>
          <w:i w:val="false"/>
          <w:color w:val="000000"/>
          <w:sz w:val="28"/>
        </w:rPr>
        <w:t>
      А – инвестициялық субсидиялардың сомасы;</w:t>
      </w:r>
    </w:p>
    <w:bookmarkEnd w:id="69"/>
    <w:bookmarkStart w:name="z72" w:id="70"/>
    <w:p>
      <w:pPr>
        <w:spacing w:after="0"/>
        <w:ind w:left="0"/>
        <w:jc w:val="both"/>
      </w:pPr>
      <w:r>
        <w:rPr>
          <w:rFonts w:ascii="Times New Roman"/>
          <w:b w:val="false"/>
          <w:i w:val="false"/>
          <w:color w:val="000000"/>
          <w:sz w:val="28"/>
        </w:rPr>
        <w:t>
      Б – іс жүзінде салынған инвестициялар сомасы немесе жобалардың паспорттарында көрсетілген субсидияларды есептеуге арналған ең жоғары жол берілетін құн (егер іс жүзінде салынған инвестициялар субсидияларды есептеуге арналған ең жоғары жол берілетін құннан артық болса);</w:t>
      </w:r>
    </w:p>
    <w:bookmarkEnd w:id="70"/>
    <w:bookmarkStart w:name="z73" w:id="71"/>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71"/>
    <w:bookmarkStart w:name="z74" w:id="72"/>
    <w:p>
      <w:pPr>
        <w:spacing w:after="0"/>
        <w:ind w:left="0"/>
        <w:jc w:val="both"/>
      </w:pPr>
      <w:r>
        <w:rPr>
          <w:rFonts w:ascii="Times New Roman"/>
          <w:b w:val="false"/>
          <w:i w:val="false"/>
          <w:color w:val="000000"/>
          <w:sz w:val="28"/>
        </w:rPr>
        <w:t>
      Өлшем бірлігіне субсидиялауды көздейтін жобалардың паспорттары бойынша субсидиялардың мөлшері мынадай формула бойынша айқындалады:</w:t>
      </w:r>
    </w:p>
    <w:bookmarkEnd w:id="72"/>
    <w:bookmarkStart w:name="z75" w:id="73"/>
    <w:p>
      <w:pPr>
        <w:spacing w:after="0"/>
        <w:ind w:left="0"/>
        <w:jc w:val="both"/>
      </w:pPr>
      <w:r>
        <w:rPr>
          <w:rFonts w:ascii="Times New Roman"/>
          <w:b w:val="false"/>
          <w:i w:val="false"/>
          <w:color w:val="000000"/>
          <w:sz w:val="28"/>
        </w:rPr>
        <w:t>
      А = (Б х В) х Г, мұнда:</w:t>
      </w:r>
    </w:p>
    <w:bookmarkEnd w:id="73"/>
    <w:bookmarkStart w:name="z76" w:id="74"/>
    <w:p>
      <w:pPr>
        <w:spacing w:after="0"/>
        <w:ind w:left="0"/>
        <w:jc w:val="both"/>
      </w:pPr>
      <w:r>
        <w:rPr>
          <w:rFonts w:ascii="Times New Roman"/>
          <w:b w:val="false"/>
          <w:i w:val="false"/>
          <w:color w:val="000000"/>
          <w:sz w:val="28"/>
        </w:rPr>
        <w:t>
      А – инвестициялық субсидиялардың сомасы;</w:t>
      </w:r>
    </w:p>
    <w:bookmarkEnd w:id="74"/>
    <w:bookmarkStart w:name="z77" w:id="75"/>
    <w:p>
      <w:pPr>
        <w:spacing w:after="0"/>
        <w:ind w:left="0"/>
        <w:jc w:val="both"/>
      </w:pPr>
      <w:r>
        <w:rPr>
          <w:rFonts w:ascii="Times New Roman"/>
          <w:b w:val="false"/>
          <w:i w:val="false"/>
          <w:color w:val="000000"/>
          <w:sz w:val="28"/>
        </w:rPr>
        <w:t>
      Б – іс жүзінде салынған инвестициялар сомасы немесе жобалардың паспорттарында көрсетілген субсидияларды есептеуге арналған ең жоғары жол берілетін құн (егер іс жүзінде салынған инвестициялар субсидияларды есептеуге арналған ең жоғары жол берілетін құннан артық болса);</w:t>
      </w:r>
    </w:p>
    <w:bookmarkEnd w:id="75"/>
    <w:bookmarkStart w:name="z78" w:id="76"/>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76"/>
    <w:bookmarkStart w:name="z79" w:id="77"/>
    <w:p>
      <w:pPr>
        <w:spacing w:after="0"/>
        <w:ind w:left="0"/>
        <w:jc w:val="both"/>
      </w:pPr>
      <w:r>
        <w:rPr>
          <w:rFonts w:ascii="Times New Roman"/>
          <w:b w:val="false"/>
          <w:i w:val="false"/>
          <w:color w:val="000000"/>
          <w:sz w:val="28"/>
        </w:rPr>
        <w:t>
      Г – жобалардың паспорттарында көрсетілген өлшем бірлігі.</w:t>
      </w:r>
    </w:p>
    <w:bookmarkEnd w:id="77"/>
    <w:bookmarkStart w:name="z80" w:id="78"/>
    <w:p>
      <w:pPr>
        <w:spacing w:after="0"/>
        <w:ind w:left="0"/>
        <w:jc w:val="both"/>
      </w:pPr>
      <w:r>
        <w:rPr>
          <w:rFonts w:ascii="Times New Roman"/>
          <w:b w:val="false"/>
          <w:i w:val="false"/>
          <w:color w:val="000000"/>
          <w:sz w:val="28"/>
        </w:rPr>
        <w:t>
      20. Өтінімдерді қабылдау инвестициялық жобаны іске асыру орны бойынша тиісті жылдың 1 ақпанынан бастап 1 желтоқсанға дейін (қоса алғанда) тиісті жылы инвестициялық субсидиялауға арналған міндеттемелерден бос қаражаттың (бұдан әрі – Бос бюджет) болуына байланысты жүзеге асырылады.</w:t>
      </w:r>
    </w:p>
    <w:bookmarkEnd w:id="78"/>
    <w:bookmarkStart w:name="z81" w:id="79"/>
    <w:p>
      <w:pPr>
        <w:spacing w:after="0"/>
        <w:ind w:left="0"/>
        <w:jc w:val="both"/>
      </w:pPr>
      <w:r>
        <w:rPr>
          <w:rFonts w:ascii="Times New Roman"/>
          <w:b w:val="false"/>
          <w:i w:val="false"/>
          <w:color w:val="000000"/>
          <w:sz w:val="28"/>
        </w:rPr>
        <w:t>
      Тиісті жылдың 1 шілдесіне дейін Бос бюджеттің 60 (алпыс) %-ы № 1, № 2, № 3, № 4, № 5, №6, № 7, № 8, № 9, № 10, № 11, № 12, № 13, № 14, № 15, № 16, № 17, № 18, № 19, № 20, № 21, № 22 жобалардың паспорттарын субсидиялауға пайдаланылады.</w:t>
      </w:r>
    </w:p>
    <w:bookmarkEnd w:id="79"/>
    <w:bookmarkStart w:name="z82" w:id="80"/>
    <w:p>
      <w:pPr>
        <w:spacing w:after="0"/>
        <w:ind w:left="0"/>
        <w:jc w:val="both"/>
      </w:pPr>
      <w:r>
        <w:rPr>
          <w:rFonts w:ascii="Times New Roman"/>
          <w:b w:val="false"/>
          <w:i w:val="false"/>
          <w:color w:val="000000"/>
          <w:sz w:val="28"/>
        </w:rPr>
        <w:t>
      Егер тиісті жылдың 1 шілдесіне дейін резервке қойылған лимит игерілмесе, онда өтінімдерді қабылдау көрсетілген лимитті қолданбастан жалғасады.</w:t>
      </w:r>
    </w:p>
    <w:bookmarkEnd w:id="80"/>
    <w:bookmarkStart w:name="z83" w:id="81"/>
    <w:p>
      <w:pPr>
        <w:spacing w:after="0"/>
        <w:ind w:left="0"/>
        <w:jc w:val="both"/>
      </w:pPr>
      <w:r>
        <w:rPr>
          <w:rFonts w:ascii="Times New Roman"/>
          <w:b w:val="false"/>
          <w:i w:val="false"/>
          <w:color w:val="000000"/>
          <w:sz w:val="28"/>
        </w:rPr>
        <w:t>
      21. Пайдалануға берілмеген инвестициялық жобалар бойынша инвестор өз қалауымен өтінімді екі кезеңмен бере алады. Бірінші кезеңде жұмыс органы инвестордың осы Қағидалардың шарттарына сәйкестігі/сәйкес еместігі туралы шешім қабылдайды. Екінші кезеңде жұмыс органы инвестициялық субсидияларды төлеу/төлеуден бас тарту туралы шешім қабылдайды.</w:t>
      </w:r>
    </w:p>
    <w:bookmarkEnd w:id="81"/>
    <w:bookmarkStart w:name="z84" w:id="82"/>
    <w:p>
      <w:pPr>
        <w:spacing w:after="0"/>
        <w:ind w:left="0"/>
        <w:jc w:val="both"/>
      </w:pPr>
      <w:r>
        <w:rPr>
          <w:rFonts w:ascii="Times New Roman"/>
          <w:b w:val="false"/>
          <w:i w:val="false"/>
          <w:color w:val="000000"/>
          <w:sz w:val="28"/>
        </w:rPr>
        <w:t>
      22. Пайдалануға берілген инвестициялық жобалар бойынша, сондай-ақ нақты сатып алынған техника мен жабдықтар бойынша өтінімдер екі кезеңді рәсімдерді қолданбай қаралады.</w:t>
      </w:r>
    </w:p>
    <w:bookmarkEnd w:id="82"/>
    <w:bookmarkStart w:name="z85" w:id="83"/>
    <w:p>
      <w:pPr>
        <w:spacing w:after="0"/>
        <w:ind w:left="0"/>
        <w:jc w:val="both"/>
      </w:pPr>
      <w:r>
        <w:rPr>
          <w:rFonts w:ascii="Times New Roman"/>
          <w:b w:val="false"/>
          <w:i w:val="false"/>
          <w:color w:val="000000"/>
          <w:sz w:val="28"/>
        </w:rPr>
        <w:t>
      23. Инвестор өз қаражатын пайдаланған жағдайда инвестициялық субсидиялар сомасын жұмыс органы инвестордың есеп айырысу шотына аударады.</w:t>
      </w:r>
    </w:p>
    <w:bookmarkEnd w:id="83"/>
    <w:bookmarkStart w:name="z86" w:id="84"/>
    <w:p>
      <w:pPr>
        <w:spacing w:after="0"/>
        <w:ind w:left="0"/>
        <w:jc w:val="both"/>
      </w:pPr>
      <w:r>
        <w:rPr>
          <w:rFonts w:ascii="Times New Roman"/>
          <w:b w:val="false"/>
          <w:i w:val="false"/>
          <w:color w:val="000000"/>
          <w:sz w:val="28"/>
        </w:rPr>
        <w:t>
      Техниканы, жабдықтарды және басқа да объектілерді кредитке/лизингке сатып алу кезінде инвестордың келісімі бойынша инвестициялық субсидиялар қаржы институтына инвестордың негізгі борышын өтеу есебіне не инвестордың есеп айырысу шотына аударылады.</w:t>
      </w:r>
    </w:p>
    <w:bookmarkEnd w:id="84"/>
    <w:bookmarkStart w:name="z87" w:id="85"/>
    <w:p>
      <w:pPr>
        <w:spacing w:after="0"/>
        <w:ind w:left="0"/>
        <w:jc w:val="left"/>
      </w:pPr>
      <w:r>
        <w:rPr>
          <w:rFonts w:ascii="Times New Roman"/>
          <w:b/>
          <w:i w:val="false"/>
          <w:color w:val="000000"/>
        </w:rPr>
        <w:t xml:space="preserve"> 3-тарау. Инвестициялық субсидиялауға электрондық түрінде өтінім қабылдау және қарастыру тәртібі</w:t>
      </w:r>
    </w:p>
    <w:bookmarkEnd w:id="85"/>
    <w:bookmarkStart w:name="z88" w:id="86"/>
    <w:p>
      <w:pPr>
        <w:spacing w:after="0"/>
        <w:ind w:left="0"/>
        <w:jc w:val="both"/>
      </w:pPr>
      <w:r>
        <w:rPr>
          <w:rFonts w:ascii="Times New Roman"/>
          <w:b w:val="false"/>
          <w:i w:val="false"/>
          <w:color w:val="000000"/>
          <w:sz w:val="28"/>
        </w:rPr>
        <w:t>
      24. Инвестициялық субсидиялауға өтінім беру "электрондық үкіметтің" веб-порталы арқылы электрондық түрде жүзеге асырылады және субсидиялаудың ақпараттық жүйесінде тіркеледі.</w:t>
      </w:r>
    </w:p>
    <w:bookmarkEnd w:id="86"/>
    <w:p>
      <w:pPr>
        <w:spacing w:after="0"/>
        <w:ind w:left="0"/>
        <w:jc w:val="both"/>
      </w:pPr>
      <w:r>
        <w:rPr>
          <w:rFonts w:ascii="Times New Roman"/>
          <w:b w:val="false"/>
          <w:i w:val="false"/>
          <w:color w:val="000000"/>
          <w:sz w:val="28"/>
        </w:rPr>
        <w:t>
      "Электрондық үкіметтің" веб-порталы мен субсидиялаудың ақпараттық жүйесінің ақпараттық өзара іс-қимылы Қазақстан Республикасының Ақпараттандыру саласындағы заңнамасына сәйкес жүзеге асырылады.</w:t>
      </w:r>
    </w:p>
    <w:bookmarkStart w:name="z89" w:id="87"/>
    <w:p>
      <w:pPr>
        <w:spacing w:after="0"/>
        <w:ind w:left="0"/>
        <w:jc w:val="both"/>
      </w:pPr>
      <w:r>
        <w:rPr>
          <w:rFonts w:ascii="Times New Roman"/>
          <w:b w:val="false"/>
          <w:i w:val="false"/>
          <w:color w:val="000000"/>
          <w:sz w:val="28"/>
        </w:rPr>
        <w:t>
      Инвесторда субсидиялаудың ақпараттық жүйесінде жеке шоттың болуы субсидиялаудың ақпараттық жүйесінің "Заңды тұлғалар" немесе "Жеке тұлғалар" мемлекеттік дерекқорлармен ақпараттық өзара іс-қимыл нәтижесінде расталады.</w:t>
      </w:r>
    </w:p>
    <w:bookmarkEnd w:id="87"/>
    <w:bookmarkStart w:name="z90" w:id="88"/>
    <w:p>
      <w:pPr>
        <w:spacing w:after="0"/>
        <w:ind w:left="0"/>
        <w:jc w:val="both"/>
      </w:pPr>
      <w:r>
        <w:rPr>
          <w:rFonts w:ascii="Times New Roman"/>
          <w:b w:val="false"/>
          <w:i w:val="false"/>
          <w:color w:val="000000"/>
          <w:sz w:val="28"/>
        </w:rPr>
        <w:t>
      25. Бірінші кезең бойынша жұмыс органының шешімін алу үшін инвестор осы Қағидаларға 3-қосымшаға сәйкес нысан бойынша "электрондық үкіметтің" веб-порталы арқылы инвестициялық субсидиялауға бірінші кезеңнің электрондық өтінімін береді, оған инвестордың ЭЦҚ-сы қойылып, өтінімде көрсетілген қажетті құжаттар "PDF (Portable Document Format)" форматында (инвестор қол қойған және мөрімен (бар болса) растаған қағаз нұсқаның сканерленген көшірмесі) қоса беріледі.</w:t>
      </w:r>
    </w:p>
    <w:bookmarkEnd w:id="88"/>
    <w:bookmarkStart w:name="z91" w:id="89"/>
    <w:p>
      <w:pPr>
        <w:spacing w:after="0"/>
        <w:ind w:left="0"/>
        <w:jc w:val="both"/>
      </w:pPr>
      <w:r>
        <w:rPr>
          <w:rFonts w:ascii="Times New Roman"/>
          <w:b w:val="false"/>
          <w:i w:val="false"/>
          <w:color w:val="000000"/>
          <w:sz w:val="28"/>
        </w:rPr>
        <w:t>
      Бұл ретте, жұмыс органы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bookmarkEnd w:id="89"/>
    <w:bookmarkStart w:name="z92" w:id="90"/>
    <w:p>
      <w:pPr>
        <w:spacing w:after="0"/>
        <w:ind w:left="0"/>
        <w:jc w:val="both"/>
      </w:pPr>
      <w:r>
        <w:rPr>
          <w:rFonts w:ascii="Times New Roman"/>
          <w:b w:val="false"/>
          <w:i w:val="false"/>
          <w:color w:val="000000"/>
          <w:sz w:val="28"/>
        </w:rPr>
        <w:t xml:space="preserve">
      26. Екінші кезеңде (жұмыстар аяқталғаннан кейін) инвестор "PDF (Portable Document Format)" электрондық форматында (инвестор қол қойған және мөрімен (бар болса) растаған қағаз нұсқаның сканерлеген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екінші кезеңге өтінім береді:</w:t>
      </w:r>
    </w:p>
    <w:bookmarkEnd w:id="90"/>
    <w:bookmarkStart w:name="z93" w:id="91"/>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қызметі туралы" 2001 жылғы 16 шілдедегі Қазақстан Республикасының Заңы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нысан (бұдан әрі – объектіні пайдалануға қабылдау актісінің нысаны) бойынша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қосу кешенін немесе кезегін пайдалануға беру актісінің (Қағидалардың 16-тармағында көрсетілген жағдайлар бойынша) көшірмелері;</w:t>
      </w:r>
    </w:p>
    <w:bookmarkEnd w:id="91"/>
    <w:bookmarkStart w:name="z94" w:id="92"/>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көшірмесі (жабдықтар сатып алу кезінде);</w:t>
      </w:r>
    </w:p>
    <w:bookmarkEnd w:id="92"/>
    <w:bookmarkStart w:name="z95" w:id="93"/>
    <w:p>
      <w:pPr>
        <w:spacing w:after="0"/>
        <w:ind w:left="0"/>
        <w:jc w:val="both"/>
      </w:pPr>
      <w:r>
        <w:rPr>
          <w:rFonts w:ascii="Times New Roman"/>
          <w:b w:val="false"/>
          <w:i w:val="false"/>
          <w:color w:val="000000"/>
          <w:sz w:val="28"/>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төленген төлемді растайтын құжаттардың көшірмелері;</w:t>
      </w:r>
    </w:p>
    <w:bookmarkEnd w:id="93"/>
    <w:bookmarkStart w:name="z96" w:id="94"/>
    <w:p>
      <w:pPr>
        <w:spacing w:after="0"/>
        <w:ind w:left="0"/>
        <w:jc w:val="both"/>
      </w:pPr>
      <w:r>
        <w:rPr>
          <w:rFonts w:ascii="Times New Roman"/>
          <w:b w:val="false"/>
          <w:i w:val="false"/>
          <w:color w:val="000000"/>
          <w:sz w:val="28"/>
        </w:rPr>
        <w:t xml:space="preserve">
      4)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жобалық-сметалық құжаттама көшірмелері (олар бойынша жобалық-сметалық құжаттамаға сәйкес субсидиялау көзделген жобалардың паспорттары бойынша);</w:t>
      </w:r>
    </w:p>
    <w:bookmarkEnd w:id="94"/>
    <w:bookmarkStart w:name="z97" w:id="95"/>
    <w:p>
      <w:pPr>
        <w:spacing w:after="0"/>
        <w:ind w:left="0"/>
        <w:jc w:val="both"/>
      </w:pPr>
      <w:r>
        <w:rPr>
          <w:rFonts w:ascii="Times New Roman"/>
          <w:b w:val="false"/>
          <w:i w:val="false"/>
          <w:color w:val="000000"/>
          <w:sz w:val="28"/>
        </w:rPr>
        <w:t>
      5) ауыл шаруашылығы техникасын, арнайы техника мен технологиялық жабдықтарды қабылдап алу-беру актілерінің көшірмелері;</w:t>
      </w:r>
    </w:p>
    <w:bookmarkEnd w:id="95"/>
    <w:bookmarkStart w:name="z98" w:id="96"/>
    <w:p>
      <w:pPr>
        <w:spacing w:after="0"/>
        <w:ind w:left="0"/>
        <w:jc w:val="both"/>
      </w:pPr>
      <w:r>
        <w:rPr>
          <w:rFonts w:ascii="Times New Roman"/>
          <w:b w:val="false"/>
          <w:i w:val="false"/>
          <w:color w:val="000000"/>
          <w:sz w:val="28"/>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көшірмелері;</w:t>
      </w:r>
    </w:p>
    <w:bookmarkEnd w:id="96"/>
    <w:bookmarkStart w:name="z99" w:id="97"/>
    <w:p>
      <w:pPr>
        <w:spacing w:after="0"/>
        <w:ind w:left="0"/>
        <w:jc w:val="both"/>
      </w:pPr>
      <w:r>
        <w:rPr>
          <w:rFonts w:ascii="Times New Roman"/>
          <w:b w:val="false"/>
          <w:i w:val="false"/>
          <w:color w:val="000000"/>
          <w:sz w:val="28"/>
        </w:rPr>
        <w:t xml:space="preserve">
      7) инвестор осы Қағидалардың 17-тармақтың 2) тармақшасына сәйкес екінші траншты алуға өтінім берген жағдайда "PDF (Portable Document Format)" электрондық форматында (қағаз нұсқасының сканерленген көшірмесі) растайтын құжаттарды (бизнес-жоспар, дайын өнімді өткізу бойынша электрондық шот-фактуралар) қоса тіркейді.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сондай-ақ екінші кезеңде инвестордың өтінім берген сәтінің алдындағы тоқсан үшін инвестордың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2018 жылғы 13 желтоқсандағы № 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17979 болып тіркелген) бекітілген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нысанының негізінде дайындалатын өндірілген өнім көлемі кемінде 30 %-ға жеткені туралы тексеру актісін жасайды;</w:t>
      </w:r>
    </w:p>
    <w:bookmarkEnd w:id="97"/>
    <w:bookmarkStart w:name="z100" w:id="98"/>
    <w:p>
      <w:pPr>
        <w:spacing w:after="0"/>
        <w:ind w:left="0"/>
        <w:jc w:val="both"/>
      </w:pPr>
      <w:r>
        <w:rPr>
          <w:rFonts w:ascii="Times New Roman"/>
          <w:b w:val="false"/>
          <w:i w:val="false"/>
          <w:color w:val="000000"/>
          <w:sz w:val="28"/>
        </w:rPr>
        <w:t>
      27. Тартылған қаражат есебінен инвестициялық салымдарды субсидиялау үшін қаржы институты инвестор ЭЦҚ-ны пайдалана отырып қол қою жолымен ақпараттық жүйесіне кредиттік/лизингтік шарттар көшірмелерін растайды.</w:t>
      </w:r>
    </w:p>
    <w:bookmarkEnd w:id="98"/>
    <w:bookmarkStart w:name="z101" w:id="99"/>
    <w:p>
      <w:pPr>
        <w:spacing w:after="0"/>
        <w:ind w:left="0"/>
        <w:jc w:val="both"/>
      </w:pPr>
      <w:r>
        <w:rPr>
          <w:rFonts w:ascii="Times New Roman"/>
          <w:b w:val="false"/>
          <w:i w:val="false"/>
          <w:color w:val="000000"/>
          <w:sz w:val="28"/>
        </w:rPr>
        <w:t>
      28. Инвестордың техниканы және/немесе автомобильдерді сатып алғанын субсидиялаудың ақпараттық жүйесінің ауыл шаруашылығы техникасының мемлекеттік тізілімімен және/немесе "Автомобиль" дерекқорымен ақпараттық өзара іс-қимыл жасауы арқылы растау жүзеге асырылады.</w:t>
      </w:r>
    </w:p>
    <w:bookmarkEnd w:id="99"/>
    <w:bookmarkStart w:name="z102" w:id="100"/>
    <w:p>
      <w:pPr>
        <w:spacing w:after="0"/>
        <w:ind w:left="0"/>
        <w:jc w:val="both"/>
      </w:pPr>
      <w:r>
        <w:rPr>
          <w:rFonts w:ascii="Times New Roman"/>
          <w:b w:val="false"/>
          <w:i w:val="false"/>
          <w:color w:val="000000"/>
          <w:sz w:val="28"/>
        </w:rPr>
        <w:t>
      29. Жұмыс органы инвестор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жеке кабинетінде қолжетімді болады.</w:t>
      </w:r>
    </w:p>
    <w:bookmarkEnd w:id="100"/>
    <w:bookmarkStart w:name="z103" w:id="101"/>
    <w:p>
      <w:pPr>
        <w:spacing w:after="0"/>
        <w:ind w:left="0"/>
        <w:jc w:val="both"/>
      </w:pPr>
      <w:r>
        <w:rPr>
          <w:rFonts w:ascii="Times New Roman"/>
          <w:b w:val="false"/>
          <w:i w:val="false"/>
          <w:color w:val="000000"/>
          <w:sz w:val="28"/>
        </w:rPr>
        <w:t xml:space="preserve">
      Өтінімге қоса берілген құжаттар не онда қамтылған қажетті мәліметтер толық емес болған жағдайда, жұмыс органы орган 1 (бір) жұмыс күні ішінде негіздемені егжей-тегжейлі сипаттай отырып, өтінімді тіркеуден бас тартады. </w:t>
      </w:r>
    </w:p>
    <w:bookmarkEnd w:id="101"/>
    <w:bookmarkStart w:name="z104" w:id="102"/>
    <w:p>
      <w:pPr>
        <w:spacing w:after="0"/>
        <w:ind w:left="0"/>
        <w:jc w:val="both"/>
      </w:pPr>
      <w:r>
        <w:rPr>
          <w:rFonts w:ascii="Times New Roman"/>
          <w:b w:val="false"/>
          <w:i w:val="false"/>
          <w:color w:val="000000"/>
          <w:sz w:val="28"/>
        </w:rPr>
        <w:t>
      30. Өтінім екінші кезеңде берілген және тіркелген кезде өтінім жұмыс органның немесе мамандар тобының жеке кабинеттеріне түседі.</w:t>
      </w:r>
    </w:p>
    <w:bookmarkEnd w:id="102"/>
    <w:bookmarkStart w:name="z105" w:id="103"/>
    <w:p>
      <w:pPr>
        <w:spacing w:after="0"/>
        <w:ind w:left="0"/>
        <w:jc w:val="both"/>
      </w:pPr>
      <w:r>
        <w:rPr>
          <w:rFonts w:ascii="Times New Roman"/>
          <w:b w:val="false"/>
          <w:i w:val="false"/>
          <w:color w:val="000000"/>
          <w:sz w:val="28"/>
        </w:rPr>
        <w:t>
      Жұмыс орган инвестордан өтінім түскенде 10 (он) жұмыс күні ішінде осы Қағидалардың 4-тармағына сәйкес жұмыстарды жүргізеді және жобаның осы Қағидалардың талаптарына сәйкестігі/сәйкес еместігі туралы өзінің электрондық қорытындысын (бұдан әрі – қорытынды) дайындайды және оған өз ЭЦҚ-сын қояды.</w:t>
      </w:r>
    </w:p>
    <w:bookmarkEnd w:id="103"/>
    <w:bookmarkStart w:name="z106" w:id="104"/>
    <w:p>
      <w:pPr>
        <w:spacing w:after="0"/>
        <w:ind w:left="0"/>
        <w:jc w:val="both"/>
      </w:pPr>
      <w:r>
        <w:rPr>
          <w:rFonts w:ascii="Times New Roman"/>
          <w:b w:val="false"/>
          <w:i w:val="false"/>
          <w:color w:val="000000"/>
          <w:sz w:val="28"/>
        </w:rPr>
        <w:t xml:space="preserve">
      31. Субсидия беруден бас тарту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көзделген негіздер бойынша жүзеге асырылады.</w:t>
      </w:r>
    </w:p>
    <w:bookmarkEnd w:id="104"/>
    <w:bookmarkStart w:name="z107" w:id="105"/>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субсидиялаудың ақпараттық жүйесінде мамандар тобының қарап-тексеру актысының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қорытынды алған күннен бастап 1 (бір) жұмыс күні ішінде қабылдайды.</w:t>
      </w:r>
    </w:p>
    <w:bookmarkEnd w:id="105"/>
    <w:bookmarkStart w:name="z108" w:id="106"/>
    <w:p>
      <w:pPr>
        <w:spacing w:after="0"/>
        <w:ind w:left="0"/>
        <w:jc w:val="both"/>
      </w:pPr>
      <w:r>
        <w:rPr>
          <w:rFonts w:ascii="Times New Roman"/>
          <w:b w:val="false"/>
          <w:i w:val="false"/>
          <w:color w:val="000000"/>
          <w:sz w:val="28"/>
        </w:rPr>
        <w:t>
      32. Өтінімді қарастырудың нәтижелері туралы мәліметтер инвестордың жеке кабинетіне жолданады және веб-порталда көрсетіледі.</w:t>
      </w:r>
    </w:p>
    <w:bookmarkEnd w:id="106"/>
    <w:bookmarkStart w:name="z109" w:id="107"/>
    <w:p>
      <w:pPr>
        <w:spacing w:after="0"/>
        <w:ind w:left="0"/>
        <w:jc w:val="both"/>
      </w:pPr>
      <w:r>
        <w:rPr>
          <w:rFonts w:ascii="Times New Roman"/>
          <w:b w:val="false"/>
          <w:i w:val="false"/>
          <w:color w:val="000000"/>
          <w:sz w:val="28"/>
        </w:rPr>
        <w:t xml:space="preserve">
      Жұмыс органы оң шешім қабылдаған күннен бастап 1 (бір) жұмыс күні ішінде жұмыс органы мен инвестор арасында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ЭЦҚ қойылған, субсидиялаудың ақпараттық жүйесінде электрондық нысанда жасалған инвестициялық субсидиялау шартына және сатып алынатын жабдықты, техниканы мақсатты пайдалану және иеліктен шығармау туралы шартқа қол қойылады.</w:t>
      </w:r>
    </w:p>
    <w:bookmarkEnd w:id="107"/>
    <w:bookmarkStart w:name="z110" w:id="108"/>
    <w:p>
      <w:pPr>
        <w:spacing w:after="0"/>
        <w:ind w:left="0"/>
        <w:jc w:val="left"/>
      </w:pPr>
      <w:r>
        <w:rPr>
          <w:rFonts w:ascii="Times New Roman"/>
          <w:b/>
          <w:i w:val="false"/>
          <w:color w:val="000000"/>
        </w:rPr>
        <w:t xml:space="preserve"> 4-тарау. Инвестициялық субсидиялауға қағаз түрінде өтінім қабылдау және қарастыру тәртібі</w:t>
      </w:r>
    </w:p>
    <w:bookmarkEnd w:id="108"/>
    <w:bookmarkStart w:name="z111" w:id="109"/>
    <w:p>
      <w:pPr>
        <w:spacing w:after="0"/>
        <w:ind w:left="0"/>
        <w:jc w:val="both"/>
      </w:pPr>
      <w:r>
        <w:rPr>
          <w:rFonts w:ascii="Times New Roman"/>
          <w:b w:val="false"/>
          <w:i w:val="false"/>
          <w:color w:val="000000"/>
          <w:sz w:val="28"/>
        </w:rPr>
        <w:t>
      33. Өтінімді қағаз түрінде беру Мемлекеттік корпорация арқылы жүзеге асырылады.</w:t>
      </w:r>
    </w:p>
    <w:bookmarkEnd w:id="109"/>
    <w:bookmarkStart w:name="z112" w:id="110"/>
    <w:p>
      <w:pPr>
        <w:spacing w:after="0"/>
        <w:ind w:left="0"/>
        <w:jc w:val="both"/>
      </w:pPr>
      <w:r>
        <w:rPr>
          <w:rFonts w:ascii="Times New Roman"/>
          <w:b w:val="false"/>
          <w:i w:val="false"/>
          <w:color w:val="000000"/>
          <w:sz w:val="28"/>
        </w:rPr>
        <w:t>
      34. Бірінші кезең бойынша жұмыс органының шешімін алу үшін инвестор Мемлекеттік корпорацияға осы Қағидаларға 3-қосымшаға сәйкес нысаны бойынша инвестициялық субсидиялауға бірінші кезеңнің өтінімін береді.</w:t>
      </w:r>
    </w:p>
    <w:bookmarkEnd w:id="110"/>
    <w:bookmarkStart w:name="z113" w:id="111"/>
    <w:p>
      <w:pPr>
        <w:spacing w:after="0"/>
        <w:ind w:left="0"/>
        <w:jc w:val="both"/>
      </w:pPr>
      <w:r>
        <w:rPr>
          <w:rFonts w:ascii="Times New Roman"/>
          <w:b w:val="false"/>
          <w:i w:val="false"/>
          <w:color w:val="000000"/>
          <w:sz w:val="28"/>
        </w:rPr>
        <w:t>
      Бұл ретте, жұмыс органы инвестициялық жобаның осы Қағидалардың шарттарына сәйкестігі/сәйкес еместігі туралы шешімді өтінім келіп түскен күннен бастап 2 (екі) жұмыс күні ішінде қабылдайды.</w:t>
      </w:r>
    </w:p>
    <w:bookmarkEnd w:id="111"/>
    <w:bookmarkStart w:name="z114" w:id="112"/>
    <w:p>
      <w:pPr>
        <w:spacing w:after="0"/>
        <w:ind w:left="0"/>
        <w:jc w:val="both"/>
      </w:pPr>
      <w:r>
        <w:rPr>
          <w:rFonts w:ascii="Times New Roman"/>
          <w:b w:val="false"/>
          <w:i w:val="false"/>
          <w:color w:val="000000"/>
          <w:sz w:val="28"/>
        </w:rPr>
        <w:t>
      35. Екінші кезеңде (жұмыстар аяқталғаннан кейін) инвестор Мемлекеттік корпорацияға осы Қағидаларға 4-қосымшаға сәйкес нысан бойынша инвестициялық субсидиялауға екінші кезеңнің өтінімін береді:</w:t>
      </w:r>
    </w:p>
    <w:bookmarkEnd w:id="112"/>
    <w:bookmarkStart w:name="z115" w:id="113"/>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қызметі туралы" 2001 жылғы 16 шілдедегі Қазақстан Республикасының Заңы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нысан (бұдан әрі – объектіні пайдалануға қабылдау актісінің нысаны) бойынша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қосу кешенін немесе кезегін пайдалануға беру актісінің (Қағидалардың 16-тармағында көрсетілген жағдайлар бойынша) көшірмелері;</w:t>
      </w:r>
    </w:p>
    <w:bookmarkEnd w:id="113"/>
    <w:bookmarkStart w:name="z116" w:id="114"/>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көшірмесі (жабдықтар сатып алу кезінде);</w:t>
      </w:r>
    </w:p>
    <w:bookmarkEnd w:id="114"/>
    <w:bookmarkStart w:name="z117" w:id="115"/>
    <w:p>
      <w:pPr>
        <w:spacing w:after="0"/>
        <w:ind w:left="0"/>
        <w:jc w:val="both"/>
      </w:pPr>
      <w:r>
        <w:rPr>
          <w:rFonts w:ascii="Times New Roman"/>
          <w:b w:val="false"/>
          <w:i w:val="false"/>
          <w:color w:val="000000"/>
          <w:sz w:val="28"/>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қағаз шот-фактуралардың, төленген төлемді растайтын құжаттардың көшірмелері;</w:t>
      </w:r>
    </w:p>
    <w:bookmarkEnd w:id="115"/>
    <w:bookmarkStart w:name="z118" w:id="116"/>
    <w:p>
      <w:pPr>
        <w:spacing w:after="0"/>
        <w:ind w:left="0"/>
        <w:jc w:val="both"/>
      </w:pPr>
      <w:r>
        <w:rPr>
          <w:rFonts w:ascii="Times New Roman"/>
          <w:b w:val="false"/>
          <w:i w:val="false"/>
          <w:color w:val="000000"/>
          <w:sz w:val="28"/>
        </w:rPr>
        <w:t xml:space="preserve">
      4)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жобалық-сметалық құжаттама көшірмелері (олар бойынша жобалық-сметалық құжаттамаға сәйкес субсидиялау көзделген жобалардың паспорттары бойынша);</w:t>
      </w:r>
    </w:p>
    <w:bookmarkEnd w:id="116"/>
    <w:bookmarkStart w:name="z119" w:id="117"/>
    <w:p>
      <w:pPr>
        <w:spacing w:after="0"/>
        <w:ind w:left="0"/>
        <w:jc w:val="both"/>
      </w:pPr>
      <w:r>
        <w:rPr>
          <w:rFonts w:ascii="Times New Roman"/>
          <w:b w:val="false"/>
          <w:i w:val="false"/>
          <w:color w:val="000000"/>
          <w:sz w:val="28"/>
        </w:rPr>
        <w:t>
      5) ауыл шаруашылығы техникасын, арнайы техника мен технологиялық жабдықтарды қабылдап алу-беру актілерінің көшірмелері;</w:t>
      </w:r>
    </w:p>
    <w:bookmarkEnd w:id="117"/>
    <w:bookmarkStart w:name="z120" w:id="118"/>
    <w:p>
      <w:pPr>
        <w:spacing w:after="0"/>
        <w:ind w:left="0"/>
        <w:jc w:val="both"/>
      </w:pPr>
      <w:r>
        <w:rPr>
          <w:rFonts w:ascii="Times New Roman"/>
          <w:b w:val="false"/>
          <w:i w:val="false"/>
          <w:color w:val="000000"/>
          <w:sz w:val="28"/>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көшірмелері;</w:t>
      </w:r>
    </w:p>
    <w:bookmarkEnd w:id="118"/>
    <w:bookmarkStart w:name="z121" w:id="119"/>
    <w:p>
      <w:pPr>
        <w:spacing w:after="0"/>
        <w:ind w:left="0"/>
        <w:jc w:val="both"/>
      </w:pPr>
      <w:r>
        <w:rPr>
          <w:rFonts w:ascii="Times New Roman"/>
          <w:b w:val="false"/>
          <w:i w:val="false"/>
          <w:color w:val="000000"/>
          <w:sz w:val="28"/>
        </w:rPr>
        <w:t xml:space="preserve">
      7) инвестор осы Қағидалардың 17-тармағына сәйкес екінші траншты алуға өтінім берген жағдайда растайтын құжаттарды (бизнес-жоспар, дайын өнімді өткізу бойынша қағаз түріндегі шот-фактуралар) қоса береді.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сондай-ақ екінші кезеңде инвестордың өтінім берген сәтінің алдындағы тоқсан үшін инвестордың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2018 жылғы 13 желтоқсандағы № 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17979 болып тіркелген) бекітілген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нысанының негізінде дайындалатын өндірістік өндірілген өнім көлемі кемінде 30 %-ға жеткені туралы тексеру актісін жасайды;</w:t>
      </w:r>
    </w:p>
    <w:bookmarkEnd w:id="119"/>
    <w:bookmarkStart w:name="z122" w:id="120"/>
    <w:p>
      <w:pPr>
        <w:spacing w:after="0"/>
        <w:ind w:left="0"/>
        <w:jc w:val="both"/>
      </w:pPr>
      <w:r>
        <w:rPr>
          <w:rFonts w:ascii="Times New Roman"/>
          <w:b w:val="false"/>
          <w:i w:val="false"/>
          <w:color w:val="000000"/>
          <w:sz w:val="28"/>
        </w:rPr>
        <w:t>
      Инвестор жоғарыда аталған құжаттардың түп нұсқаларын Мемлекеттік корпорацияға ұсынылған көшірмелерді салыстыру үшін ұсынады.</w:t>
      </w:r>
    </w:p>
    <w:bookmarkEnd w:id="120"/>
    <w:bookmarkStart w:name="z123" w:id="121"/>
    <w:p>
      <w:pPr>
        <w:spacing w:after="0"/>
        <w:ind w:left="0"/>
        <w:jc w:val="both"/>
      </w:pPr>
      <w:r>
        <w:rPr>
          <w:rFonts w:ascii="Times New Roman"/>
          <w:b w:val="false"/>
          <w:i w:val="false"/>
          <w:color w:val="000000"/>
          <w:sz w:val="28"/>
        </w:rPr>
        <w:t>
      36. Мемлекеттік корпорация инвестордан келіп түскен өтінімдерді 1 (бір) жұмыс күнінен аспайтын мерзімде жұмыс органына береді. Жұмыс органы келіп түскен өтінімдерді 1 (бір) жұмыс күнінен аспайтын мерзімде инвестициялық бағыттар топтары бойынша өтінімдерді тіркеу журналына тіркейді. Журналдар нөмірленеді, тігіледі және жұмыс органының мөрімен бекемделеді.</w:t>
      </w:r>
    </w:p>
    <w:bookmarkEnd w:id="121"/>
    <w:bookmarkStart w:name="z124" w:id="122"/>
    <w:p>
      <w:pPr>
        <w:spacing w:after="0"/>
        <w:ind w:left="0"/>
        <w:jc w:val="both"/>
      </w:pPr>
      <w:r>
        <w:rPr>
          <w:rFonts w:ascii="Times New Roman"/>
          <w:b w:val="false"/>
          <w:i w:val="false"/>
          <w:color w:val="000000"/>
          <w:sz w:val="28"/>
        </w:rPr>
        <w:t xml:space="preserve">
      Жұмыс органы 10 (он) жұмыс күні ішінде инвесторлар ұсынған құжаттарды тексереді, олардың осы Қағидаларға сәйкестігін қарайды, субсидиялар есептемелерін жүргізеді, осы Қағидалардың 4-тармағында көзделген жағдайларда инвестордың объектісін қарап–тексеру үшін жұмыс органы, басқа да ұйымдар мамандарының шығуын ұйымдастырады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жобаның инвестициялық субсидиялауға сәйкестігі/сәйкес еместігі туралы өзінің шешімін (бұдан әрі – шешім) шығарады.</w:t>
      </w:r>
    </w:p>
    <w:bookmarkEnd w:id="122"/>
    <w:bookmarkStart w:name="z125" w:id="123"/>
    <w:p>
      <w:pPr>
        <w:spacing w:after="0"/>
        <w:ind w:left="0"/>
        <w:jc w:val="both"/>
      </w:pPr>
      <w:r>
        <w:rPr>
          <w:rFonts w:ascii="Times New Roman"/>
          <w:b w:val="false"/>
          <w:i w:val="false"/>
          <w:color w:val="000000"/>
          <w:sz w:val="28"/>
        </w:rPr>
        <w:t>
      Жұмыс органының мөрімен бекемделген шешім кейінен инвесторға беру үшін қол қойылғаннан кейін 1 (бір) жұмыс күн ішінде Мемлекеттік корпорацияға жолданады.</w:t>
      </w:r>
    </w:p>
    <w:bookmarkEnd w:id="123"/>
    <w:bookmarkStart w:name="z126" w:id="124"/>
    <w:p>
      <w:pPr>
        <w:spacing w:after="0"/>
        <w:ind w:left="0"/>
        <w:jc w:val="both"/>
      </w:pPr>
      <w:r>
        <w:rPr>
          <w:rFonts w:ascii="Times New Roman"/>
          <w:b w:val="false"/>
          <w:i w:val="false"/>
          <w:color w:val="000000"/>
          <w:sz w:val="28"/>
        </w:rPr>
        <w:t>
      Жұмыс органы инвестордың өтінімі бойынша шешім шығарылған сәттен бастап 2 (екі) жұмыс күні ішінде ақпараттық жүйеге жоба паспортына сәйкес шығындар тізбесін көрсете отырып, растайтын құжаттардың деректемелерін (құжаттың күні мен нөмірін) көрсете отырып, субсидиялау сомасы мен шарттарын көрсете отырып, "PDF (Portable Document Format)" электрондық форматында өз шешімінің сканерленген көшірмелерін, осы Қағидаларға 8, 9-қосымшаларға сәйкес нысандар бойынша қол қойылған инвестициялық субсидиялау шартын және сатып алынатын техниканы, жабдықты мақсатты пайдалану және иеліктен айыру туралы келісімді қоса бере отырып, инвестордың өтінімі туралы жұмыс органының қолы қойылған және мөрімен расталған деректі ақпараттық жүйеге енгізеді.</w:t>
      </w:r>
    </w:p>
    <w:bookmarkEnd w:id="124"/>
    <w:bookmarkStart w:name="z127" w:id="125"/>
    <w:p>
      <w:pPr>
        <w:spacing w:after="0"/>
        <w:ind w:left="0"/>
        <w:jc w:val="both"/>
      </w:pPr>
      <w:r>
        <w:rPr>
          <w:rFonts w:ascii="Times New Roman"/>
          <w:b w:val="false"/>
          <w:i w:val="false"/>
          <w:color w:val="000000"/>
          <w:sz w:val="28"/>
        </w:rPr>
        <w:t xml:space="preserve">
      37. Инвестор жұмыс органның оң шешімін алған күннен бастап 1 (бір) жұмыс күні ішінде жұмыс органы мен инвестор арасында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инвестициялық субсидиялау шартына және сатып алынатын жабдықты, техниканы мақсатты пайдалану және иеліктен шығармау туралы келісімге қол қойылады.</w:t>
      </w:r>
    </w:p>
    <w:bookmarkEnd w:id="125"/>
    <w:bookmarkStart w:name="z128" w:id="126"/>
    <w:p>
      <w:pPr>
        <w:spacing w:after="0"/>
        <w:ind w:left="0"/>
        <w:jc w:val="both"/>
      </w:pPr>
      <w:r>
        <w:rPr>
          <w:rFonts w:ascii="Times New Roman"/>
          <w:b w:val="false"/>
          <w:i w:val="false"/>
          <w:color w:val="000000"/>
          <w:sz w:val="28"/>
        </w:rPr>
        <w:t>
      38. Инвестициялық субсидиялау шарты инвесторға қаражат аудару тәртібі мен талаптарын, жұмыс органының инвестор қызметіне мониторинг жүргізу талаптарын және осы Қағидаларға 8-қосымшаға сәйкес инвестициялық субсидиялау шартында көзделген өзге де талаптарды көздейді.</w:t>
      </w:r>
    </w:p>
    <w:bookmarkEnd w:id="126"/>
    <w:bookmarkStart w:name="z129" w:id="127"/>
    <w:p>
      <w:pPr>
        <w:spacing w:after="0"/>
        <w:ind w:left="0"/>
        <w:jc w:val="left"/>
      </w:pPr>
      <w:r>
        <w:rPr>
          <w:rFonts w:ascii="Times New Roman"/>
          <w:b/>
          <w:i w:val="false"/>
          <w:color w:val="000000"/>
        </w:rPr>
        <w:t xml:space="preserve"> 5-тарау. Тартылған қаражат есебінен инвестициялық салымдар бойынша инвестициялық субсидиялаудың жекелеген шарттары</w:t>
      </w:r>
    </w:p>
    <w:bookmarkEnd w:id="127"/>
    <w:bookmarkStart w:name="z130" w:id="128"/>
    <w:p>
      <w:pPr>
        <w:spacing w:after="0"/>
        <w:ind w:left="0"/>
        <w:jc w:val="both"/>
      </w:pPr>
      <w:r>
        <w:rPr>
          <w:rFonts w:ascii="Times New Roman"/>
          <w:b w:val="false"/>
          <w:i w:val="false"/>
          <w:color w:val="000000"/>
          <w:sz w:val="28"/>
        </w:rPr>
        <w:t>
      39. Инвестор жабдықты/техниканы кредитке/лизингке сатып алуды жоспарлаған жағдайда инвестициялық субсидияларды қаржы институтының арнайы шотына аванстық төлеммен аудару жүзеге асырылады.</w:t>
      </w:r>
    </w:p>
    <w:bookmarkEnd w:id="128"/>
    <w:bookmarkStart w:name="z131" w:id="129"/>
    <w:p>
      <w:pPr>
        <w:spacing w:after="0"/>
        <w:ind w:left="0"/>
        <w:jc w:val="both"/>
      </w:pPr>
      <w:r>
        <w:rPr>
          <w:rFonts w:ascii="Times New Roman"/>
          <w:b w:val="false"/>
          <w:i w:val="false"/>
          <w:color w:val="000000"/>
          <w:sz w:val="28"/>
        </w:rPr>
        <w:t>
      Субсидияларды қаржы институтының арнайы шотына аванстық төлеммен аудару тетігін қолдануға арналған өтінімді жұмыс органы екі кезеңді рәсімді қолданбай қарайды.</w:t>
      </w:r>
    </w:p>
    <w:bookmarkEnd w:id="129"/>
    <w:bookmarkStart w:name="z132" w:id="130"/>
    <w:p>
      <w:pPr>
        <w:spacing w:after="0"/>
        <w:ind w:left="0"/>
        <w:jc w:val="both"/>
      </w:pPr>
      <w:r>
        <w:rPr>
          <w:rFonts w:ascii="Times New Roman"/>
          <w:b w:val="false"/>
          <w:i w:val="false"/>
          <w:color w:val="000000"/>
          <w:sz w:val="28"/>
        </w:rPr>
        <w:t>
      Бұл ретте, № 1, № 2, № 3, № 4, № 6, № 9, № 13, № 14, № 18, № 19 жобалардың паспорттары шеңберінде қаралатын өтінімдер бойынша инвестициялық субсидияларды қаржы институтының арнайы шотына аванстық төлеммен аудару тетігін қолдану орындылығын инвестор айқындайды, бұл инвестициялық субсидиялауға арналған өтінімде көрсетіледі.</w:t>
      </w:r>
    </w:p>
    <w:bookmarkEnd w:id="130"/>
    <w:bookmarkStart w:name="z133" w:id="131"/>
    <w:p>
      <w:pPr>
        <w:spacing w:after="0"/>
        <w:ind w:left="0"/>
        <w:jc w:val="both"/>
      </w:pPr>
      <w:r>
        <w:rPr>
          <w:rFonts w:ascii="Times New Roman"/>
          <w:b w:val="false"/>
          <w:i w:val="false"/>
          <w:color w:val="000000"/>
          <w:sz w:val="28"/>
        </w:rPr>
        <w:t>
      № 5, № 7, № 8, № 10, № 11, № 12, № 15, № 16, № 17, № 20, № 21, № 22, № 23, № 24, № 25, № 26, № 27, № 28, № 29, № 30, № 31, № 32, № 33, № 34, № 35, № 36, № 37, № 38, № 39 жобалардың паспорттары шеңберінде қаралатын өтінімдер бойынша инвестициялық субсидияларды қаржы институтының арнайы шотына аванстық төлеммен аудару тетігін қолдану орындылығын жұмыс органы айқындайды.</w:t>
      </w:r>
    </w:p>
    <w:bookmarkEnd w:id="131"/>
    <w:bookmarkStart w:name="z134" w:id="132"/>
    <w:p>
      <w:pPr>
        <w:spacing w:after="0"/>
        <w:ind w:left="0"/>
        <w:jc w:val="both"/>
      </w:pPr>
      <w:r>
        <w:rPr>
          <w:rFonts w:ascii="Times New Roman"/>
          <w:b w:val="false"/>
          <w:i w:val="false"/>
          <w:color w:val="000000"/>
          <w:sz w:val="28"/>
        </w:rPr>
        <w:t xml:space="preserve">
      40. Инвестициялық субсидияларды арнайы шотына алу үшін инвестор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электрондық/қағаз түрінде өтінім береді және қаржы институтының кредиттік комитетінің оң шешімінің қаржы институты растаған көшірмесін қосымша береді.</w:t>
      </w:r>
    </w:p>
    <w:bookmarkEnd w:id="132"/>
    <w:bookmarkStart w:name="z135" w:id="133"/>
    <w:p>
      <w:pPr>
        <w:spacing w:after="0"/>
        <w:ind w:left="0"/>
        <w:jc w:val="both"/>
      </w:pPr>
      <w:r>
        <w:rPr>
          <w:rFonts w:ascii="Times New Roman"/>
          <w:b w:val="false"/>
          <w:i w:val="false"/>
          <w:color w:val="000000"/>
          <w:sz w:val="28"/>
        </w:rPr>
        <w:t xml:space="preserve">
      Жұмыс органы инвестордың өтінімін мақұлдаған күннен бастап 3 (үш) жұмыс күні ішінде жұмыс органы, қаржы институты және инвестор арасында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үшжақты шарт және қаржы институтының арнайы шоттағы инвестициялық субсидияларды пайдаланбауы туралы келісім жасалады. </w:t>
      </w:r>
    </w:p>
    <w:bookmarkEnd w:id="133"/>
    <w:bookmarkStart w:name="z136" w:id="134"/>
    <w:p>
      <w:pPr>
        <w:spacing w:after="0"/>
        <w:ind w:left="0"/>
        <w:jc w:val="both"/>
      </w:pPr>
      <w:r>
        <w:rPr>
          <w:rFonts w:ascii="Times New Roman"/>
          <w:b w:val="false"/>
          <w:i w:val="false"/>
          <w:color w:val="000000"/>
          <w:sz w:val="28"/>
        </w:rPr>
        <w:t>
      Бұл ретте қаржы институты арнайы шотқа алынған инвестициялық субсидиялардың қаражатын осы Қағидалардың 35-тармағында немесе 36-тармақтың бірінші бөлігінде көрсетілген шарттар уақытылы орындалғанға дейін пайдаланбайды.</w:t>
      </w:r>
    </w:p>
    <w:bookmarkEnd w:id="134"/>
    <w:bookmarkStart w:name="z137" w:id="135"/>
    <w:p>
      <w:pPr>
        <w:spacing w:after="0"/>
        <w:ind w:left="0"/>
        <w:jc w:val="both"/>
      </w:pPr>
      <w:r>
        <w:rPr>
          <w:rFonts w:ascii="Times New Roman"/>
          <w:b w:val="false"/>
          <w:i w:val="false"/>
          <w:color w:val="000000"/>
          <w:sz w:val="28"/>
        </w:rPr>
        <w:t>
      41. Қаржы институты кредит беру жолымен инвесторды қаржыландырған жағдайда, арнайы шотқа инвестициялық субсидияларды алған күннен бастап 10 (он) жұмыс күні ішінде инвесторға кредит беруді жүзеге асырады және растайтын құжаттарды, кредит шартының көшірмесін жұмыс органына ұсынады.</w:t>
      </w:r>
    </w:p>
    <w:bookmarkEnd w:id="135"/>
    <w:bookmarkStart w:name="z138" w:id="136"/>
    <w:p>
      <w:pPr>
        <w:spacing w:after="0"/>
        <w:ind w:left="0"/>
        <w:jc w:val="both"/>
      </w:pPr>
      <w:r>
        <w:rPr>
          <w:rFonts w:ascii="Times New Roman"/>
          <w:b w:val="false"/>
          <w:i w:val="false"/>
          <w:color w:val="000000"/>
          <w:sz w:val="28"/>
        </w:rPr>
        <w:t>
      42. Қаржы институты техниканы және (немесе) жабдықты лизингке беру жолымен инвесторды қаржыландырған жағдайда, жұмыс органының оң шешімі мен арнайы шотқа қаражат алған күннен бастап 10 (он) жұмыс күні ішінде қаржылық лизинг шартында көзделген қаражатты, инвестор мен қаржы институты арасындағы шартында басқасы қарастырылмаған болса, инвестордың шотына аударады және растайтын құжаттарды, сондай-ақ кредит шартының көшірмесін жұмыс органына ұсынады.</w:t>
      </w:r>
    </w:p>
    <w:bookmarkEnd w:id="136"/>
    <w:bookmarkStart w:name="z139" w:id="137"/>
    <w:p>
      <w:pPr>
        <w:spacing w:after="0"/>
        <w:ind w:left="0"/>
        <w:jc w:val="both"/>
      </w:pPr>
      <w:r>
        <w:rPr>
          <w:rFonts w:ascii="Times New Roman"/>
          <w:b w:val="false"/>
          <w:i w:val="false"/>
          <w:color w:val="000000"/>
          <w:sz w:val="28"/>
        </w:rPr>
        <w:t>
      Қаржы институты үшжақты шартқа және қаржы институтының арнайы шоттағы ақшаны пайдаланбауы туралы келісімге қол қойылған күннен бастап күнтізбелік 180 (жүз сексен) күннен артық емес мерзімде жұмыс органына лизинг нысанасын қабылдап алу-беру актісін және лизинг нысанасының түпкілікті құнын айқындау жөніндегі лизинг шартына қосымша келісім туралы жазбаша хабарлама жолдайды.</w:t>
      </w:r>
    </w:p>
    <w:bookmarkEnd w:id="137"/>
    <w:bookmarkStart w:name="z140" w:id="138"/>
    <w:p>
      <w:pPr>
        <w:spacing w:after="0"/>
        <w:ind w:left="0"/>
        <w:jc w:val="both"/>
      </w:pPr>
      <w:r>
        <w:rPr>
          <w:rFonts w:ascii="Times New Roman"/>
          <w:b w:val="false"/>
          <w:i w:val="false"/>
          <w:color w:val="000000"/>
          <w:sz w:val="28"/>
        </w:rPr>
        <w:t>
      Бұл ретте, осы Қағидалардың осы тармағының 2-бөлігінде қарастырылған талаптарды орындағанға дейін қаржы институты арнайы шоттағы қаражатты пайдаланбайды.</w:t>
      </w:r>
    </w:p>
    <w:bookmarkEnd w:id="138"/>
    <w:bookmarkStart w:name="z141" w:id="139"/>
    <w:p>
      <w:pPr>
        <w:spacing w:after="0"/>
        <w:ind w:left="0"/>
        <w:jc w:val="both"/>
      </w:pPr>
      <w:r>
        <w:rPr>
          <w:rFonts w:ascii="Times New Roman"/>
          <w:b w:val="false"/>
          <w:i w:val="false"/>
          <w:color w:val="000000"/>
          <w:sz w:val="28"/>
        </w:rPr>
        <w:t>
      Инвесторлардың өтінімдері бойынша, егер лизинг нысанасының нақты құны оның субсидиялау шартындағы құнынан аз болса жұмыс органы субсидияларды қайта есептеуді жүзеге асырады, айырмашылық сомасын (арнайы шотқа аударылған артық қаражатты) анықтайды және 3 (үш) жұмыс күннен артық емес мерзімде қаржы институтына айырмашылық сомасын (арнайы шотқа аударылған артық қаражатты) жұмыс органының есеп шотына қайтару туралы хабарлама жолдайды.</w:t>
      </w:r>
    </w:p>
    <w:bookmarkEnd w:id="139"/>
    <w:bookmarkStart w:name="z142" w:id="140"/>
    <w:p>
      <w:pPr>
        <w:spacing w:after="0"/>
        <w:ind w:left="0"/>
        <w:jc w:val="both"/>
      </w:pPr>
      <w:r>
        <w:rPr>
          <w:rFonts w:ascii="Times New Roman"/>
          <w:b w:val="false"/>
          <w:i w:val="false"/>
          <w:color w:val="000000"/>
          <w:sz w:val="28"/>
        </w:rPr>
        <w:t>
      Қаржы институты жұмыс органынан хабарлама алған күннен бастап 3 (үш) жұмыс күнінен артық емес мерзімде жұмыс органының есеп шотына қаражатты хабарламада көрсетілген мөлшерде қалпына келтіреді.</w:t>
      </w:r>
    </w:p>
    <w:bookmarkEnd w:id="140"/>
    <w:bookmarkStart w:name="z143" w:id="141"/>
    <w:p>
      <w:pPr>
        <w:spacing w:after="0"/>
        <w:ind w:left="0"/>
        <w:jc w:val="both"/>
      </w:pPr>
      <w:r>
        <w:rPr>
          <w:rFonts w:ascii="Times New Roman"/>
          <w:b w:val="false"/>
          <w:i w:val="false"/>
          <w:color w:val="000000"/>
          <w:sz w:val="28"/>
        </w:rPr>
        <w:t>
      Лизинг нысанасының нақты құны субсидияларды есептеу үшін бастапқы құнынан асатын инвесторлардың өтінімдері бойынша субсидияларды қайта есептеу жүзеге асырылмайды.</w:t>
      </w:r>
    </w:p>
    <w:bookmarkEnd w:id="141"/>
    <w:bookmarkStart w:name="z144" w:id="142"/>
    <w:p>
      <w:pPr>
        <w:spacing w:after="0"/>
        <w:ind w:left="0"/>
        <w:jc w:val="both"/>
      </w:pPr>
      <w:r>
        <w:rPr>
          <w:rFonts w:ascii="Times New Roman"/>
          <w:b w:val="false"/>
          <w:i w:val="false"/>
          <w:color w:val="000000"/>
          <w:sz w:val="28"/>
        </w:rPr>
        <w:t>
      43. Қаржы институты 41-тармақта (кредит беру жолымен инвесторды қаржыландырған жағдайда) немесе 42-тармақта (техниканы және (немесе) жабдықты лизингке беру жолымен инвесторды қаржыландырған жағдайда) көзделген шарттарды орындамаған жағдайда, қаржы институты 3 (үш) жұмыс күні ішінде жұмыс органы арнайы шотқа аударған қаражатты толық көлемде қалпына келтіреді.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кассалық шығыстарын қалпына келтірумен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142"/>
    <w:bookmarkStart w:name="z145" w:id="143"/>
    <w:p>
      <w:pPr>
        <w:spacing w:after="0"/>
        <w:ind w:left="0"/>
        <w:jc w:val="both"/>
      </w:pPr>
      <w:r>
        <w:rPr>
          <w:rFonts w:ascii="Times New Roman"/>
          <w:b w:val="false"/>
          <w:i w:val="false"/>
          <w:color w:val="000000"/>
          <w:sz w:val="28"/>
        </w:rPr>
        <w:t>
      44. Арнайы шотқа аударылған қаражатты қаржы институты инвесторға инвестициялық субсидия беру туралы жұмыс органының оң хаттамалық шешімінің негізінде, инвестициялық жоба шеңберінде жабдықтар мен техниканы сатып алуға пайдаланылған кредит/лизинг бойынша инвестордың негізгі борышын өтеу есебіне есептейді.</w:t>
      </w:r>
    </w:p>
    <w:bookmarkEnd w:id="143"/>
    <w:bookmarkStart w:name="z146" w:id="144"/>
    <w:p>
      <w:pPr>
        <w:spacing w:after="0"/>
        <w:ind w:left="0"/>
        <w:jc w:val="left"/>
      </w:pPr>
      <w:r>
        <w:rPr>
          <w:rFonts w:ascii="Times New Roman"/>
          <w:b/>
          <w:i w:val="false"/>
          <w:color w:val="000000"/>
        </w:rPr>
        <w:t xml:space="preserve"> 6-тарау. Қорытынды ережелер</w:t>
      </w:r>
    </w:p>
    <w:bookmarkEnd w:id="144"/>
    <w:bookmarkStart w:name="z147" w:id="145"/>
    <w:p>
      <w:pPr>
        <w:spacing w:after="0"/>
        <w:ind w:left="0"/>
        <w:jc w:val="both"/>
      </w:pPr>
      <w:r>
        <w:rPr>
          <w:rFonts w:ascii="Times New Roman"/>
          <w:b w:val="false"/>
          <w:i w:val="false"/>
          <w:color w:val="000000"/>
          <w:sz w:val="28"/>
        </w:rPr>
        <w:t>
      45. Инвестициялық субсидиялау мониторингін жұмыс органы субсидиялаудың ақпараттық жүйесінде мынадай өлшемшарттар бойынша және мынадай мерзімдерде жүзеге асырады:</w:t>
      </w:r>
    </w:p>
    <w:bookmarkEnd w:id="145"/>
    <w:bookmarkStart w:name="z148" w:id="146"/>
    <w:p>
      <w:pPr>
        <w:spacing w:after="0"/>
        <w:ind w:left="0"/>
        <w:jc w:val="both"/>
      </w:pPr>
      <w:r>
        <w:rPr>
          <w:rFonts w:ascii="Times New Roman"/>
          <w:b w:val="false"/>
          <w:i w:val="false"/>
          <w:color w:val="000000"/>
          <w:sz w:val="28"/>
        </w:rPr>
        <w:t>
      1) субсидиялау сәтінен бастап 3 (үш) жыл ішінде инвестордың сатып алынған техника мен жабдықтарды иеліктен шығармауы және мақсатты пайдалануы;</w:t>
      </w:r>
    </w:p>
    <w:bookmarkEnd w:id="146"/>
    <w:bookmarkStart w:name="z149" w:id="147"/>
    <w:p>
      <w:pPr>
        <w:spacing w:after="0"/>
        <w:ind w:left="0"/>
        <w:jc w:val="both"/>
      </w:pPr>
      <w:r>
        <w:rPr>
          <w:rFonts w:ascii="Times New Roman"/>
          <w:b w:val="false"/>
          <w:i w:val="false"/>
          <w:color w:val="000000"/>
          <w:sz w:val="28"/>
        </w:rPr>
        <w:t>
      2) Жобалар паспорттары тізбесінің № 11, № 12, № 25, № 32, № 33, № 34, № 35, № 36, № 37, № 38, № 39 жобаларының паспорттары бойынша инвестициялық субсидиялау объектісінің пайдалануға берілген сәттен бастап күнтізбелік бір жыл ішінде жұмыс істеуі/істемеуі, инвестициялық субсидиялау объектісінің бизнес-жоспарда көзделген мерзімдерде кемінде 30% мөлшеріндегі жобалық қуатқа шығуға қол жеткізуі/қол жеткізбеуі тұрғысынан;</w:t>
      </w:r>
    </w:p>
    <w:bookmarkEnd w:id="147"/>
    <w:bookmarkStart w:name="z150" w:id="148"/>
    <w:p>
      <w:pPr>
        <w:spacing w:after="0"/>
        <w:ind w:left="0"/>
        <w:jc w:val="both"/>
      </w:pPr>
      <w:r>
        <w:rPr>
          <w:rFonts w:ascii="Times New Roman"/>
          <w:b w:val="false"/>
          <w:i w:val="false"/>
          <w:color w:val="000000"/>
          <w:sz w:val="28"/>
        </w:rPr>
        <w:t>
      3) осы Қағидалардың 4-тармағының 4-бөлігіне сәйкес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End w:id="148"/>
    <w:bookmarkStart w:name="z151" w:id="149"/>
    <w:p>
      <w:pPr>
        <w:spacing w:after="0"/>
        <w:ind w:left="0"/>
        <w:jc w:val="both"/>
      </w:pPr>
      <w:r>
        <w:rPr>
          <w:rFonts w:ascii="Times New Roman"/>
          <w:b w:val="false"/>
          <w:i w:val="false"/>
          <w:color w:val="000000"/>
          <w:sz w:val="28"/>
        </w:rPr>
        <w:t>
      4)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149"/>
    <w:bookmarkStart w:name="z152" w:id="150"/>
    <w:p>
      <w:pPr>
        <w:spacing w:after="0"/>
        <w:ind w:left="0"/>
        <w:jc w:val="both"/>
      </w:pPr>
      <w:r>
        <w:rPr>
          <w:rFonts w:ascii="Times New Roman"/>
          <w:b w:val="false"/>
          <w:i w:val="false"/>
          <w:color w:val="000000"/>
          <w:sz w:val="28"/>
        </w:rPr>
        <w:t xml:space="preserve">
      46. Мониторинг функцияларын жүзеге асыру үшін жұмыс органы инвестордан мониторинг шарттарын орындау үшін қажетті, осы Қағидалардың 45-тармағында көрсетілген ақпаратты сұратады, оның ішінде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есепті қалыптастыру үшін қажетті ақпаратты сұратады.</w:t>
      </w:r>
    </w:p>
    <w:bookmarkEnd w:id="150"/>
    <w:bookmarkStart w:name="z153" w:id="151"/>
    <w:p>
      <w:pPr>
        <w:spacing w:after="0"/>
        <w:ind w:left="0"/>
        <w:jc w:val="both"/>
      </w:pPr>
      <w:r>
        <w:rPr>
          <w:rFonts w:ascii="Times New Roman"/>
          <w:b w:val="false"/>
          <w:i w:val="false"/>
          <w:color w:val="000000"/>
          <w:sz w:val="28"/>
        </w:rPr>
        <w:t>
      Инвестор 10 (он) жұмыс күні ішінде жұмыс органына сұратылған ақпаратты ұсынады.</w:t>
      </w:r>
    </w:p>
    <w:bookmarkEnd w:id="151"/>
    <w:bookmarkStart w:name="z154" w:id="152"/>
    <w:p>
      <w:pPr>
        <w:spacing w:after="0"/>
        <w:ind w:left="0"/>
        <w:jc w:val="both"/>
      </w:pPr>
      <w:r>
        <w:rPr>
          <w:rFonts w:ascii="Times New Roman"/>
          <w:b w:val="false"/>
          <w:i w:val="false"/>
          <w:color w:val="000000"/>
          <w:sz w:val="28"/>
        </w:rPr>
        <w:t>
      47. Субсидиялаудың ақпараттық жүйесінде қалыптастырылған мониторинг деректері негізіндегі талдауды жұмыс органы тексереді және келіседі.</w:t>
      </w:r>
    </w:p>
    <w:bookmarkEnd w:id="152"/>
    <w:bookmarkStart w:name="z155" w:id="153"/>
    <w:p>
      <w:pPr>
        <w:spacing w:after="0"/>
        <w:ind w:left="0"/>
        <w:jc w:val="both"/>
      </w:pPr>
      <w:r>
        <w:rPr>
          <w:rFonts w:ascii="Times New Roman"/>
          <w:b w:val="false"/>
          <w:i w:val="false"/>
          <w:color w:val="000000"/>
          <w:sz w:val="28"/>
        </w:rPr>
        <w:t>
      Инвестор ол бойынша құрылыс-монтаждау жұмыстарын субсидиялау жүзеге асырылған инвестициялық жобаның бизнес жоспарына сәйкес өндіргіштік және/немесе өнімділік және/немесе өнімді өткізу және/немесе өндірістік қуаттылықтарды жүктеу бойынша көрсеткіштерге қол жеткізбеген жағдайда жұмыс органы фактіні анықтаған күннен бастап 2 (екі) жұмыс күні ішінде осы тармақта көзделген іс-қимылдарды қабылдайды. Бұл ретте, төленген субсидияларды қайтармау туралы шешім орын алған форс-мажорлық мән-жайлар (оларды инвестор болжай алмайтын және алдын ала алмайтын еңсерілмес күш мән-жайлары) салдарларының объективті факторларының негізінде қабылданады.</w:t>
      </w:r>
    </w:p>
    <w:bookmarkEnd w:id="153"/>
    <w:bookmarkStart w:name="z156" w:id="154"/>
    <w:p>
      <w:pPr>
        <w:spacing w:after="0"/>
        <w:ind w:left="0"/>
        <w:jc w:val="both"/>
      </w:pPr>
      <w:r>
        <w:rPr>
          <w:rFonts w:ascii="Times New Roman"/>
          <w:b w:val="false"/>
          <w:i w:val="false"/>
          <w:color w:val="000000"/>
          <w:sz w:val="28"/>
        </w:rPr>
        <w:t>
      Инвестор сатып алынған техниканы және/немесе жабдықтарды иеліктен шығарған және/немесе мақсатты пайдаланбаған, өндіріс объектісі пайдалануға берілген сәттен бастап күнтізбелік бір жыл ішінде жұмыс істемеген немесе объект бизнес-жоспарда көзделген мерзімдерде кемінде 30% мөлшеріндегі жобалық қуатқа шықпаған, сондай-ақ Қазақстан Республикасының заңнамасына сәйкес инвесторға қатысты тарату, оңалту немесе банкроттық, инвестордың қызметін тоқтата тұру рәсімінің фактісі белгіленген жағдайда, жұмыс органы инвестициялық субсидияларды қайтару туралы шешім қабылданған сәттен бастап күнтізбелік 30 (отыз) күн ішінде сот талқылауына және қаражаттың қайтарылуына бастамашылық жасайды.</w:t>
      </w:r>
    </w:p>
    <w:bookmarkEnd w:id="154"/>
    <w:bookmarkStart w:name="z157" w:id="155"/>
    <w:p>
      <w:pPr>
        <w:spacing w:after="0"/>
        <w:ind w:left="0"/>
        <w:jc w:val="both"/>
      </w:pPr>
      <w:r>
        <w:rPr>
          <w:rFonts w:ascii="Times New Roman"/>
          <w:b w:val="false"/>
          <w:i w:val="false"/>
          <w:color w:val="000000"/>
          <w:sz w:val="28"/>
        </w:rPr>
        <w:t>
      Жұмыс органы инвестициялық субсидиялауды тоқтату туралы шешім қабылданған сәттен бастап 5 (бес) жұмыс күні ішінде шешімнің себебін көрсете отырып, инвесторды жазбаша хабардар етеді.</w:t>
      </w:r>
    </w:p>
    <w:bookmarkEnd w:id="155"/>
    <w:bookmarkStart w:name="z158" w:id="156"/>
    <w:p>
      <w:pPr>
        <w:spacing w:after="0"/>
        <w:ind w:left="0"/>
        <w:jc w:val="both"/>
      </w:pPr>
      <w:r>
        <w:rPr>
          <w:rFonts w:ascii="Times New Roman"/>
          <w:b w:val="false"/>
          <w:i w:val="false"/>
          <w:color w:val="000000"/>
          <w:sz w:val="28"/>
        </w:rPr>
        <w:t>
      Бұл ретте, жұмыс органы ағымдағы қаржы жылында жүргізілген төлемдерді қайтаруды орындалмаған міндеттемелер сомасын ұлғайту және бюджеттік шығыстар сыныптаушының тиісті кодтары бойынша кассалық шығыстарды азайту жолымен жұмыс органының кассалық шығыстарын қалпына келтірумен жүзеге асырады. Өткен жылдардың төлемдерін қайтарған жағдайда, қайтарылған сома төлем жүргізілген тиісті бюджеттің кірісіне есептеледі.</w:t>
      </w:r>
    </w:p>
    <w:bookmarkEnd w:id="156"/>
    <w:bookmarkStart w:name="z159" w:id="157"/>
    <w:p>
      <w:pPr>
        <w:spacing w:after="0"/>
        <w:ind w:left="0"/>
        <w:jc w:val="both"/>
      </w:pPr>
      <w:r>
        <w:rPr>
          <w:rFonts w:ascii="Times New Roman"/>
          <w:b w:val="false"/>
          <w:i w:val="false"/>
          <w:color w:val="000000"/>
          <w:sz w:val="28"/>
        </w:rPr>
        <w:t>
      48. Жұмыс органы тоқсан сайын, есепті айдан кейінгі айдың 5-күнінен кешіктірмей, әкімшіге осы Қағидаларға 11-қосымшаға сәйкес нысан бойынша инвестициялық салымдар кезінде АӨК субъектісі шеккен шығыстардың бір бөлігін өтеу бойынша субсидияларды игеру туралы есепті ұсынады.</w:t>
      </w:r>
    </w:p>
    <w:bookmarkEnd w:id="157"/>
    <w:bookmarkStart w:name="z160" w:id="158"/>
    <w:p>
      <w:pPr>
        <w:spacing w:after="0"/>
        <w:ind w:left="0"/>
        <w:jc w:val="both"/>
      </w:pPr>
      <w:r>
        <w:rPr>
          <w:rFonts w:ascii="Times New Roman"/>
          <w:b w:val="false"/>
          <w:i w:val="false"/>
          <w:color w:val="000000"/>
          <w:sz w:val="28"/>
        </w:rPr>
        <w:t xml:space="preserve">
      Жұмыс органының инвестициялық салымдар кезінде АӨК субъектісі шеккен шығыстардың бір бөлігін өтеу бойынша субсидияларды игеру туралы жылдық есебі әкімшіге есепті кезеңнен кейінгі айдың 10-күнінен кешіктірмей,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ұсынылады. Сондай-ақ жұмыс органы осы Қағидалардың 45-тармағында көзделген шарттар мониторингі туралы есеп ұсынады.</w:t>
      </w:r>
    </w:p>
    <w:bookmarkEnd w:id="158"/>
    <w:bookmarkStart w:name="z161" w:id="159"/>
    <w:p>
      <w:pPr>
        <w:spacing w:after="0"/>
        <w:ind w:left="0"/>
        <w:jc w:val="both"/>
      </w:pPr>
      <w:r>
        <w:rPr>
          <w:rFonts w:ascii="Times New Roman"/>
          <w:b w:val="false"/>
          <w:i w:val="false"/>
          <w:color w:val="000000"/>
          <w:sz w:val="28"/>
        </w:rPr>
        <w:t>
      49. Жұмыс органы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тізбесін орналастырады, сондай-ақ жыл сайын мониторинг бойынша есепті орналастырады.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63" w:id="160"/>
    <w:p>
      <w:pPr>
        <w:spacing w:after="0"/>
        <w:ind w:left="0"/>
        <w:jc w:val="left"/>
      </w:pPr>
      <w:r>
        <w:rPr>
          <w:rFonts w:ascii="Times New Roman"/>
          <w:b/>
          <w:i w:val="false"/>
          <w:color w:val="000000"/>
        </w:rPr>
        <w:t xml:space="preserve"> Жобалар паспорттарының тізбесі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0867"/>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жабдықтарын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қамтамасыз ету (құдықтар, ұңғымалар)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қар суларын жинау үшін жасанды су айдындарын (тоғандарын)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ауыл шаруашылығы жануарларын өсіруге арналған техника мен жабдықтарды сатып алу (етті мал шаруашылығы, жылқы шаруашылығы, қой шаруашылығы, түйе шаруашылығы)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бордақылауға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20 000 бастан бастап ұсақ мал бордақылауға арналған объектілер салу және кеңейту және бір мезгілде 1 000 бастан бастап ұсақ мал ұстауға арналған сервистік-дайындау алаңдарын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аналық бастан басталатын тауарлық сүт фермасын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етті өңдеуге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тәулігіне 50 тоннадан басталатын сүт өңдеу объектісін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кәсіпорындары және дайындау ұйымдары базасында сыйымдылығы тәулігіне 1 тонна сүттен басталатын сүт қабылдау пункттерін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кәсіпорындары мен дайындау ұйымдарының сүт тасуы үшін көлік құралын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 құру және кеңейту және тамшылатып суару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бастап қарқынды алма бағын отырғызу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бастап жеміс-жидек дақылдары мен жүзім отырғызу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20 мың тоннадан басталатын құс етін өндіруге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20 000 мың тоннадан басталатын күрке тауық етін өндіруге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1200 бас аналық шошқадан басталатын селекциялық-гибридтік орталық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50000 бастан басталатын шошқаларды өсіруге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150 тонна тауық саңғырығын өндеуге арналған техника мен жабдықтар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шаруашылығындағы асыл тұқымды репродуктор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1 миллион дана шабақтан басталатын балық питомниктерінің жабдық пен техника сатып алуы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кемінде 50 гектар көлдік-тауарлы балық шаруашылығына арналған жабдық пен техника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майлы дақылдарға арналған астық сақтау қоймаларын салу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 сақтау қоймаларын салу,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қоймаларын салу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шикізат бойынша сағатына 1 тоннадан басталатын жемістерді/көкөністерді өңдеу жөніндегі қолданыстағы кәсіпорынды кеңейту және (немесе) салу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170 тонна шикізаттан басталатын дәнді дақылдарды тереңдете қайта өңдеу жөніндегі кәсіпорынды кеңейтуге арналған жабдық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шикізат бойынша сағатына 2 тоннадан басталатын жарма өндіру жөніндегі қолданыстағы кәсіпорынды кеңейту және (немесе)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шикізат бойынша сағатына 1 тоннадан басталатын макарон өнімдерін өндіру жөніндегі қолданыстағы кәсіпорынды кеңейту және (немесе)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шикізат бойынша тәулігіне 1600 тоннадан басталатын қант өндіру жөніндегі кәсіпорынды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мың тонна өнімнен басталатын кондитерлік өнімдерді өндіру жөніндегі кәсіпорынды кеңейту үшін жабдықты сатып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65" w:id="161"/>
    <w:p>
      <w:pPr>
        <w:spacing w:after="0"/>
        <w:ind w:left="0"/>
        <w:jc w:val="left"/>
      </w:pPr>
      <w:r>
        <w:rPr>
          <w:rFonts w:ascii="Times New Roman"/>
          <w:b/>
          <w:i w:val="false"/>
          <w:color w:val="000000"/>
        </w:rPr>
        <w:t xml:space="preserve"> Субсидиялауға жататын жобалар паспорттарының тізбесі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6"/>
        <w:gridCol w:w="1"/>
        <w:gridCol w:w="1"/>
        <w:gridCol w:w="1"/>
        <w:gridCol w:w="1"/>
        <w:gridCol w:w="1"/>
        <w:gridCol w:w="1"/>
        <w:gridCol w:w="1"/>
        <w:gridCol w:w="1"/>
        <w:gridCol w:w="1"/>
        <w:gridCol w:w="1"/>
        <w:gridCol w:w="1"/>
        <w:gridCol w:w="2"/>
        <w:gridCol w:w="2"/>
        <w:gridCol w:w="1"/>
        <w:gridCol w:w="1"/>
        <w:gridCol w:w="698"/>
        <w:gridCol w:w="759"/>
        <w:gridCol w:w="761"/>
        <w:gridCol w:w="1"/>
        <w:gridCol w:w="293"/>
        <w:gridCol w:w="298"/>
        <w:gridCol w:w="300"/>
        <w:gridCol w:w="1"/>
        <w:gridCol w:w="1"/>
        <w:gridCol w:w="2"/>
        <w:gridCol w:w="6"/>
        <w:gridCol w:w="448"/>
        <w:gridCol w:w="648"/>
        <w:gridCol w:w="656"/>
        <w:gridCol w:w="5"/>
        <w:gridCol w:w="2"/>
        <w:gridCol w:w="1"/>
        <w:gridCol w:w="2"/>
        <w:gridCol w:w="40"/>
        <w:gridCol w:w="40"/>
        <w:gridCol w:w="40"/>
        <w:gridCol w:w="40"/>
        <w:gridCol w:w="137"/>
        <w:gridCol w:w="137"/>
        <w:gridCol w:w="188"/>
        <w:gridCol w:w="43"/>
        <w:gridCol w:w="43"/>
        <w:gridCol w:w="163"/>
        <w:gridCol w:w="330"/>
        <w:gridCol w:w="335"/>
        <w:gridCol w:w="338"/>
        <w:gridCol w:w="11"/>
        <w:gridCol w:w="11"/>
        <w:gridCol w:w="13"/>
        <w:gridCol w:w="13"/>
        <w:gridCol w:w="13"/>
        <w:gridCol w:w="31"/>
        <w:gridCol w:w="32"/>
        <w:gridCol w:w="34"/>
        <w:gridCol w:w="39"/>
        <w:gridCol w:w="8"/>
        <w:gridCol w:w="5"/>
        <w:gridCol w:w="163"/>
        <w:gridCol w:w="166"/>
        <w:gridCol w:w="166"/>
        <w:gridCol w:w="79"/>
        <w:gridCol w:w="71"/>
        <w:gridCol w:w="72"/>
        <w:gridCol w:w="72"/>
        <w:gridCol w:w="72"/>
        <w:gridCol w:w="2"/>
        <w:gridCol w:w="77"/>
        <w:gridCol w:w="77"/>
        <w:gridCol w:w="128"/>
        <w:gridCol w:w="128"/>
        <w:gridCol w:w="128"/>
        <w:gridCol w:w="1"/>
        <w:gridCol w:w="5"/>
        <w:gridCol w:w="229"/>
        <w:gridCol w:w="113"/>
        <w:gridCol w:w="113"/>
        <w:gridCol w:w="113"/>
        <w:gridCol w:w="116"/>
        <w:gridCol w:w="116"/>
        <w:gridCol w:w="118"/>
        <w:gridCol w:w="3"/>
        <w:gridCol w:w="1831"/>
      </w:tblGrid>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гектар/бас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60 ат күшіне дейін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9 800 000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131 - 210 ат күші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211 - 350 ат күші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351 ат күшінен бастап</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201 - 230 ат күші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231 - 279 ат күші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280 - 370 ат күші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371 ат күші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 комбайн: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 комбайн: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2-қатарлы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1-қатарлы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2-қатарлы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3-қатарлы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тіркемелі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жинайтын машина (қазушы)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комбайын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себетін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(егу кешендері):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метрге дейін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10-15 метрден бастап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 тоннаға дейін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10,1-20 тоннадан бастап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 тоннадан жоғары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тоннаға дейін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10,1-20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20,1-49 тоннадан бастап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тоннадан бастап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жинағыш бункер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(3 және одан жоғары корпусты)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метрге дейін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3,1-6 метр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6,1-20 метрден бастап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шынжырлы тырма: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метрге дейін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сақиналы-тепкі/тісті топырақтаптағыш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аршығыш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жоспарлауға арналған жабдықтар (лазерлі жоспарлауыш)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метрге дейінгі дестелегіш: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метрлік дестелегіш: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1 - 8 метрлік дестелегіш: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1 - 10 метрлік дестелегіш: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метрден басталатын дестелегіш: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терең өңдеуге арналған қопсытқыштар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тасығыш тіркеме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(айыр/шөміш, пішен маялағыш/жалдағыш, грейферлік қармауыш)*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Қытай Халық Республикасы өндірістерінің модельдері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модельдері (оның ішінде Қазақстан Республикасы аумағында, Тәуелсіз Мемлекеттер Достастығы елдері, Қытай Халық Республикасында өндірілген)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машиналар: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үшін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үшін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1 тракторға - 1 бірлік құрамалы әмбебап аспадан артық емес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(Еуропа өндірісінің модельдері)**: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күшінен бастап</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84 ат күшінен бастап</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күшінен бастап</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 (Еуропа өндірісінің модельдері)**: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35 754 200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 (Еуропа өндірісінің модельдері)**: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6 989 820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килограммға дейінгі 10 килограммға басталатын тұқымдардың партияларын ылғалды дәрілеуге арналған машина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масақты бастырғыш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7 901 620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масақты бастырғыш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4 454 240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бір собықтық бастырғыш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8 849 310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біршүлдікті тіркемедегі бензин қозғалтқышы бар байламдық бастырғыш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10 602 100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4 078 850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зертханалық есептегіш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8 520 480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10 798 040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xml:space="preserve">
* "Тұқым шаруашылығы туралы" 2003 жылғы 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r>
              <w:br/>
            </w:r>
            <w:r>
              <w:rPr>
                <w:rFonts w:ascii="Times New Roman"/>
                <w:b w:val="false"/>
                <w:i w:val="false"/>
                <w:color w:val="000000"/>
                <w:sz w:val="20"/>
              </w:rPr>
              <w:t>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w:t>
            </w:r>
            <w:r>
              <w:br/>
            </w:r>
            <w:r>
              <w:rPr>
                <w:rFonts w:ascii="Times New Roman"/>
                <w:b w:val="false"/>
                <w:i w:val="false"/>
                <w:color w:val="000000"/>
                <w:sz w:val="20"/>
              </w:rPr>
              <w:t xml:space="preserve">
Селекциялық техниканың бір бірлігі ұрпақтарын сынау питомниктері мен көбейту питомниктері алаңының әр 20 гектарына есептеледі. </w:t>
            </w:r>
            <w:r>
              <w:br/>
            </w:r>
            <w:r>
              <w:rPr>
                <w:rFonts w:ascii="Times New Roman"/>
                <w:b w:val="false"/>
                <w:i w:val="false"/>
                <w:color w:val="000000"/>
                <w:sz w:val="20"/>
              </w:rPr>
              <w:t xml:space="preserve">
Бір түрдегі техниканың келесі бірлігі алаң белгіленген нормативтен 50 %-дан асып кеткен жағдайда субсидияланады. </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жабдықтарын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 бірлігіне арналған субсидияларды есептеу үшін барынша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 тоннаға дейін болатын тұқым тазалау-сұрыптау жабдығы (Еуропа өндірісінің модельдері).</w:t>
            </w:r>
            <w:r>
              <w:br/>
            </w:r>
            <w:r>
              <w:rPr>
                <w:rFonts w:ascii="Times New Roman"/>
                <w:b w:val="false"/>
                <w:i w:val="false"/>
                <w:color w:val="000000"/>
                <w:sz w:val="20"/>
              </w:rPr>
              <w:t>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және басқаларын қамтиды.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(Еуропа өндірісінің моделдері).</w:t>
            </w:r>
            <w:r>
              <w:br/>
            </w:r>
            <w:r>
              <w:rPr>
                <w:rFonts w:ascii="Times New Roman"/>
                <w:b w:val="false"/>
                <w:i w:val="false"/>
                <w:color w:val="000000"/>
                <w:sz w:val="20"/>
              </w:rPr>
              <w:t>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және басқаларын қамтиды.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 тоннадан 15 тоннаға дейін болатын тұқым тазалау-сұрыптау жабдығы (Еуропа өндірісінің моделдері).</w:t>
            </w:r>
            <w:r>
              <w:br/>
            </w:r>
            <w:r>
              <w:rPr>
                <w:rFonts w:ascii="Times New Roman"/>
                <w:b w:val="false"/>
                <w:i w:val="false"/>
                <w:color w:val="000000"/>
                <w:sz w:val="20"/>
              </w:rPr>
              <w:t>
Желі тұқымдарды қабылдауға, бастапқы тазалау мен сұрыптауға арналған жабдықты (бастапқы сепаратор, торлы стан, екінші сепаратор, триерлі блок, пневмоүстел), улағышты,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аукыстыру клапандары, автотиеуге арналған таратқыш**), улағышты**, қаптарға салуды** кешенді автоматтандыруды (басқару шкафы және кабельді материал) және басқаларын қамтиды.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254 571 080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xml:space="preserve">
* "Тұқым шаруашылығы туралы" 2003 жылғы 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r>
              <w:br/>
            </w:r>
            <w:r>
              <w:rPr>
                <w:rFonts w:ascii="Times New Roman"/>
                <w:b w:val="false"/>
                <w:i w:val="false"/>
                <w:color w:val="000000"/>
                <w:sz w:val="20"/>
              </w:rPr>
              <w:t>
** жабдықты қажет болған жағдайда сатып алу.</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қамтамасыз ету (құдықтар, ұңғымалар)"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- 80 %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техника мен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етілетін құн, теңге/өлшем бірлігі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 пунктінің құрылысы (төмендегілердің бірі):</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(құдық тереңдігіне қарамастан субсидиялауға арналған шекті тереңдік 50 метрден, аридтік аймақтар үшін 100 метрден аспайды)</w:t>
            </w:r>
          </w:p>
        </w:tc>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сорғысы (суды механикалық көтеру)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(бензинді немесе дизелдік генератор)</w:t>
            </w:r>
          </w:p>
        </w:tc>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көтеретін сорғы</w:t>
            </w:r>
          </w:p>
        </w:tc>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батареясы, инверторы, контроллері бар, қуаты 2 кВт-тан басталатын күн панельдері</w:t>
            </w:r>
          </w:p>
        </w:tc>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сақтауға арналған резервуар (сыйымдылығы кемінде 10 текше метр)</w:t>
            </w:r>
          </w:p>
        </w:tc>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(шопан) үшін инфрақұрылым, төмендегілердің бірі:</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(бір өтініш берушіге)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тіркемелі шассилі жылжымалы вагон</w:t>
            </w:r>
          </w:p>
        </w:tc>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киіз үй (киізден жабыны бар ағаш, пластик немесе темір қаңқа)</w:t>
            </w:r>
          </w:p>
        </w:tc>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Тұщыландырғыш қондырғы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Тұщыландырғыш қондырғы тұздылық деңгейі бір литр суда 7 грамнан жоғары екені расталса жергілікті бюджеттен қосымша бөлінген қаржы есебінен аридтік зоналарда салынған құдықтар үшін ғана субсидияланады.</w:t>
            </w:r>
            <w:r>
              <w:br/>
            </w:r>
            <w:r>
              <w:rPr>
                <w:rFonts w:ascii="Times New Roman"/>
                <w:b w:val="false"/>
                <w:i w:val="false"/>
                <w:color w:val="000000"/>
                <w:sz w:val="20"/>
              </w:rPr>
              <w:t>
Бір құдықтың суландыру алаңы жайылымдардың 2000 гектарына дейін құрайды.</w:t>
            </w:r>
            <w:r>
              <w:br/>
            </w:r>
            <w:r>
              <w:rPr>
                <w:rFonts w:ascii="Times New Roman"/>
                <w:b w:val="false"/>
                <w:i w:val="false"/>
                <w:color w:val="000000"/>
                <w:sz w:val="20"/>
              </w:rPr>
              <w:t>
Қызмет көрсету шартындағы міндетті түрде орындалатын тармақта мердігердің бір жыл бойы тиісті су дебетін қамтамасыз ету бойынша кепілдігі көрсетіледі.</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"Еріген қар суларын жинау үшін жасанды су айдындарын (тоғандарын) құру"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атауы және техникалық сипаттамасы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етілетін құн, теңге/өлшем бірлігі</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толтыру кезінде пайдалы көлемі кемінде 4000 текше метр болатын еріген қар суын жинауға арналған қолдан жасалған су қоймасын (тоған) салу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көлемнің 1 текше метрі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Жобаның құны жобалық-сметалық құжаттамаға сәйкес анықталады. Қолдан жасалған су айдынының (тоғанның) су жинау көлемі булану нормасын ескеріп, жаз мезгіліндегі ауыл шаруашылығы жануарларын суаруға арналған судың жарты жылдық тұтыну көлеміне тең. Бір шаруашылықтың суға деген жалпы қажеттілігін қамтамасыз ету қажет болған кезде бірнеше су айдыны субсидияланады.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"Етті бағыттағы ауыл шаруашылығы жануарларын өсіруге арналған техника мен жабдықтарды сатып алу (етті мал шаруашылығы, жылқы шаруашылығы, қой шаруашылығы, түйе шаруашылығы)"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және жануарлардың атауы мен техникалық сипаттамасы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 бірлігіне арналған субсидияларды есептеу үшін барынша рұқсат етілетін құн, теңге</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89 ат күшіне дейінгі доңғалақты трактор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пішен маялағыш/ жалдағыш/ грейферлік қармауыш/ күрек)</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 (төмендегілердің бірі):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пресс-іріктегіш</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пресс-іріктегіш</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арналған шапқыш (төмендегілердің бірі):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үшбілеулі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Роторлы/ротациялық</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қопарғыш-тырма</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ұсақтағыш (сыйымдылығы кемінде 5 текше метр)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өзге активтер: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азықтарға арналған уатқыш</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ірі қара малдың аналық мал басы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Техника мен жабдықтың бір бірлігі мынадай шаруашылықтар үшін субсидияланады:</w:t>
            </w:r>
            <w:r>
              <w:br/>
            </w:r>
            <w:r>
              <w:rPr>
                <w:rFonts w:ascii="Times New Roman"/>
                <w:b w:val="false"/>
                <w:i w:val="false"/>
                <w:color w:val="000000"/>
                <w:sz w:val="20"/>
              </w:rPr>
              <w:t>
етті мал шаруашылығында – аналық басы 50 бастан басталатын шаруашылықтар;</w:t>
            </w:r>
            <w:r>
              <w:br/>
            </w:r>
            <w:r>
              <w:rPr>
                <w:rFonts w:ascii="Times New Roman"/>
                <w:b w:val="false"/>
                <w:i w:val="false"/>
                <w:color w:val="000000"/>
                <w:sz w:val="20"/>
              </w:rPr>
              <w:t>
қой шаруашылығында және ешкі шаруашылығында – аналық басы 300 бастан басталатын шаруашылықтар;</w:t>
            </w:r>
            <w:r>
              <w:br/>
            </w:r>
            <w:r>
              <w:rPr>
                <w:rFonts w:ascii="Times New Roman"/>
                <w:b w:val="false"/>
                <w:i w:val="false"/>
                <w:color w:val="000000"/>
                <w:sz w:val="20"/>
              </w:rPr>
              <w:t>
жылқы шаруашылығында және түйе шаруашылығында – аналық басы 100 бастан басталатын шаруашылықтар.</w:t>
            </w:r>
            <w:r>
              <w:br/>
            </w:r>
            <w:r>
              <w:rPr>
                <w:rFonts w:ascii="Times New Roman"/>
                <w:b w:val="false"/>
                <w:i w:val="false"/>
                <w:color w:val="000000"/>
                <w:sz w:val="20"/>
              </w:rPr>
              <w:t>
27 айға дейінгі жастағы ірі қара малдардың аналық мал бастарын субсидиялауға экспорттаушы елдің берген, экспорттық сертификаты немесе бонитирлеу ведомосі болған кезде рұқсат етіледі.</w:t>
            </w:r>
            <w:r>
              <w:br/>
            </w:r>
            <w:r>
              <w:rPr>
                <w:rFonts w:ascii="Times New Roman"/>
                <w:b w:val="false"/>
                <w:i w:val="false"/>
                <w:color w:val="000000"/>
                <w:sz w:val="20"/>
              </w:rPr>
              <w:t>
Бір түрдегі техниканың келесі бірлігін субсидиялауға жануарлардың жалпы саны 250 шартты басқа артқан кезде рұқсат етіледі. Ауыл шаруашылығы жануарларының аналық басының саны субсидиялауға өтінім берген сәттегі ауыл шаруашылығы жануарларын бірдейлендіру жөніндегі дерекқор арқылы айқындалады. Жұмыс органы куәландырған ауыл шаруашылығы жануарларын бірдейлендіру жөніндегі дерекқордан үзінді-көшірме инвестордың өтініміне қоса беріледі.</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"Ірі қара малды бордақылауға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арналған қашалары, ені кемінде 3 метр бетон алаңдары бар науалары (1 басқа 50 сантиметр азық үстелі есебінен), сумен жабдықтаудың автосуаттары бар автоматтандырылған жүйесі, ірі қара малмен жұмыс жасауға арналған жабдықталған ветеринариялық пункті (бекіткіші бар), азық цехы бар алаң кем дегенде 5000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бордақылауға арналған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құрылыста</w:t>
            </w: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тасығыш мың басқа біреу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тасығышқа арналған тартқыш, мың басқа біреу</w:t>
            </w: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r>
              <w:br/>
            </w:r>
            <w:r>
              <w:rPr>
                <w:rFonts w:ascii="Times New Roman"/>
                <w:b w:val="false"/>
                <w:i w:val="false"/>
                <w:color w:val="000000"/>
                <w:sz w:val="20"/>
              </w:rPr>
              <w:t>
* Қуаттылығы 5000 мал орнынан басталатын бордақылау алаңдарын салу жөніндегі жобалар.</w:t>
            </w:r>
            <w:r>
              <w:br/>
            </w:r>
            <w:r>
              <w:rPr>
                <w:rFonts w:ascii="Times New Roman"/>
                <w:b w:val="false"/>
                <w:i w:val="false"/>
                <w:color w:val="000000"/>
                <w:sz w:val="20"/>
              </w:rPr>
              <w:t>
** 3000 мал орнынан басталатын ең аз қуаттылық қосымша кем дегенде 2000 мал орнына кеңейген жағдайда, жұмыс істеп тұрған қуаттарды кеңейту жөніндегі жобалар.</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"Бір мезгілде 20 000 бастан бастап ұсақ мал бордақылауға арналған объектілер салу және кеңейту және бір мезгілде 1 000 бастан бастап ұсақ мал ұстауға арналған сервистік-дайындау алаңдарын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 ұстауға арналған қашалары, науалары, қатты алаңдары (1 басқа кемінде 10 сантиметр есебінен азық үстелі) сумен жабдықтаудың автосуаттары бар автоматтандырылған жүйесі, ұсақ малмен жұмыс жасауға арналған жабдықталған ветеринариялық пункті (өткелек, бекіткіш), малды түсіруге және жүктеуге арналған сатысы, азық цехы не дәнді уатқыш/жаныштағышы, объектіге қызмет көрсетуге арналған қажетті техникасы мен жабдықтар бар кем дегенде 1000 тонна құнарлы азық сақтауға арналған сыйымдылығы немесе үй-жайы бар алаң.</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ұсақ малды күтіп-бағуға арналған орын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құрылыс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"50 аналық бастан басталатын тауарлық сүт фермасын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жабдықтардың атауы және техникалық сипаттамасы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 бірлігіне арналған субсидияларды есептеу үшін барынша рұқсат етілетін құн, теңге</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89 ат күшіне дейінгі доңғалақты трактор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пішен маялағыш/ жалдағыш/ грейферлік қармауыш/ күрек)</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 (төмендегілердің бірі):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пресс-іріктегіш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пресс-іріктегіш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арналған шапқыш (төмендегілердің бірі):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үшбілеулі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роторлы/ротациялық</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қопарғыш-тырма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ұсақтағыш (сыйымдылығы кемінде 5 текше метр)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құбыры бар сауын қондырғысы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сауын қондырғысы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сауын аппараты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азықтарға арналған уатқыш</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Бір түрдегі техниканың келесі бірлігі жануарлардың жалпы саны 250 шартты басқа артқан кезде субсидияланады. Ауыл шаруашылығы жануарларының аналық басының саны субсидиялауға өтінім берген сәттегі ауыл шаруашылығы жануарларын бірдейлендіру жөніндегі дерекқор арқылы айқындалады. Жұмыс органы куәландырған ауыл шаруашылығы жануарларын бірдейлендіру жөніндегі дерекқордан үзінді-көшірме инвестордың өтініміне қоса беріледі.</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"Қуаттылығы 400 аналық бастан басталатын сүтті бағыттағы ірі қара малды өсіруге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қорасы, бұзау қорасы, сауын залы, азық цехы, емдеу-сауықтыру орындары бар төлдеу үй-жайлары, объектіге қызмет көрсетуге арналған қажетті техника және жабдықтары және серуендейтін алаңдары, көң сақтау қоймасы бар тауарлық сүт фермасы.</w:t>
            </w:r>
            <w:r>
              <w:br/>
            </w:r>
            <w:r>
              <w:rPr>
                <w:rFonts w:ascii="Times New Roman"/>
                <w:b w:val="false"/>
                <w:i w:val="false"/>
                <w:color w:val="000000"/>
                <w:sz w:val="20"/>
              </w:rPr>
              <w:t>
Мынадай жабдықпен жарақталған сиыр қорасының ғимараты: сиырларға арналған бокстар, бекітілетін азықтық үстелдер, ішкі өтетін жерлердің қоршаулары, сиырлар қасынуға арналған қондырғылар, желдету, сумен қамту жабдығы, сұйық көңді бөлу жүйесі, емдеу-санитариялық пункт; автоматтандырылған сауу қондырғысымен (карусель, параллель, елочка, тандем, роботталған сауын құрылғысы), сүт құбырымен, сүт салқындатқыш танкерімен, сиырлардың физикалық жай-күйін бақылау жүйесімен жарақталған сауын залы: бұзауды ұстауға арналған торлармен жарақталған бұзау қора, сүрлем траншеялары.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құрылыста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 кезінде</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"Мал союға және етті өңдеуге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қуаты сағатына 8 шартты мал басынан басталатын ет өңдеу комбинаты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кезінде</w:t>
            </w: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 кезінде</w:t>
            </w: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тоңазытқыщ камералары бар ауысымына 5 тоннадан бастап шұжық өнімдерін және (немесе) жартылай фабрикаттар және (немесе) консервілер өндіретін ет өңдеу комбинаты (цехы)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дайын өнім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құрылысы</w:t>
            </w: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 *</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w:t>
            </w: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 ілгіш жолдарымен*</w:t>
            </w: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5 тонна және одан жоғары </w:t>
            </w: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- 1 ет комбинатына 2 бірліктен артық емес;</w:t>
            </w:r>
            <w:r>
              <w:br/>
            </w:r>
            <w:r>
              <w:rPr>
                <w:rFonts w:ascii="Times New Roman"/>
                <w:b w:val="false"/>
                <w:i w:val="false"/>
                <w:color w:val="000000"/>
                <w:sz w:val="20"/>
              </w:rPr>
              <w:t>
** - 1 ет комбинатына автомашина базасындағы 2 рефрижератордан артық емес;</w:t>
            </w:r>
            <w:r>
              <w:br/>
            </w:r>
            <w:r>
              <w:rPr>
                <w:rFonts w:ascii="Times New Roman"/>
                <w:b w:val="false"/>
                <w:i w:val="false"/>
                <w:color w:val="000000"/>
                <w:sz w:val="20"/>
              </w:rPr>
              <w:t>
*** - 1 ет комбинатына бір мал тасығыштан/тартқыштан артық емес.</w:t>
            </w:r>
            <w:r>
              <w:br/>
            </w:r>
            <w:r>
              <w:rPr>
                <w:rFonts w:ascii="Times New Roman"/>
                <w:b w:val="false"/>
                <w:i w:val="false"/>
                <w:color w:val="000000"/>
                <w:sz w:val="20"/>
              </w:rPr>
              <w:t>
Егер инвестициялық жоба жобалық-сметалық құжаттама әзірлемей жабдықтың жекелеген түрлерін сатып алуды және монтаждауды ғана көздесе, сатып алынған жабдықты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субсидиялауға жатады.</w:t>
            </w:r>
            <w:r>
              <w:br/>
            </w:r>
            <w:r>
              <w:rPr>
                <w:rFonts w:ascii="Times New Roman"/>
                <w:b w:val="false"/>
                <w:i w:val="false"/>
                <w:color w:val="000000"/>
                <w:sz w:val="20"/>
              </w:rPr>
              <w:t>
Бұл ретте, инвестор осыған ұқсас жабдықтың құнын растайтын кем дегенде 3 (үш) прайс-парақ ұсынады.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"Өндірістік қуаты тәулігіне 50 тоннадан басталатын сүт өңдеу объектісін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өңдеу, сүт өнімдерін буып-түю және сақтау үшін технологиялық жабдықталған сүт өңдеу зауыты </w:t>
            </w:r>
            <w:r>
              <w:br/>
            </w:r>
            <w:r>
              <w:rPr>
                <w:rFonts w:ascii="Times New Roman"/>
                <w:b w:val="false"/>
                <w:i w:val="false"/>
                <w:color w:val="000000"/>
                <w:sz w:val="20"/>
              </w:rPr>
              <w:t xml:space="preserve">
Инвестициялық жобаның құны жобалық-сметалық құжаттамаға сәйкес айқындалады: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25 730 000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жобалық-сметалық құжаттама әзірлемей жабдықтың жекелеген түрлерін сатып алуды және монтаждауды ғана көздесе, сатып алынған жабдықты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субсидиялауға жатады.</w:t>
            </w:r>
            <w:r>
              <w:br/>
            </w:r>
            <w:r>
              <w:rPr>
                <w:rFonts w:ascii="Times New Roman"/>
                <w:b w:val="false"/>
                <w:i w:val="false"/>
                <w:color w:val="000000"/>
                <w:sz w:val="20"/>
              </w:rPr>
              <w:t>
Бұл ретте, инвестор осыған ұқсас жабдықтың құнын растайтын кем дегенде 3 (үш) прайс-парақ ұсынады.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"Сүт өңдеу кәсіпорындары және дайындау ұйымдары базасында сыйымдылығы тәулігіне 1 тонна сүттен басталатын сүт қабылдау пункттерін құру"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ең жоғары рұқсат етілетін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көмкерілген, жылытылатын инженерия жүйесі, монтаждалатын жабдығы бар блок контейнер: сүт салқытдатқыш, тот баспайтын болаттан жасалған қол жуғышы бар үстел, сүт сорғы, электрлі су жылытқыш, сүт есептеуіштер, сүт талдағыш, сүзгілер.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салқындатқыш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"Сүт өңдеу кәсіпорындары және дайындау ұйымдарының сүт тасуы үшін көлік құралын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ең жоғары рұқсат етілетін құн,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тасуға арналған көлік құралы (сүт тасуға арналған цистернасы бар автомашина) және (немесе) сұйықтық температурасының өзгеруіне жол бермеу үшін жылу оқшаулағышы бар жартылай тіркеме сүт тасығыш:</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автомашина базасындағы сүт тасығыш</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автомашина базасындағы сүт тасығыш</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автомашина базасындағы сүт тасығыш</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автомашина базасындағы сүт тасығыш</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12 тоннадан басталатын жартылай тіркеме базасындағы сүт тасығыш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"Жүн дайындау пунктіне арналған жабдық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ең жоғары рұқсат етілетін құн,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электрлі-механикалық қырқуға арналған құрал (40 бірлік)</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w:t>
            </w:r>
            <w:r>
              <w:br/>
            </w:r>
            <w:r>
              <w:rPr>
                <w:rFonts w:ascii="Times New Roman"/>
                <w:b w:val="false"/>
                <w:i w:val="false"/>
                <w:color w:val="000000"/>
                <w:sz w:val="20"/>
              </w:rPr>
              <w:t>
(1 жиынтықтан артық емес)</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(электрлі машинкалардың</w:t>
            </w:r>
            <w:r>
              <w:br/>
            </w:r>
            <w:r>
              <w:rPr>
                <w:rFonts w:ascii="Times New Roman"/>
                <w:b w:val="false"/>
                <w:i w:val="false"/>
                <w:color w:val="000000"/>
                <w:sz w:val="20"/>
              </w:rPr>
              <w:t>
10 жиынтығы, шанақ, қойларға арналған тоғыту қондырғысы, сұрыптау торы, пресс)</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"Суару жүйелерін құру және кеңейту және тамшылатып суару"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және суару жүйесіне дейін беру инфрақұрылымы</w:t>
            </w:r>
            <w:r>
              <w:br/>
            </w:r>
            <w:r>
              <w:rPr>
                <w:rFonts w:ascii="Times New Roman"/>
                <w:b w:val="false"/>
                <w:i w:val="false"/>
                <w:color w:val="000000"/>
                <w:sz w:val="20"/>
              </w:rPr>
              <w:t>
Жобаның құны жобалық-сметалық құжаттамаға сәйкес айқындалады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әрекет ететін жаңбырлатқыш машина</w:t>
            </w:r>
          </w:p>
        </w:tc>
        <w:tc>
          <w:tcPr>
            <w:tcW w:w="0" w:type="auto"/>
            <w:gridSpan w:val="3"/>
            <w:vMerge/>
            <w:tcBorders>
              <w:top w:val="nil"/>
              <w:left w:val="single" w:color="cfcfcf" w:sz="5"/>
              <w:bottom w:val="single" w:color="cfcfcf" w:sz="5"/>
              <w:right w:val="single" w:color="cfcfcf" w:sz="5"/>
            </w:tcBorders>
          </w:tc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әрекет ететін жаңбырлатқыш машина</w:t>
            </w:r>
          </w:p>
        </w:tc>
        <w:tc>
          <w:tcPr>
            <w:tcW w:w="0" w:type="auto"/>
            <w:gridSpan w:val="3"/>
            <w:vMerge/>
            <w:tcBorders>
              <w:top w:val="nil"/>
              <w:left w:val="single" w:color="cfcfcf" w:sz="5"/>
              <w:bottom w:val="single" w:color="cfcfcf" w:sz="5"/>
              <w:right w:val="single" w:color="cfcfcf" w:sz="5"/>
            </w:tcBorders>
          </w:tc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Барабандық типті жаңбырлатқыш машина</w:t>
            </w:r>
          </w:p>
        </w:tc>
        <w:tc>
          <w:tcPr>
            <w:tcW w:w="0" w:type="auto"/>
            <w:gridSpan w:val="3"/>
            <w:vMerge/>
            <w:tcBorders>
              <w:top w:val="nil"/>
              <w:left w:val="single" w:color="cfcfcf" w:sz="5"/>
              <w:bottom w:val="single" w:color="cfcfcf" w:sz="5"/>
              <w:right w:val="single" w:color="cfcfcf" w:sz="5"/>
            </w:tcBorders>
          </w:tc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w:t>
            </w:r>
          </w:p>
        </w:tc>
        <w:tc>
          <w:tcPr>
            <w:tcW w:w="0" w:type="auto"/>
            <w:gridSpan w:val="3"/>
            <w:vMerge/>
            <w:tcBorders>
              <w:top w:val="nil"/>
              <w:left w:val="single" w:color="cfcfcf" w:sz="5"/>
              <w:bottom w:val="single" w:color="cfcfcf" w:sz="5"/>
              <w:right w:val="single" w:color="cfcfcf" w:sz="5"/>
            </w:tcBorders>
          </w:tc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жобалық-сметалық құжаттама әзірлемей жабдықтың жекелеген түрлерін сатып алуды және монтаждауды ғана көздесе, сатып алынған жабдықты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субсидиялауға жатады.</w:t>
            </w:r>
            <w:r>
              <w:br/>
            </w:r>
            <w:r>
              <w:rPr>
                <w:rFonts w:ascii="Times New Roman"/>
                <w:b w:val="false"/>
                <w:i w:val="false"/>
                <w:color w:val="000000"/>
                <w:sz w:val="20"/>
              </w:rPr>
              <w:t>
Бұл ретте, инвестор осыған ұқсас жабдықтың құнын растайтын кем дегенде 3 (үш) прайс-парақ ұсынады.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"Жылыжай кешенін салу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ылғалдандыру, жарық беру, көмір қышқыл газын өндіру, перделеу жүйесі, жасанды субстратта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Инвестициялық жобаның құны жобалық-сметалық құжаттамаға сәйкес айқындалады: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Үлдірден/поликорбанаттан жасалған жабын:</w:t>
            </w:r>
            <w:r>
              <w:br/>
            </w:r>
            <w:r>
              <w:rPr>
                <w:rFonts w:ascii="Times New Roman"/>
                <w:b w:val="false"/>
                <w:i w:val="false"/>
                <w:color w:val="000000"/>
                <w:sz w:val="20"/>
              </w:rPr>
              <w:t>
1.1. құрылыс.</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266 500 000 (құрылысқа)</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133 250 000 (кеңейтуге)</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Шыныдан жасалған жабын:</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433 800 000 (құрылысқа)</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кеңейту</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216 900 000 (кеңейтуге)</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жобалық-сметалық құжаттама әзірлемей жабдықтың жекелеген түрлерін сатып алуды және монтаждауды ғана көздесе, сатып алынған жабдықты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субсидиялауға жатады.</w:t>
            </w:r>
            <w:r>
              <w:br/>
            </w:r>
            <w:r>
              <w:rPr>
                <w:rFonts w:ascii="Times New Roman"/>
                <w:b w:val="false"/>
                <w:i w:val="false"/>
                <w:color w:val="000000"/>
                <w:sz w:val="20"/>
              </w:rPr>
              <w:t>
Бұл ретте, инвестор осыған ұқсас жабдықтың құнын растайтын кем дегенде 3 (үш) прайс-парақ ұсынады.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"5 гектардан бастап қарқынды алма бағын отырғызу"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w:t>
            </w:r>
            <w:r>
              <w:br/>
            </w:r>
            <w:r>
              <w:rPr>
                <w:rFonts w:ascii="Times New Roman"/>
                <w:b w:val="false"/>
                <w:i w:val="false"/>
                <w:color w:val="000000"/>
                <w:sz w:val="20"/>
              </w:rPr>
              <w:t>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тиіс;</w:t>
            </w:r>
            <w:r>
              <w:br/>
            </w:r>
            <w:r>
              <w:rPr>
                <w:rFonts w:ascii="Times New Roman"/>
                <w:b w:val="false"/>
                <w:i w:val="false"/>
                <w:color w:val="000000"/>
                <w:sz w:val="20"/>
              </w:rPr>
              <w:t>
- 1 гектарға көшеттер саны 2000 данадан 5714 данаға дейін***;</w:t>
            </w:r>
            <w:r>
              <w:br/>
            </w:r>
            <w:r>
              <w:rPr>
                <w:rFonts w:ascii="Times New Roman"/>
                <w:b w:val="false"/>
                <w:i w:val="false"/>
                <w:color w:val="000000"/>
                <w:sz w:val="20"/>
              </w:rPr>
              <w:t>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w:t>
            </w:r>
            <w:r>
              <w:br/>
            </w:r>
            <w:r>
              <w:rPr>
                <w:rFonts w:ascii="Times New Roman"/>
                <w:b w:val="false"/>
                <w:i w:val="false"/>
                <w:color w:val="000000"/>
                <w:sz w:val="20"/>
              </w:rPr>
              <w:t>
- тамшылатып суару жүйесін қолдана отырып;</w:t>
            </w:r>
            <w:r>
              <w:br/>
            </w:r>
            <w:r>
              <w:rPr>
                <w:rFonts w:ascii="Times New Roman"/>
                <w:b w:val="false"/>
                <w:i w:val="false"/>
                <w:color w:val="000000"/>
                <w:sz w:val="20"/>
              </w:rPr>
              <w:t>
- құрамында уытты элементтері жоқ материалдан жасалған қорғаныш торды (бұршаққа қарсы, күн сәулесінен қорғайтын) пайдалана отырып*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13 113 927</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gridSpan w:val="9"/>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1 282 000</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gridSpan w:val="9"/>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9"/>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9"/>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1 317 000</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9"/>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2 137 000</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9"/>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қорғаныш торды (бұршаққа қарсы, күн сәулесінен қорғайтын) субсидиялау бақ отырғызудың төрт жылында нақты орнатылуы бойынша жүзеге асырылады, бұл жағдай бойынша бақты салудың бастапқы уақытында қорғаныш торын орнату қажет емес;</w:t>
            </w:r>
            <w:r>
              <w:br/>
            </w:r>
            <w:r>
              <w:rPr>
                <w:rFonts w:ascii="Times New Roman"/>
                <w:b w:val="false"/>
                <w:i w:val="false"/>
                <w:color w:val="000000"/>
                <w:sz w:val="20"/>
              </w:rPr>
              <w:t>
** ауыл шаруашылығы техникасын және жабдығын сатып алу (қажет болған жағдайда);</w:t>
            </w:r>
            <w:r>
              <w:br/>
            </w:r>
            <w:r>
              <w:rPr>
                <w:rFonts w:ascii="Times New Roman"/>
                <w:b w:val="false"/>
                <w:i w:val="false"/>
                <w:color w:val="000000"/>
                <w:sz w:val="20"/>
              </w:rPr>
              <w:t>
*** бірінші техниканың бір бірлігін субсидиялау кезінде арналған қарқынды алма бағы, жеміс-жидек дақылдары мен жүзім өсірілетін жерлердің ең төменгі нормативі 5 гектардан бастап 20 гектарға дейін құрайды. Бір түрдегі техниканың екінші бірлігін субсидиялауға 20 гектар ең төменгі нормативтен 50%-ға және одан артық асқан жағдайда жол беріледі. Ең төменгі нормативке сәйкес келетін қарқынды алма баққа, жеміс-жидек дақылдары мен жүзімге арналған жерлер алаңдарының болуы жер учаскесіне меншік құқығына арналған актімен және (немесе) уақытша (ұзақ мерзімді, қысқа мерзімді) жер пайдалану (жалдау) құқығына арналған актімен расталады;</w:t>
            </w:r>
            <w:r>
              <w:br/>
            </w:r>
            <w:r>
              <w:rPr>
                <w:rFonts w:ascii="Times New Roman"/>
                <w:b w:val="false"/>
                <w:i w:val="false"/>
                <w:color w:val="000000"/>
                <w:sz w:val="20"/>
              </w:rPr>
              <w:t>
Егер инвестор бұрын салған жеміс-жидек дақылдары мен жүзімнің алаңы 5 гектардан кем болмаса, екпелерді кеңіткен кезде 5 гектардан кем отырғызылған алма бағын субсидиялауға жол беріледі.</w:t>
            </w:r>
            <w:r>
              <w:br/>
            </w:r>
            <w:r>
              <w:rPr>
                <w:rFonts w:ascii="Times New Roman"/>
                <w:b w:val="false"/>
                <w:i w:val="false"/>
                <w:color w:val="000000"/>
                <w:sz w:val="20"/>
              </w:rPr>
              <w:t xml:space="preserve">
Осы Қағидалардың шеңберінде субсидияланған көшеттер Қазақстан Республикасы Ауыл шаруашылығы министрінің 2014 жылғы 12 желтоқсандағы № 4-2/664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(бұдан әрі - Тұқым шаруашылығын дамытуды субсидиялау қағидалары) шеңберінде субсидияланбайды, сол сияқты Тұқым шаруашылығын дамытуды субсидиялау қағидаларының шеңберінде субсидияланған көшеттер осы Қағидалардың шеңберінде субсидияланбайды.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"5 гектардан бастап жеміс-жидек дақылдары мен жүзім отырғызу"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былайша жүзеге асырылады:</w:t>
            </w:r>
            <w:r>
              <w:br/>
            </w:r>
            <w:r>
              <w:rPr>
                <w:rFonts w:ascii="Times New Roman"/>
                <w:b w:val="false"/>
                <w:i w:val="false"/>
                <w:color w:val="000000"/>
                <w:sz w:val="20"/>
              </w:rPr>
              <w:t>
- орта бойлы және ұзын бойлы телітушілердегі көшеттерді пайдалана отырып, отырғызу материалы аурулар мен зиянкестерден таза болуы тиіс, керме (негізгі) бағаналарды, аралық бағаналарды (биіктігі топырақ деңгейінен кемінде 2,0м)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қоспағанда) пайдалана отырып, тамшылатып суару жүйесін қолдана отырып (Апорт сортты алма ағашын қоспағанда) 1 гектарға мынадай көшеттер санымен***:</w:t>
            </w:r>
            <w:r>
              <w:br/>
            </w:r>
            <w:r>
              <w:rPr>
                <w:rFonts w:ascii="Times New Roman"/>
                <w:b w:val="false"/>
                <w:i w:val="false"/>
                <w:color w:val="000000"/>
                <w:sz w:val="20"/>
              </w:rPr>
              <w:t>
шекілдеуікті жеміс дақылдары – 500 данадан 2000 данаға дейін;</w:t>
            </w:r>
            <w:r>
              <w:br/>
            </w:r>
            <w:r>
              <w:rPr>
                <w:rFonts w:ascii="Times New Roman"/>
                <w:b w:val="false"/>
                <w:i w:val="false"/>
                <w:color w:val="000000"/>
                <w:sz w:val="20"/>
              </w:rPr>
              <w:t>
сүйекті жеміс дақылдары – 500 данадан</w:t>
            </w:r>
            <w:r>
              <w:br/>
            </w:r>
            <w:r>
              <w:rPr>
                <w:rFonts w:ascii="Times New Roman"/>
                <w:b w:val="false"/>
                <w:i w:val="false"/>
                <w:color w:val="000000"/>
                <w:sz w:val="20"/>
              </w:rPr>
              <w:t>
2000 данаға дейін;</w:t>
            </w:r>
            <w:r>
              <w:br/>
            </w:r>
            <w:r>
              <w:rPr>
                <w:rFonts w:ascii="Times New Roman"/>
                <w:b w:val="false"/>
                <w:i w:val="false"/>
                <w:color w:val="000000"/>
                <w:sz w:val="20"/>
              </w:rPr>
              <w:t>
жаңғақ жемісті дақылдар – 100 данадан</w:t>
            </w:r>
            <w:r>
              <w:br/>
            </w:r>
            <w:r>
              <w:rPr>
                <w:rFonts w:ascii="Times New Roman"/>
                <w:b w:val="false"/>
                <w:i w:val="false"/>
                <w:color w:val="000000"/>
                <w:sz w:val="20"/>
              </w:rPr>
              <w:t>
500 данаға дейін;</w:t>
            </w:r>
            <w:r>
              <w:br/>
            </w:r>
            <w:r>
              <w:rPr>
                <w:rFonts w:ascii="Times New Roman"/>
                <w:b w:val="false"/>
                <w:i w:val="false"/>
                <w:color w:val="000000"/>
                <w:sz w:val="20"/>
              </w:rPr>
              <w:t>
жүзім – 1667 данадан 2667 данаға дейін;</w:t>
            </w:r>
            <w:r>
              <w:br/>
            </w:r>
            <w:r>
              <w:rPr>
                <w:rFonts w:ascii="Times New Roman"/>
                <w:b w:val="false"/>
                <w:i w:val="false"/>
                <w:color w:val="000000"/>
                <w:sz w:val="20"/>
              </w:rPr>
              <w:t>
жидек дақылдары – 1 гектарға 40 000 данаға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отандық көшеттерді пайдалана отырып:</w:t>
            </w: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(шекілдеуікті жеміс дақылдары);</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- 1 767 000 (сүйекті жеміс дақылдары);</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- 1 847 000 (жүзім);</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- 4 500 000 (жидек дақылдары).</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импорттық көшеттерді пайдалана отырып</w:t>
            </w: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- 4 887 000 (шекілдеуікті жеміс дақылдары);</w:t>
            </w:r>
            <w:r>
              <w:br/>
            </w:r>
            <w:r>
              <w:rPr>
                <w:rFonts w:ascii="Times New Roman"/>
                <w:b w:val="false"/>
                <w:i w:val="false"/>
                <w:color w:val="000000"/>
                <w:sz w:val="20"/>
              </w:rPr>
              <w:t>
- 4 803 000 (сүйекті жеміс дақылдары);</w:t>
            </w:r>
            <w:r>
              <w:br/>
            </w:r>
            <w:r>
              <w:rPr>
                <w:rFonts w:ascii="Times New Roman"/>
                <w:b w:val="false"/>
                <w:i w:val="false"/>
                <w:color w:val="000000"/>
                <w:sz w:val="20"/>
              </w:rPr>
              <w:t>
- 1 841 000 (жаңғақ жемісті дақылдар);</w:t>
            </w:r>
            <w:r>
              <w:br/>
            </w:r>
            <w:r>
              <w:rPr>
                <w:rFonts w:ascii="Times New Roman"/>
                <w:b w:val="false"/>
                <w:i w:val="false"/>
                <w:color w:val="000000"/>
                <w:sz w:val="20"/>
              </w:rPr>
              <w:t>
- 3 945 000 (жүзім);</w:t>
            </w:r>
            <w:r>
              <w:br/>
            </w:r>
            <w:r>
              <w:rPr>
                <w:rFonts w:ascii="Times New Roman"/>
                <w:b w:val="false"/>
                <w:i w:val="false"/>
                <w:color w:val="000000"/>
                <w:sz w:val="20"/>
              </w:rPr>
              <w:t>
- 4 622 000 (жидек дақылдары);</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(бұршаққа қарсы, күн сәулесінен қорғайтын) пайдалана отырып (жаңғақ жемісті және жидекті дақылдарды қоспағанда)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қорғаныш торды (бұршаққа қарсы, күн сәулесінен қорғайтын) субсидиялау бақ отырғызудың төрт жылында нақты орнатылуы бойынша жүзеге асырылады, бұл жағдай бойынша бақты салудың бастапқы уақытында қорғаныш торын орнату қажет емес;</w:t>
            </w:r>
            <w:r>
              <w:br/>
            </w:r>
            <w:r>
              <w:rPr>
                <w:rFonts w:ascii="Times New Roman"/>
                <w:b w:val="false"/>
                <w:i w:val="false"/>
                <w:color w:val="000000"/>
                <w:sz w:val="20"/>
              </w:rPr>
              <w:t>
** ауыл шаруашылығы техникасын және жабдығын сатып алу (қажет болған жағдайда);</w:t>
            </w:r>
            <w:r>
              <w:br/>
            </w:r>
            <w:r>
              <w:rPr>
                <w:rFonts w:ascii="Times New Roman"/>
                <w:b w:val="false"/>
                <w:i w:val="false"/>
                <w:color w:val="000000"/>
                <w:sz w:val="20"/>
              </w:rPr>
              <w:t>
*** бірінші техниканың бір бірлігін субсидиялау кезінде арналған қарқынды алма бағы, жеміс-жидек дақылдары мен жүзім өсірілетін жерлердің ең төменгі нормативі 5 гектардан бастап 20 гектарға дейін құрайды. Бір түрдегі техниканың екінші бірлігін субсидиялауға 20 гектар ең төменгі нормативтен 50%-ға және одан артық асқан жағдайда жол беріледі. Ең төменгі нормативке сәйкес келетін қарқынды алма баққа, жеміс-жидек дақылдары мен жүзімге арналған жерлердің болуы жер учаскесіне меншік құқығына арналған актімен және (немесе) уақытша (ұзақ мерзімді, қысқа мерзімді) жер пайдалану (жалдау) құқығына арналған актімен расталады;</w:t>
            </w:r>
            <w:r>
              <w:br/>
            </w:r>
            <w:r>
              <w:rPr>
                <w:rFonts w:ascii="Times New Roman"/>
                <w:b w:val="false"/>
                <w:i w:val="false"/>
                <w:color w:val="000000"/>
                <w:sz w:val="20"/>
              </w:rPr>
              <w:t>
Егер инвестор бұрын салған жеміс-жидек дақылдары мен жүзімнің алаңы 5 гектардан кем болмаса, екпелерді кеңіткен кезде 5 гектардан кем отырғызылған алма бағын субсидиялауға жол беріледі.</w:t>
            </w:r>
            <w:r>
              <w:br/>
            </w:r>
            <w:r>
              <w:rPr>
                <w:rFonts w:ascii="Times New Roman"/>
                <w:b w:val="false"/>
                <w:i w:val="false"/>
                <w:color w:val="000000"/>
                <w:sz w:val="20"/>
              </w:rPr>
              <w:t xml:space="preserve">
Осы Қағидалардың шеңберінде субсидияланған көшеттер Қазақстан Республикасы Ауыл шаруашылығы министрінің 2014 жылғы 12 желтоқсандағы № 4-2/664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(бұдан әрі - Тұқым шаруашылығын дамытуды субсидиялау қағидалары) шеңберінде субсидияланбайды, сол сияқты Тұқым шаруашылығын дамытуды субсидиялау қағидаларының шеңберінде субсидияланған көшеттер осы Қағидалардың шеңберінде субсидияланбайды.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"Қуаты жылына 20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құрылысжайлары бар құс фабрикасы: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мен ғимараттары бар.</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құрылыс кезінде</w:t>
            </w:r>
            <w:r>
              <w:br/>
            </w:r>
            <w:r>
              <w:rPr>
                <w:rFonts w:ascii="Times New Roman"/>
                <w:b w:val="false"/>
                <w:i w:val="false"/>
                <w:color w:val="000000"/>
                <w:sz w:val="20"/>
              </w:rPr>
              <w:t>
- кеңейту кезінде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1 тонна</w:t>
            </w:r>
            <w:r>
              <w:br/>
            </w:r>
            <w:r>
              <w:rPr>
                <w:rFonts w:ascii="Times New Roman"/>
                <w:b w:val="false"/>
                <w:i w:val="false"/>
                <w:color w:val="000000"/>
                <w:sz w:val="20"/>
              </w:rPr>
              <w:t>
құс 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r>
              <w:br/>
            </w:r>
            <w:r>
              <w:rPr>
                <w:rFonts w:ascii="Times New Roman"/>
                <w:b w:val="false"/>
                <w:i w:val="false"/>
                <w:color w:val="000000"/>
                <w:sz w:val="20"/>
              </w:rPr>
              <w:t>
260 000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қуаттылығы жылына 5 мың тоннадан басталатын құс етін өндіруге арналған объектілерді құруға және кеңейтуге арналған жобалар субсидияланады.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"Қуаты жылына 20 000 мың тоннадан басталатын күрке тауық етін өндіруге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құрылыс жайлары бар құс фабрикасы: құстарды ұстауға арналған еденді/торлы жабдықтары, автоматты азықтандыру, сумен жабдықтау, желдету мен жылыту, жарықтандыру желісі, сою цехы, ветеринариялық блогы, инкубатор, азық цехы, терең өңдеу цехы, тоңазытқыш жабдығы, қалдықтарды өңдеу жүйесі, объектіге қызмет көрсетуге арналған қажетті технологиялық жабдығы мен ғимараттары бар.</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құрылыс кезінде</w:t>
            </w:r>
            <w:r>
              <w:br/>
            </w:r>
            <w:r>
              <w:rPr>
                <w:rFonts w:ascii="Times New Roman"/>
                <w:b w:val="false"/>
                <w:i w:val="false"/>
                <w:color w:val="000000"/>
                <w:sz w:val="20"/>
              </w:rPr>
              <w:t>
- 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күрке тауық еті тоннасы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r>
              <w:br/>
            </w:r>
            <w:r>
              <w:rPr>
                <w:rFonts w:ascii="Times New Roman"/>
                <w:b w:val="false"/>
                <w:i w:val="false"/>
                <w:color w:val="000000"/>
                <w:sz w:val="20"/>
              </w:rPr>
              <w:t>
350 500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қуаттылығы жылына 10 мың тоннадан басталатын құс етін өндіруге арналған объектілерді құруға және кеңейтуге арналған жобалар субсидияланады.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"Қуаты 1200 бас аналық шошқадан басталатын селекциялық-гибридтік орталық құру"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"Қуаты жылына 50 000 бастан басталатын шошқаларды өсіруге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жаңа құрылыс кезінде</w:t>
            </w:r>
            <w:r>
              <w:br/>
            </w:r>
            <w:r>
              <w:rPr>
                <w:rFonts w:ascii="Times New Roman"/>
                <w:b w:val="false"/>
                <w:i w:val="false"/>
                <w:color w:val="000000"/>
                <w:sz w:val="20"/>
              </w:rPr>
              <w:t>
- кеңейту кезінде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r>
              <w:br/>
            </w:r>
            <w:r>
              <w:rPr>
                <w:rFonts w:ascii="Times New Roman"/>
                <w:b w:val="false"/>
                <w:i w:val="false"/>
                <w:color w:val="000000"/>
                <w:sz w:val="20"/>
              </w:rPr>
              <w:t>
850 000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"Құрамажем зауытын салу"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5 тоннадан басталатын құрамажем зауыты (цехы),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құрылыс кезінде</w:t>
            </w:r>
          </w:p>
        </w:tc>
        <w:tc>
          <w:tcPr>
            <w:tcW w:w="0" w:type="auto"/>
            <w:gridSpan w:val="8"/>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 кезінде</w:t>
            </w:r>
          </w:p>
        </w:tc>
        <w:tc>
          <w:tcPr>
            <w:tcW w:w="0" w:type="auto"/>
            <w:gridSpan w:val="8"/>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бастайтын мобилді құрама жем зауыты.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8"/>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"Тәулігіне 150 тонна тауық саңғырығын өндеуге арналған техника мен жабдықтар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қордалау: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фронтальді тиегіш </w:t>
            </w:r>
          </w:p>
        </w:tc>
        <w:tc>
          <w:tcPr>
            <w:tcW w:w="0" w:type="auto"/>
            <w:gridSpan w:val="3"/>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r>
              <w:br/>
            </w:r>
            <w:r>
              <w:rPr>
                <w:rFonts w:ascii="Times New Roman"/>
                <w:b w:val="false"/>
                <w:i w:val="false"/>
                <w:color w:val="000000"/>
                <w:sz w:val="20"/>
              </w:rPr>
              <w:t>
1 тонна саңғырықты өндеу</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қондырғы: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қондырғы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r>
              <w:br/>
            </w:r>
            <w:r>
              <w:rPr>
                <w:rFonts w:ascii="Times New Roman"/>
                <w:b w:val="false"/>
                <w:i w:val="false"/>
                <w:color w:val="000000"/>
                <w:sz w:val="20"/>
              </w:rPr>
              <w:t>
1 тонна саңғырықты өндеу</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өндеу әдістеріне арналған техника мен жабдықтар: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бөліп салу және буып-түю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r>
              <w:br/>
            </w:r>
            <w:r>
              <w:rPr>
                <w:rFonts w:ascii="Times New Roman"/>
                <w:b w:val="false"/>
                <w:i w:val="false"/>
                <w:color w:val="000000"/>
                <w:sz w:val="20"/>
              </w:rPr>
              <w:t>
1 тонна</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"Құс шаруашылығындағы асыл тұқымды репродуктор құру"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табынның құс қорасы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3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басын толықтырушы балапанның құс қорасы </w:t>
            </w:r>
          </w:p>
        </w:tc>
        <w:tc>
          <w:tcPr>
            <w:tcW w:w="0" w:type="auto"/>
            <w:gridSpan w:val="13"/>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Зооветеринариялық блок </w:t>
            </w:r>
          </w:p>
        </w:tc>
        <w:tc>
          <w:tcPr>
            <w:tcW w:w="0" w:type="auto"/>
            <w:gridSpan w:val="13"/>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w:t>
            </w:r>
          </w:p>
        </w:tc>
        <w:tc>
          <w:tcPr>
            <w:tcW w:w="0" w:type="auto"/>
            <w:gridSpan w:val="13"/>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Инкубаторий </w:t>
            </w:r>
          </w:p>
        </w:tc>
        <w:tc>
          <w:tcPr>
            <w:tcW w:w="0" w:type="auto"/>
            <w:gridSpan w:val="13"/>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w:t>
            </w:r>
            <w:r>
              <w:br/>
            </w:r>
            <w:r>
              <w:rPr>
                <w:rFonts w:ascii="Times New Roman"/>
                <w:b w:val="false"/>
                <w:i w:val="false"/>
                <w:color w:val="000000"/>
                <w:sz w:val="20"/>
              </w:rPr>
              <w:t>
орнына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үйірді күтіп-бағуға арналған едендік жабдықтар (жұмыртқа жинау жүйесі, суару, азықтандыру, жылыту жүйесі, желдету, жарықтандыру, сумен жабдықтау жүйесі)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үйірді күтіп-бағуға арналған торлы жабдықтар (жұмыртқа жинау жүйесі, суару, азықтандыру, жылыту жүйесі, желдету, жарықтандыру, сумен жабдықтау жүйесі)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жұмыртка орны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тасығыш </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1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тасығыш рефрижератор </w:t>
            </w:r>
          </w:p>
        </w:tc>
        <w:tc>
          <w:tcPr>
            <w:tcW w:w="0" w:type="auto"/>
            <w:gridSpan w:val="1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1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1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1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Дизелді электр станциясы/дизелді генераторлы қондырғы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"Қуаттылығы жылына 1 миллион дана шабақтан басталатын балық питомниктерінің жабдық пен техника сатып алуы"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 шабатын машина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0" w:type="auto"/>
            <w:gridSpan w:val="3"/>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қорытпасынан жасалған қайық</w:t>
            </w:r>
          </w:p>
        </w:tc>
        <w:tc>
          <w:tcPr>
            <w:tcW w:w="0" w:type="auto"/>
            <w:gridSpan w:val="3"/>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0" w:type="auto"/>
            <w:gridSpan w:val="3"/>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элементтерден суды тазарту жүйесі</w:t>
            </w:r>
          </w:p>
        </w:tc>
        <w:tc>
          <w:tcPr>
            <w:tcW w:w="0" w:type="auto"/>
            <w:gridSpan w:val="3"/>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 су беруге арналған сорғы</w:t>
            </w:r>
          </w:p>
        </w:tc>
        <w:tc>
          <w:tcPr>
            <w:tcW w:w="0" w:type="auto"/>
            <w:gridSpan w:val="3"/>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0" w:type="auto"/>
            <w:gridSpan w:val="3"/>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w:t>
            </w:r>
          </w:p>
        </w:tc>
        <w:tc>
          <w:tcPr>
            <w:tcW w:w="0" w:type="auto"/>
            <w:gridSpan w:val="3"/>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40 текше метрден басталатын пластикалық бассейн</w:t>
            </w:r>
          </w:p>
        </w:tc>
        <w:tc>
          <w:tcPr>
            <w:tcW w:w="0" w:type="auto"/>
            <w:gridSpan w:val="3"/>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 (әрбір миллион дана уылдырыққа 1 жиынтық)</w:t>
            </w:r>
          </w:p>
        </w:tc>
        <w:tc>
          <w:tcPr>
            <w:tcW w:w="0" w:type="auto"/>
            <w:gridSpan w:val="3"/>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цехқа су беруге арналған сорғы станциясы бар су жылытуға арналған жабдық</w:t>
            </w:r>
          </w:p>
        </w:tc>
        <w:tc>
          <w:tcPr>
            <w:tcW w:w="0" w:type="auto"/>
            <w:gridSpan w:val="3"/>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Әрбір миллион дана уылдырыққа 1 бірлік жабдық есебінен субсидияланатын инкубациялық аппаратты қоспағанда, жабдық пен техника әр миллион дана шабаққа бір бірлік есебімен субсидияланады.</w:t>
            </w:r>
            <w:r>
              <w:br/>
            </w:r>
            <w:r>
              <w:rPr>
                <w:rFonts w:ascii="Times New Roman"/>
                <w:b w:val="false"/>
                <w:i w:val="false"/>
                <w:color w:val="000000"/>
                <w:sz w:val="20"/>
              </w:rPr>
              <w:t>
Бір түрдегі техника мен жабдықтың екінші және одан кейінгі бірліктерін субсидиялау балық питомнигінің қуаты 50 пайызға артқанда жүзеге асырылады.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"Алаңы кемінде 50 гектар көлдік-тауарлы балық шаруашылығына арналған жабдық пен техника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0" w:type="auto"/>
            <w:gridSpan w:val="14"/>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жабдық</w:t>
            </w:r>
          </w:p>
        </w:tc>
        <w:tc>
          <w:tcPr>
            <w:tcW w:w="0" w:type="auto"/>
            <w:gridSpan w:val="14"/>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қорытпасынан жасалған қайық</w:t>
            </w:r>
          </w:p>
        </w:tc>
        <w:tc>
          <w:tcPr>
            <w:tcW w:w="0" w:type="auto"/>
            <w:gridSpan w:val="14"/>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қозғалтқышы</w:t>
            </w:r>
          </w:p>
        </w:tc>
        <w:tc>
          <w:tcPr>
            <w:tcW w:w="0" w:type="auto"/>
            <w:gridSpan w:val="14"/>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w:t>
            </w:r>
          </w:p>
        </w:tc>
        <w:tc>
          <w:tcPr>
            <w:tcW w:w="0" w:type="auto"/>
            <w:gridSpan w:val="14"/>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 **</w:t>
            </w:r>
          </w:p>
        </w:tc>
        <w:tc>
          <w:tcPr>
            <w:tcW w:w="0" w:type="auto"/>
            <w:gridSpan w:val="14"/>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Техника мен жабдық әр 50 гектарға бір бірлік есебімен субсидияланады.</w:t>
            </w:r>
            <w:r>
              <w:br/>
            </w:r>
            <w:r>
              <w:rPr>
                <w:rFonts w:ascii="Times New Roman"/>
                <w:b w:val="false"/>
                <w:i w:val="false"/>
                <w:color w:val="000000"/>
                <w:sz w:val="20"/>
              </w:rPr>
              <w:t>
Бір түрдегі техника мен жабдықтың екінші және одан кейінгі бірліктерін субсидиялау көл-тауарлық балық шаруашылығының алаңы 50 пайызға артқан кезде жүзеге асырылады.</w:t>
            </w:r>
            <w:r>
              <w:br/>
            </w:r>
            <w:r>
              <w:rPr>
                <w:rFonts w:ascii="Times New Roman"/>
                <w:b w:val="false"/>
                <w:i w:val="false"/>
                <w:color w:val="000000"/>
                <w:sz w:val="20"/>
              </w:rPr>
              <w:t>
* Таңдау бойынша не тірі балық контейнері, не тірі балық тасуға арналған автомашина субсидияланады.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"5 000 тоннадан басталатын майлы дақылдарға арналған астық сақтау қоймаларын салу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келесі операцияларды қамтамасыз ететін жабдығы бар астық сақтау қоймасы: қабылдау, тазарту, тазалау, өндеу, кептіру, сақтау, ішкі орнын ауыстыру және тиеп-жөнелту. Инвестициялық жобаның құны жобалық-сметалық құжаттамаға сәйкес айқындалады: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40 274</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"1 000 тоннадан басталатын картоп-көкөніс сақтау қоймаларын салу,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w:t>
            </w:r>
            <w:r>
              <w:br/>
            </w:r>
            <w:r>
              <w:rPr>
                <w:rFonts w:ascii="Times New Roman"/>
                <w:b w:val="false"/>
                <w:i w:val="false"/>
                <w:color w:val="000000"/>
                <w:sz w:val="20"/>
              </w:rPr>
              <w:t>
Инвестициялық жобаның құны жобалық сметалық құжаттамаға сәйкес айқындалады: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"1 000 тоннадан басталатын жеміс сақтау қоймаларын салу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 іріктеу-буып-түю жабдығы.</w:t>
            </w:r>
            <w:r>
              <w:br/>
            </w:r>
            <w:r>
              <w:rPr>
                <w:rFonts w:ascii="Times New Roman"/>
                <w:b w:val="false"/>
                <w:i w:val="false"/>
                <w:color w:val="000000"/>
                <w:sz w:val="20"/>
              </w:rPr>
              <w:t>
Инвестициялық жобаның құны жобалық сметалық құжаттамаға сәйкес айқындалады:</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2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2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 іріктеу-буып-түю жабдығы.</w:t>
            </w:r>
            <w:r>
              <w:br/>
            </w:r>
            <w:r>
              <w:rPr>
                <w:rFonts w:ascii="Times New Roman"/>
                <w:b w:val="false"/>
                <w:i w:val="false"/>
                <w:color w:val="000000"/>
                <w:sz w:val="20"/>
              </w:rPr>
              <w:t>
Инвестициялық жобаның құны жобалық сметалық құжаттамаға сәйкес айқындалады:</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2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2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w:t>
            </w:r>
            <w:r>
              <w:br/>
            </w:r>
            <w:r>
              <w:rPr>
                <w:rFonts w:ascii="Times New Roman"/>
                <w:b w:val="false"/>
                <w:i w:val="false"/>
                <w:color w:val="000000"/>
                <w:sz w:val="20"/>
              </w:rPr>
              <w:t>
5 тоннаға дейін</w:t>
            </w:r>
          </w:p>
        </w:tc>
        <w:tc>
          <w:tcPr>
            <w:tcW w:w="0" w:type="auto"/>
            <w:gridSpan w:val="2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w:t>
            </w:r>
            <w:r>
              <w:br/>
            </w:r>
            <w:r>
              <w:rPr>
                <w:rFonts w:ascii="Times New Roman"/>
                <w:b w:val="false"/>
                <w:i w:val="false"/>
                <w:color w:val="000000"/>
                <w:sz w:val="20"/>
              </w:rPr>
              <w:t>
10 тоннаға дейні</w:t>
            </w:r>
          </w:p>
        </w:tc>
        <w:tc>
          <w:tcPr>
            <w:tcW w:w="0" w:type="auto"/>
            <w:gridSpan w:val="2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gridSpan w:val="2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xml:space="preserve">
* 1000 тонна сақтауға 6 рефрижератордан артық емес субсидияланады </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"Қуаты шикізат бойынша сағатына 1 тоннадан басталатын жемістерді/көкөністерді өңдеу жөніндегі қолданыстағы кәсіпорынды кеңейту және (немесе) салу"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жабдығы бар жаңа піскен жемістер мен көкөністерді өңдеу кәсіпорны.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 </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кеңейту </w:t>
            </w:r>
          </w:p>
        </w:tc>
        <w:tc>
          <w:tcPr>
            <w:tcW w:w="0" w:type="auto"/>
            <w:gridSpan w:val="2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"Картоп өңдеу жөніндегі кәсіпорынды салу"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жөніндегі кәсіпорын картопты, қайта өңдеу өнімдерінің (картоп чипсілері, фри картобы, жартылай фабрикат) бір және (немесе) бірнеше түрін өндіруге қажетті жабдықтары бар өндірістік кешенді қамтиды.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жылына 140 мың тонна шикізаттан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кәсіпорынға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"Май-тоңмай өнімдерін өндіру жөніндегі кәсіпорынды салу және (немесе)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жабдығы бар кәсіпорын.</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тәулігіне 1000 тонна шикізаттан бастап</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тәулігіне 100 тонна шикізаттан бастап:</w:t>
            </w:r>
            <w:r>
              <w:br/>
            </w:r>
            <w:r>
              <w:rPr>
                <w:rFonts w:ascii="Times New Roman"/>
                <w:b w:val="false"/>
                <w:i w:val="false"/>
                <w:color w:val="000000"/>
                <w:sz w:val="20"/>
              </w:rPr>
              <w:t>
-өсімдік майын өндіру үшін майлы дақылдарды өңдеу бойынша;</w:t>
            </w:r>
          </w:p>
        </w:tc>
        <w:tc>
          <w:tcPr>
            <w:tcW w:w="0" w:type="auto"/>
            <w:gridSpan w:val="11"/>
            <w:vMerge/>
            <w:tcBorders>
              <w:top w:val="nil"/>
              <w:left w:val="single" w:color="cfcfcf" w:sz="5"/>
              <w:bottom w:val="single" w:color="cfcfcf" w:sz="5"/>
              <w:right w:val="single" w:color="cfcfcf" w:sz="5"/>
            </w:tcBorders>
          </w:tc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 қоспағанда, тағамдық май-тоңмай өнімдерін өндіру бойынша </w:t>
            </w:r>
          </w:p>
        </w:tc>
        <w:tc>
          <w:tcPr>
            <w:tcW w:w="0" w:type="auto"/>
            <w:gridSpan w:val="11"/>
            <w:vMerge/>
            <w:tcBorders>
              <w:top w:val="nil"/>
              <w:left w:val="single" w:color="cfcfcf" w:sz="5"/>
              <w:bottom w:val="single" w:color="cfcfcf" w:sz="5"/>
              <w:right w:val="single" w:color="cfcfcf" w:sz="5"/>
            </w:tcBorders>
          </w:tc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жобалық-сметалық құжаттама әзірлемей жабдықтың жекелеген түрлерін сатып алуды және монтаждауды ғана көздесе, сатып алынған жабдықты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субсидиялауға жатады.</w:t>
            </w:r>
            <w:r>
              <w:br/>
            </w:r>
            <w:r>
              <w:rPr>
                <w:rFonts w:ascii="Times New Roman"/>
                <w:b w:val="false"/>
                <w:i w:val="false"/>
                <w:color w:val="000000"/>
                <w:sz w:val="20"/>
              </w:rPr>
              <w:t>
Бұл ретте, инвестор осыған ұқсас жабдықтың құнын растайтын кем дегенде 3 (үш) прайс-парақ ұсынады.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"Өңдеу қуаты тәулігіне 170 тонна шикізаттан басталатын дәнді дақылдарды тереңдете қайта өңдеу жөніндегі кәсіпорынды кеңейтуге арналған жабдық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арналған барынша рұқсат етілетін құн,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тереңдете қайта өңдеу өнімдерін өндіру жөніндегі жабдық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маңызын ажырату жөніндегі жабдық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тазарту жөніндегі жабдық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қалпына келтіру жөніндегі жабдық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маңызын кептіру жөніндегі жабдық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кептіру жөніндегі жабдық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кептіру жөніндегі жабдық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мен басқару жүйесін автоматтандыру</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өңдеудің сарқынды суларын тазарту жүйесі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крахмал цехының өнімділігін арттыруға арналған жабдық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шәрбатын өндіруге арналған кешен</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"Қуаты сағатына 2 тонна шикізаттан басталатын жарма өндіру жөніндегі қолданыстағы кәсіпорынды кеңейту және (немесе) құру"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түрін өндіруге қажетті жабдығы бар, жарма өндіруге арналған астық өндеу кәсіпорны.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 </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кеңейту </w:t>
            </w:r>
          </w:p>
        </w:tc>
        <w:tc>
          <w:tcPr>
            <w:tcW w:w="0" w:type="auto"/>
            <w:gridSpan w:val="13"/>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жобалық-сметалық құжаттама әзірлемей жабдықтың жекелеген түрлерін сатып алуды және монтаждауды ғана көздесе, сатып алынған жабдықты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субсидиялауға жатады.</w:t>
            </w:r>
            <w:r>
              <w:br/>
            </w:r>
            <w:r>
              <w:rPr>
                <w:rFonts w:ascii="Times New Roman"/>
                <w:b w:val="false"/>
                <w:i w:val="false"/>
                <w:color w:val="000000"/>
                <w:sz w:val="20"/>
              </w:rPr>
              <w:t>
Бұл ретте, инвестор осыған ұқсас жабдықтың құнын растайтын кем дегенде 3 (үш) прайс-парақ ұсынады.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"Қуаты сағатына 1 тонна шикізаттан басталатын макарон өнімдерін өндіру жөніндегі қолданыстағы кәсіпорынды кеңейту және (немесе) құру"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түрін өндіруге қажетті жабдығы бар, макарон өнімдерін өндіруге арналған ұн өңдеу кәсіпорны.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 </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кеңейту </w:t>
            </w:r>
          </w:p>
        </w:tc>
        <w:tc>
          <w:tcPr>
            <w:tcW w:w="0" w:type="auto"/>
            <w:gridSpan w:val="16"/>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жобалық-сметалық құжаттама әзірлемей жабдықтың жекелеген түрлерін сатып алуды және монтаждауды ғана көздесе, сатып алынған жабдықты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субсидиялауға жатады.</w:t>
            </w:r>
            <w:r>
              <w:br/>
            </w:r>
            <w:r>
              <w:rPr>
                <w:rFonts w:ascii="Times New Roman"/>
                <w:b w:val="false"/>
                <w:i w:val="false"/>
                <w:color w:val="000000"/>
                <w:sz w:val="20"/>
              </w:rPr>
              <w:t>
Бұл ретте, инвестор осыған ұқсас жабдықтың құнын растайтын кем дегенде 3 (үш) прайс-парақ ұсынады.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"Қуаты тәулігіне 1600 тонна шикізаттан басталатын қант өндіру жөніндегі кәсіпорынды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қабылдауға және өңдеуге қажетті жабдығы бар қант өндіру кәсіпорны.</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xml:space="preserve">
- кеңейту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849 909</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Егер жоба жобалық-сметалық құжаттама әзірлемей жабдықтың жекелеген түрлерін сатып алуды және монтаждауды ғана көздесе,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сатып алынған жабдықты субсидиялауға жатады. </w:t>
            </w:r>
            <w:r>
              <w:br/>
            </w:r>
            <w:r>
              <w:rPr>
                <w:rFonts w:ascii="Times New Roman"/>
                <w:b w:val="false"/>
                <w:i w:val="false"/>
                <w:color w:val="000000"/>
                <w:sz w:val="20"/>
              </w:rPr>
              <w:t>
Бұл ретте, инвестор осыған ұқсас жабдықтың құнын растайтын кем дегенде 3 (үш) прайс-парақ ұсынады.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 "Қуаты жылына 2 мың тонна өнімнен басталатын кондитерлік өнідерді өндіру жөніндегі кәсіпорынды кеңейту үшін жабдықты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арналған барынша рұқсат етілетін құн,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өнімдерді өндіруге арналған желі</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710 000 000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кондитерлік өнімдерді өндіруге арналған желі</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7" w:id="162"/>
    <w:p>
      <w:pPr>
        <w:spacing w:after="0"/>
        <w:ind w:left="0"/>
        <w:jc w:val="left"/>
      </w:pPr>
      <w:r>
        <w:rPr>
          <w:rFonts w:ascii="Times New Roman"/>
          <w:b/>
          <w:i w:val="false"/>
          <w:color w:val="000000"/>
        </w:rPr>
        <w:t xml:space="preserve"> Инвестициялық субсидиялауға арналған бірінші кезең өтінімі</w:t>
      </w:r>
    </w:p>
    <w:bookmarkEnd w:id="162"/>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 ___ "_______________________________________________________"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сәйкестігі/сәйкес еместігі тұрғысынан қарастыруды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тегі___________________________________</w:t>
      </w:r>
    </w:p>
    <w:p>
      <w:pPr>
        <w:spacing w:after="0"/>
        <w:ind w:left="0"/>
        <w:jc w:val="both"/>
      </w:pPr>
      <w:r>
        <w:rPr>
          <w:rFonts w:ascii="Times New Roman"/>
          <w:b w:val="false"/>
          <w:i w:val="false"/>
          <w:color w:val="000000"/>
          <w:sz w:val="28"/>
        </w:rPr>
        <w:t>
      Жеке сәйкестендіру нөмірі (бұдан әрі-ЖСН)_________________________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966"/>
        <w:gridCol w:w="570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517"/>
        <w:gridCol w:w="1940"/>
        <w:gridCol w:w="1517"/>
        <w:gridCol w:w="1518"/>
        <w:gridCol w:w="4240"/>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699"/>
        <w:gridCol w:w="2172"/>
        <w:gridCol w:w="1699"/>
        <w:gridCol w:w="1855"/>
        <w:gridCol w:w="3119"/>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w:t>
            </w:r>
            <w:r>
              <w:br/>
            </w:r>
            <w:r>
              <w:rPr>
                <w:rFonts w:ascii="Times New Roman"/>
                <w:b w:val="false"/>
                <w:i w:val="false"/>
                <w:color w:val="000000"/>
                <w:sz w:val="20"/>
              </w:rPr>
              <w:t>
БСН/ЖСН-сы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сомасы_______________________________________________</w:t>
      </w:r>
    </w:p>
    <w:p>
      <w:pPr>
        <w:spacing w:after="0"/>
        <w:ind w:left="0"/>
        <w:jc w:val="both"/>
      </w:pPr>
      <w:r>
        <w:rPr>
          <w:rFonts w:ascii="Times New Roman"/>
          <w:b w:val="false"/>
          <w:i w:val="false"/>
          <w:color w:val="000000"/>
          <w:sz w:val="28"/>
        </w:rPr>
        <w:t>
      соның есебінен жоба іске асырылатын қаражат көзі ___________________</w:t>
      </w:r>
    </w:p>
    <w:p>
      <w:pPr>
        <w:spacing w:after="0"/>
        <w:ind w:left="0"/>
        <w:jc w:val="both"/>
      </w:pPr>
      <w:r>
        <w:rPr>
          <w:rFonts w:ascii="Times New Roman"/>
          <w:b w:val="false"/>
          <w:i w:val="false"/>
          <w:color w:val="000000"/>
          <w:sz w:val="28"/>
        </w:rPr>
        <w:t>
      субсидиялардың есептік сомасы_______________________________________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w:t>
      </w:r>
    </w:p>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 _____________________</w:t>
      </w:r>
    </w:p>
    <w:p>
      <w:pPr>
        <w:spacing w:after="0"/>
        <w:ind w:left="0"/>
        <w:jc w:val="both"/>
      </w:pPr>
      <w:r>
        <w:rPr>
          <w:rFonts w:ascii="Times New Roman"/>
          <w:b w:val="false"/>
          <w:i w:val="false"/>
          <w:color w:val="000000"/>
          <w:sz w:val="28"/>
        </w:rPr>
        <w:t>
      9.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______________________________________________________.</w:t>
      </w:r>
    </w:p>
    <w:p>
      <w:pPr>
        <w:spacing w:after="0"/>
        <w:ind w:left="0"/>
        <w:jc w:val="both"/>
      </w:pPr>
      <w:r>
        <w:rPr>
          <w:rFonts w:ascii="Times New Roman"/>
          <w:b w:val="false"/>
          <w:i w:val="false"/>
          <w:color w:val="000000"/>
          <w:sz w:val="28"/>
        </w:rPr>
        <w:t>
      10. Жобаның толтырылған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рәсімдердің басталмағандығын, сондай-ақ менің/біздің қызметім(-із) Қазақстан Республикасы заңнамасына сәйкес уақытша тоқтатылмағандығын растаймын/растаймын.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жұмыс күні ішінде заңсыз түрде алынған ақшаны қайтаруға міндеттенемін/міндеттенеміз. </w:t>
      </w:r>
    </w:p>
    <w:p>
      <w:pPr>
        <w:spacing w:after="0"/>
        <w:ind w:left="0"/>
        <w:jc w:val="both"/>
      </w:pPr>
      <w:r>
        <w:rPr>
          <w:rFonts w:ascii="Times New Roman"/>
          <w:b w:val="false"/>
          <w:i w:val="false"/>
          <w:color w:val="000000"/>
          <w:sz w:val="28"/>
        </w:rPr>
        <w:t>
      "Электрондық үкіметтің" веб-порталы арқылы өтінім берген кезде:</w:t>
      </w:r>
    </w:p>
    <w:p>
      <w:pPr>
        <w:spacing w:after="0"/>
        <w:ind w:left="0"/>
        <w:jc w:val="both"/>
      </w:pPr>
      <w:r>
        <w:rPr>
          <w:rFonts w:ascii="Times New Roman"/>
          <w:b w:val="false"/>
          <w:i w:val="false"/>
          <w:color w:val="000000"/>
          <w:sz w:val="28"/>
        </w:rPr>
        <w:t>
      Инвестор 20__ жылғы "__" ________ сағат ____-де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Мемлекеттік корпорация арқылы өтінім берілген кезде:</w:t>
      </w:r>
    </w:p>
    <w:p>
      <w:pPr>
        <w:spacing w:after="0"/>
        <w:ind w:left="0"/>
        <w:jc w:val="both"/>
      </w:pPr>
      <w:r>
        <w:rPr>
          <w:rFonts w:ascii="Times New Roman"/>
          <w:b w:val="false"/>
          <w:i w:val="false"/>
          <w:color w:val="000000"/>
          <w:sz w:val="28"/>
        </w:rPr>
        <w:t>
      Инвестордың аты, әкесінің аты (бар болса), тегі және қолы 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Өтінімді қабылдаған Мемлекеттік корпорация жұмыскерінің </w:t>
      </w:r>
    </w:p>
    <w:p>
      <w:pPr>
        <w:spacing w:after="0"/>
        <w:ind w:left="0"/>
        <w:jc w:val="both"/>
      </w:pPr>
      <w:r>
        <w:rPr>
          <w:rFonts w:ascii="Times New Roman"/>
          <w:b w:val="false"/>
          <w:i w:val="false"/>
          <w:color w:val="000000"/>
          <w:sz w:val="28"/>
        </w:rPr>
        <w:t>
      аты, әкесінің аты (бар болса), тегі және телефон нөмірі __________________</w:t>
      </w:r>
    </w:p>
    <w:p>
      <w:pPr>
        <w:spacing w:after="0"/>
        <w:ind w:left="0"/>
        <w:jc w:val="both"/>
      </w:pPr>
      <w:r>
        <w:rPr>
          <w:rFonts w:ascii="Times New Roman"/>
          <w:b w:val="false"/>
          <w:i w:val="false"/>
          <w:color w:val="000000"/>
          <w:sz w:val="28"/>
        </w:rPr>
        <w:t>
      Өтінімді қабылдау күні</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63"/>
    <w:p>
      <w:pPr>
        <w:spacing w:after="0"/>
        <w:ind w:left="0"/>
        <w:jc w:val="left"/>
      </w:pPr>
      <w:r>
        <w:rPr>
          <w:rFonts w:ascii="Times New Roman"/>
          <w:b/>
          <w:i w:val="false"/>
          <w:color w:val="000000"/>
        </w:rPr>
        <w:t xml:space="preserve"> Инвестициялық субсидиялауға арналған екінші кезең өтінімі</w:t>
      </w:r>
    </w:p>
    <w:bookmarkEnd w:id="163"/>
    <w:p>
      <w:pPr>
        <w:spacing w:after="0"/>
        <w:ind w:left="0"/>
        <w:jc w:val="both"/>
      </w:pPr>
      <w:r>
        <w:rPr>
          <w:rFonts w:ascii="Times New Roman"/>
          <w:b w:val="false"/>
          <w:i w:val="false"/>
          <w:color w:val="000000"/>
          <w:sz w:val="28"/>
        </w:rPr>
        <w:t>
      Кімге:______________________________________________________________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сәйкес ___ "______________________________"</w:t>
      </w:r>
    </w:p>
    <w:p>
      <w:pPr>
        <w:spacing w:after="0"/>
        <w:ind w:left="0"/>
        <w:jc w:val="both"/>
      </w:pPr>
      <w:r>
        <w:rPr>
          <w:rFonts w:ascii="Times New Roman"/>
          <w:b w:val="false"/>
          <w:i w:val="false"/>
          <w:color w:val="000000"/>
          <w:sz w:val="28"/>
        </w:rPr>
        <w:t>
      жобасының (жоба паспортының толық атауы)</w:t>
      </w:r>
    </w:p>
    <w:p>
      <w:pPr>
        <w:spacing w:after="0"/>
        <w:ind w:left="0"/>
        <w:jc w:val="both"/>
      </w:pPr>
      <w:r>
        <w:rPr>
          <w:rFonts w:ascii="Times New Roman"/>
          <w:b w:val="false"/>
          <w:i w:val="false"/>
          <w:color w:val="000000"/>
          <w:sz w:val="28"/>
        </w:rPr>
        <w:t>
      паспорты бойынша</w:t>
      </w:r>
    </w:p>
    <w:p>
      <w:pPr>
        <w:spacing w:after="0"/>
        <w:ind w:left="0"/>
        <w:jc w:val="both"/>
      </w:pPr>
      <w:r>
        <w:rPr>
          <w:rFonts w:ascii="Times New Roman"/>
          <w:b w:val="false"/>
          <w:i w:val="false"/>
          <w:color w:val="000000"/>
          <w:sz w:val="28"/>
        </w:rPr>
        <w:t>
      ____________________________ теңге мөлшеріндегі инвестициялық субсидия</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xml:space="preserve">
      сомасын төлеуді сұраймын. </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тегі___________________________________</w:t>
      </w:r>
    </w:p>
    <w:p>
      <w:pPr>
        <w:spacing w:after="0"/>
        <w:ind w:left="0"/>
        <w:jc w:val="both"/>
      </w:pPr>
      <w:r>
        <w:rPr>
          <w:rFonts w:ascii="Times New Roman"/>
          <w:b w:val="false"/>
          <w:i w:val="false"/>
          <w:color w:val="000000"/>
          <w:sz w:val="28"/>
        </w:rPr>
        <w:t>
      Жеке сәйкестендіру нөмірі (бұдан әрі-ЖСН)_________________________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хабардар еткен күні______________________________________________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966"/>
        <w:gridCol w:w="570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24"/>
        <w:gridCol w:w="1947"/>
        <w:gridCol w:w="1524"/>
        <w:gridCol w:w="1524"/>
        <w:gridCol w:w="4257"/>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699"/>
        <w:gridCol w:w="2172"/>
        <w:gridCol w:w="1699"/>
        <w:gridCol w:w="1855"/>
        <w:gridCol w:w="3119"/>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w:t>
            </w:r>
            <w:r>
              <w:br/>
            </w:r>
            <w:r>
              <w:rPr>
                <w:rFonts w:ascii="Times New Roman"/>
                <w:b w:val="false"/>
                <w:i w:val="false"/>
                <w:color w:val="000000"/>
                <w:sz w:val="20"/>
              </w:rPr>
              <w:t>
БСН/ЖСН-сы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w:t>
      </w:r>
    </w:p>
    <w:p>
      <w:pPr>
        <w:spacing w:after="0"/>
        <w:ind w:left="0"/>
        <w:jc w:val="both"/>
      </w:pPr>
      <w:r>
        <w:rPr>
          <w:rFonts w:ascii="Times New Roman"/>
          <w:b w:val="false"/>
          <w:i w:val="false"/>
          <w:color w:val="000000"/>
          <w:sz w:val="28"/>
        </w:rPr>
        <w:t>
      соның есебінен жоба іске асырылатын қаражат көзі___________________</w:t>
      </w:r>
    </w:p>
    <w:p>
      <w:pPr>
        <w:spacing w:after="0"/>
        <w:ind w:left="0"/>
        <w:jc w:val="both"/>
      </w:pPr>
      <w:r>
        <w:rPr>
          <w:rFonts w:ascii="Times New Roman"/>
          <w:b w:val="false"/>
          <w:i w:val="false"/>
          <w:color w:val="000000"/>
          <w:sz w:val="28"/>
        </w:rPr>
        <w:t>
      субсидиялардың есептік сомасы___________________________________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w:t>
      </w:r>
    </w:p>
    <w:p>
      <w:pPr>
        <w:spacing w:after="0"/>
        <w:ind w:left="0"/>
        <w:jc w:val="both"/>
      </w:pPr>
      <w:r>
        <w:rPr>
          <w:rFonts w:ascii="Times New Roman"/>
          <w:b w:val="false"/>
          <w:i w:val="false"/>
          <w:color w:val="000000"/>
          <w:sz w:val="28"/>
        </w:rPr>
        <w:t>
      8. Инвестициялық жобаның осы Қағидалардың шарттарына сәйкестігі туралы жұмыс органының шешімі (бұдан бұрын инвестор бірінші кезеңде өтінім берген жағдайда) __________________________________.</w:t>
      </w:r>
    </w:p>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w:t>
      </w:r>
    </w:p>
    <w:p>
      <w:pPr>
        <w:spacing w:after="0"/>
        <w:ind w:left="0"/>
        <w:jc w:val="both"/>
      </w:pPr>
      <w:r>
        <w:rPr>
          <w:rFonts w:ascii="Times New Roman"/>
          <w:b w:val="false"/>
          <w:i w:val="false"/>
          <w:color w:val="000000"/>
          <w:sz w:val="28"/>
        </w:rPr>
        <w:t>
      10. Сатып алушы мен жеткізуші арасындағы жабдықтарды пайдалануға беру актісі (жабдықтар сатып алу кезінде)_______________________________.</w:t>
      </w:r>
    </w:p>
    <w:p>
      <w:pPr>
        <w:spacing w:after="0"/>
        <w:ind w:left="0"/>
        <w:jc w:val="both"/>
      </w:pPr>
      <w:r>
        <w:rPr>
          <w:rFonts w:ascii="Times New Roman"/>
          <w:b w:val="false"/>
          <w:i w:val="false"/>
          <w:color w:val="000000"/>
          <w:sz w:val="28"/>
        </w:rPr>
        <w:t>
      11.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p>
    <w:p>
      <w:pPr>
        <w:spacing w:after="0"/>
        <w:ind w:left="0"/>
        <w:jc w:val="both"/>
      </w:pPr>
      <w:r>
        <w:rPr>
          <w:rFonts w:ascii="Times New Roman"/>
          <w:b w:val="false"/>
          <w:i w:val="false"/>
          <w:color w:val="000000"/>
          <w:sz w:val="28"/>
        </w:rPr>
        <w:t>
      12. Қазақстан Республикасының заңнамасына сәйкес жобалар сараптамасының оң қорытындысы бар жобалық-сметалық құжаттама</w:t>
      </w:r>
    </w:p>
    <w:p>
      <w:pPr>
        <w:spacing w:after="0"/>
        <w:ind w:left="0"/>
        <w:jc w:val="both"/>
      </w:pPr>
      <w:r>
        <w:rPr>
          <w:rFonts w:ascii="Times New Roman"/>
          <w:b w:val="false"/>
          <w:i w:val="false"/>
          <w:color w:val="000000"/>
          <w:sz w:val="28"/>
        </w:rPr>
        <w:t>
      (жобалық-сметалық құжаттамаға сәйкес субсидиялау көзделген жобалардың паспорттары бойынша) __________________________________________.</w:t>
      </w:r>
    </w:p>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актілері_____________________________</w:t>
      </w:r>
    </w:p>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w:t>
      </w:r>
    </w:p>
    <w:p>
      <w:pPr>
        <w:spacing w:after="0"/>
        <w:ind w:left="0"/>
        <w:jc w:val="both"/>
      </w:pPr>
      <w:r>
        <w:rPr>
          <w:rFonts w:ascii="Times New Roman"/>
          <w:b w:val="false"/>
          <w:i w:val="false"/>
          <w:color w:val="000000"/>
          <w:sz w:val="28"/>
        </w:rPr>
        <w:t>
      15. Растаушы құжаттар: бизнес-жоспар, дайын өнімдерді өткізу туралы электрондық шот-фактуралар (екінші транш алуға өтінім берілген жағдайда)________________________________________________________</w:t>
      </w:r>
    </w:p>
    <w:p>
      <w:pPr>
        <w:spacing w:after="0"/>
        <w:ind w:left="0"/>
        <w:jc w:val="both"/>
      </w:pPr>
      <w:r>
        <w:rPr>
          <w:rFonts w:ascii="Times New Roman"/>
          <w:b w:val="false"/>
          <w:i w:val="false"/>
          <w:color w:val="000000"/>
          <w:sz w:val="28"/>
        </w:rPr>
        <w:t>
      16. Жобаның толтырылған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міндеттенемін/міндеттенеміз. </w:t>
      </w:r>
    </w:p>
    <w:p>
      <w:pPr>
        <w:spacing w:after="0"/>
        <w:ind w:left="0"/>
        <w:jc w:val="both"/>
      </w:pPr>
      <w:r>
        <w:rPr>
          <w:rFonts w:ascii="Times New Roman"/>
          <w:b w:val="false"/>
          <w:i w:val="false"/>
          <w:color w:val="000000"/>
          <w:sz w:val="28"/>
        </w:rPr>
        <w:t>
       "Электрондық үкіметтің" веб-порталы арқылы өтінім берген кезде:</w:t>
      </w:r>
    </w:p>
    <w:p>
      <w:pPr>
        <w:spacing w:after="0"/>
        <w:ind w:left="0"/>
        <w:jc w:val="both"/>
      </w:pPr>
      <w:r>
        <w:rPr>
          <w:rFonts w:ascii="Times New Roman"/>
          <w:b w:val="false"/>
          <w:i w:val="false"/>
          <w:color w:val="000000"/>
          <w:sz w:val="28"/>
        </w:rPr>
        <w:t>
      Инвестор 20__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Мемлекеттік корпорация арқылы өтінім берілген кезде:</w:t>
      </w:r>
    </w:p>
    <w:p>
      <w:pPr>
        <w:spacing w:after="0"/>
        <w:ind w:left="0"/>
        <w:jc w:val="both"/>
      </w:pPr>
      <w:r>
        <w:rPr>
          <w:rFonts w:ascii="Times New Roman"/>
          <w:b w:val="false"/>
          <w:i w:val="false"/>
          <w:color w:val="000000"/>
          <w:sz w:val="28"/>
        </w:rPr>
        <w:t>
      Инвестордың аты, әкесінің аты (бар болса), тегі және қолы 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Өтінімді қабылдаған Мемлекеттік корпорация жұмыскерінің </w:t>
      </w:r>
    </w:p>
    <w:p>
      <w:pPr>
        <w:spacing w:after="0"/>
        <w:ind w:left="0"/>
        <w:jc w:val="both"/>
      </w:pPr>
      <w:r>
        <w:rPr>
          <w:rFonts w:ascii="Times New Roman"/>
          <w:b w:val="false"/>
          <w:i w:val="false"/>
          <w:color w:val="000000"/>
          <w:sz w:val="28"/>
        </w:rPr>
        <w:t>
      аты, әкесінің аты (бар болса), тегі және телефон нөмірі ______________</w:t>
      </w:r>
    </w:p>
    <w:p>
      <w:pPr>
        <w:spacing w:after="0"/>
        <w:ind w:left="0"/>
        <w:jc w:val="both"/>
      </w:pPr>
      <w:r>
        <w:rPr>
          <w:rFonts w:ascii="Times New Roman"/>
          <w:b w:val="false"/>
          <w:i w:val="false"/>
          <w:color w:val="000000"/>
          <w:sz w:val="28"/>
        </w:rPr>
        <w:t>
      Өтінімді қабылдау күні</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64"/>
    <w:p>
      <w:pPr>
        <w:spacing w:after="0"/>
        <w:ind w:left="0"/>
        <w:jc w:val="left"/>
      </w:pPr>
      <w:r>
        <w:rPr>
          <w:rFonts w:ascii="Times New Roman"/>
          <w:b/>
          <w:i w:val="false"/>
          <w:color w:val="000000"/>
        </w:rPr>
        <w:t xml:space="preserve"> Арнайы шотқа аванстық төлем тетігін қолдана отырып инвестициялық субсидиялауға арналған өтінім</w:t>
      </w:r>
    </w:p>
    <w:bookmarkEnd w:id="164"/>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 ___ "_______________________________________________________"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сәйкестігі/сәйкес еместігі тұрғысынан қарастыруды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тегі___________________________________</w:t>
      </w:r>
    </w:p>
    <w:p>
      <w:pPr>
        <w:spacing w:after="0"/>
        <w:ind w:left="0"/>
        <w:jc w:val="both"/>
      </w:pPr>
      <w:r>
        <w:rPr>
          <w:rFonts w:ascii="Times New Roman"/>
          <w:b w:val="false"/>
          <w:i w:val="false"/>
          <w:color w:val="000000"/>
          <w:sz w:val="28"/>
        </w:rPr>
        <w:t>
      Жеке сәйкестендіру нөмірі (бұдан әрі-ЖСН)_________________________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 хабардар</w:t>
      </w:r>
    </w:p>
    <w:p>
      <w:pPr>
        <w:spacing w:after="0"/>
        <w:ind w:left="0"/>
        <w:jc w:val="both"/>
      </w:pPr>
      <w:r>
        <w:rPr>
          <w:rFonts w:ascii="Times New Roman"/>
          <w:b w:val="false"/>
          <w:i w:val="false"/>
          <w:color w:val="000000"/>
          <w:sz w:val="28"/>
        </w:rPr>
        <w:t>
      еткен күн 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966"/>
        <w:gridCol w:w="570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24"/>
        <w:gridCol w:w="1947"/>
        <w:gridCol w:w="1524"/>
        <w:gridCol w:w="1524"/>
        <w:gridCol w:w="4257"/>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07"/>
        <w:gridCol w:w="2182"/>
        <w:gridCol w:w="1707"/>
        <w:gridCol w:w="1864"/>
        <w:gridCol w:w="3133"/>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w:t>
            </w:r>
            <w:r>
              <w:br/>
            </w:r>
            <w:r>
              <w:rPr>
                <w:rFonts w:ascii="Times New Roman"/>
                <w:b w:val="false"/>
                <w:i w:val="false"/>
                <w:color w:val="000000"/>
                <w:sz w:val="20"/>
              </w:rPr>
              <w:t>
БСН/ЖСН-сы</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сомасы_______________________________________________</w:t>
      </w:r>
    </w:p>
    <w:p>
      <w:pPr>
        <w:spacing w:after="0"/>
        <w:ind w:left="0"/>
        <w:jc w:val="both"/>
      </w:pPr>
      <w:r>
        <w:rPr>
          <w:rFonts w:ascii="Times New Roman"/>
          <w:b w:val="false"/>
          <w:i w:val="false"/>
          <w:color w:val="000000"/>
          <w:sz w:val="28"/>
        </w:rPr>
        <w:t>
      соның есебінен жоба іске асырылатын қаражат көзі 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 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w:t>
      </w:r>
    </w:p>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ақпарат____________________________________________.</w:t>
      </w:r>
    </w:p>
    <w:p>
      <w:pPr>
        <w:spacing w:after="0"/>
        <w:ind w:left="0"/>
        <w:jc w:val="both"/>
      </w:pPr>
      <w:r>
        <w:rPr>
          <w:rFonts w:ascii="Times New Roman"/>
          <w:b w:val="false"/>
          <w:i w:val="false"/>
          <w:color w:val="000000"/>
          <w:sz w:val="28"/>
        </w:rPr>
        <w:t>
      9. Инвестордың субсидиялар алу ниеті туралы қаржы институтынан хабарламасы (жобаны тартылған қаражат (кредит/лизинг) есебінен іске асыру кезінде) ______________________________________________________.</w:t>
      </w:r>
    </w:p>
    <w:p>
      <w:pPr>
        <w:spacing w:after="0"/>
        <w:ind w:left="0"/>
        <w:jc w:val="both"/>
      </w:pPr>
      <w:r>
        <w:rPr>
          <w:rFonts w:ascii="Times New Roman"/>
          <w:b w:val="false"/>
          <w:i w:val="false"/>
          <w:color w:val="000000"/>
          <w:sz w:val="28"/>
        </w:rPr>
        <w:t>
      10. Қаржы институтын кредиттік комитетінің оң шешімі ______________.</w:t>
      </w:r>
    </w:p>
    <w:p>
      <w:pPr>
        <w:spacing w:after="0"/>
        <w:ind w:left="0"/>
        <w:jc w:val="both"/>
      </w:pPr>
      <w:r>
        <w:rPr>
          <w:rFonts w:ascii="Times New Roman"/>
          <w:b w:val="false"/>
          <w:i w:val="false"/>
          <w:color w:val="000000"/>
          <w:sz w:val="28"/>
        </w:rPr>
        <w:t>
      11. Жобаның толтырылған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міндеттенемін/міндеттенеміз.</w:t>
      </w:r>
    </w:p>
    <w:p>
      <w:pPr>
        <w:spacing w:after="0"/>
        <w:ind w:left="0"/>
        <w:jc w:val="both"/>
      </w:pPr>
      <w:r>
        <w:rPr>
          <w:rFonts w:ascii="Times New Roman"/>
          <w:b w:val="false"/>
          <w:i w:val="false"/>
          <w:color w:val="000000"/>
          <w:sz w:val="28"/>
        </w:rPr>
        <w:t>
      "Электрондық үкіметтің" веб-порталы арқылы өтінім берілген кезде:</w:t>
      </w:r>
    </w:p>
    <w:p>
      <w:pPr>
        <w:spacing w:after="0"/>
        <w:ind w:left="0"/>
        <w:jc w:val="both"/>
      </w:pPr>
      <w:r>
        <w:rPr>
          <w:rFonts w:ascii="Times New Roman"/>
          <w:b w:val="false"/>
          <w:i w:val="false"/>
          <w:color w:val="000000"/>
          <w:sz w:val="28"/>
        </w:rPr>
        <w:t>
      Инвестор 20__ жылғы "__" ________ сағат ____-де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Мемлекеттік корпорация арқылы өтінім берілген кезде:</w:t>
      </w:r>
    </w:p>
    <w:p>
      <w:pPr>
        <w:spacing w:after="0"/>
        <w:ind w:left="0"/>
        <w:jc w:val="both"/>
      </w:pPr>
      <w:r>
        <w:rPr>
          <w:rFonts w:ascii="Times New Roman"/>
          <w:b w:val="false"/>
          <w:i w:val="false"/>
          <w:color w:val="000000"/>
          <w:sz w:val="28"/>
        </w:rPr>
        <w:t>
      Инвестордың аты, әкесінің аты (бар болса), тегі және қолы 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Өтінімді қабылдаған Мемлекеттік корпорация жұмыскерінің </w:t>
      </w:r>
    </w:p>
    <w:p>
      <w:pPr>
        <w:spacing w:after="0"/>
        <w:ind w:left="0"/>
        <w:jc w:val="both"/>
      </w:pPr>
      <w:r>
        <w:rPr>
          <w:rFonts w:ascii="Times New Roman"/>
          <w:b w:val="false"/>
          <w:i w:val="false"/>
          <w:color w:val="000000"/>
          <w:sz w:val="28"/>
        </w:rPr>
        <w:t>
      аты, әкесінің аты (бар болса), тегі және телефон нөмірі ______________</w:t>
      </w:r>
    </w:p>
    <w:p>
      <w:pPr>
        <w:spacing w:after="0"/>
        <w:ind w:left="0"/>
        <w:jc w:val="both"/>
      </w:pPr>
      <w:r>
        <w:rPr>
          <w:rFonts w:ascii="Times New Roman"/>
          <w:b w:val="false"/>
          <w:i w:val="false"/>
          <w:color w:val="000000"/>
          <w:sz w:val="28"/>
        </w:rPr>
        <w:t>
      Өтінімді қабылдау күні</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65"/>
    <w:p>
      <w:pPr>
        <w:spacing w:after="0"/>
        <w:ind w:left="0"/>
        <w:jc w:val="left"/>
      </w:pPr>
      <w:r>
        <w:rPr>
          <w:rFonts w:ascii="Times New Roman"/>
          <w:b/>
          <w:i w:val="false"/>
          <w:color w:val="000000"/>
        </w:rPr>
        <w:t xml:space="preserve"> 20__ жылғы "___" __________ № ___ инвестордың объектісін қарап-тексеру және өндірістік қуаттылықтардың жүктелгендігіне көз жеткізу актісі</w:t>
      </w:r>
    </w:p>
    <w:bookmarkEnd w:id="16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Инвестордың атауы: __________________________________________</w:t>
      </w:r>
    </w:p>
    <w:p>
      <w:pPr>
        <w:spacing w:after="0"/>
        <w:ind w:left="0"/>
        <w:jc w:val="both"/>
      </w:pPr>
      <w:r>
        <w:rPr>
          <w:rFonts w:ascii="Times New Roman"/>
          <w:b w:val="false"/>
          <w:i w:val="false"/>
          <w:color w:val="000000"/>
          <w:sz w:val="28"/>
        </w:rPr>
        <w:t>
      Жоба паспортының атауы: 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__________________________________________</w:t>
      </w:r>
    </w:p>
    <w:p>
      <w:pPr>
        <w:spacing w:after="0"/>
        <w:ind w:left="0"/>
        <w:jc w:val="both"/>
      </w:pPr>
      <w:r>
        <w:rPr>
          <w:rFonts w:ascii="Times New Roman"/>
          <w:b w:val="false"/>
          <w:i w:val="false"/>
          <w:color w:val="000000"/>
          <w:sz w:val="28"/>
        </w:rPr>
        <w:t>
      Мынадай құрамдағы:</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2._________________________________</w:t>
      </w:r>
    </w:p>
    <w:p>
      <w:pPr>
        <w:spacing w:after="0"/>
        <w:ind w:left="0"/>
        <w:jc w:val="both"/>
      </w:pPr>
      <w:r>
        <w:rPr>
          <w:rFonts w:ascii="Times New Roman"/>
          <w:b w:val="false"/>
          <w:i w:val="false"/>
          <w:color w:val="000000"/>
          <w:sz w:val="28"/>
        </w:rPr>
        <w:t>
      20__ жылғы _______ № ________ негізінде құрылған мамандар тобы объектіні қарап-тексеруі барысында мыналарды анықтады: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Қарап-тексерудің тұжырымдары:________________________________________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Қарап-тексеруді жүзеге асырған адамдардың қолтаңбалары:</w:t>
      </w:r>
    </w:p>
    <w:p>
      <w:pPr>
        <w:spacing w:after="0"/>
        <w:ind w:left="0"/>
        <w:jc w:val="both"/>
      </w:pPr>
      <w:r>
        <w:rPr>
          <w:rFonts w:ascii="Times New Roman"/>
          <w:b w:val="false"/>
          <w:i w:val="false"/>
          <w:color w:val="000000"/>
          <w:sz w:val="28"/>
        </w:rPr>
        <w:t>
      1.________________________________ 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2.________________________________</w:t>
      </w:r>
    </w:p>
    <w:p>
      <w:pPr>
        <w:spacing w:after="0"/>
        <w:ind w:left="0"/>
        <w:jc w:val="both"/>
      </w:pPr>
      <w:r>
        <w:rPr>
          <w:rFonts w:ascii="Times New Roman"/>
          <w:b w:val="false"/>
          <w:i w:val="false"/>
          <w:color w:val="000000"/>
          <w:sz w:val="28"/>
        </w:rPr>
        <w:t>
      Инвестордың (инвестор өкілінің) қолтаңбасы: _________________________</w:t>
      </w:r>
    </w:p>
    <w:p>
      <w:pPr>
        <w:spacing w:after="0"/>
        <w:ind w:left="0"/>
        <w:jc w:val="both"/>
      </w:pPr>
      <w:r>
        <w:rPr>
          <w:rFonts w:ascii="Times New Roman"/>
          <w:b w:val="false"/>
          <w:i w:val="false"/>
          <w:color w:val="000000"/>
          <w:sz w:val="28"/>
        </w:rPr>
        <w:t>
      (________ № ___ сенімхат)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175" w:id="166"/>
    <w:p>
      <w:pPr>
        <w:spacing w:after="0"/>
        <w:ind w:left="0"/>
        <w:jc w:val="left"/>
      </w:pPr>
      <w:r>
        <w:rPr>
          <w:rFonts w:ascii="Times New Roman"/>
          <w:b/>
          <w:i w:val="false"/>
          <w:color w:val="000000"/>
        </w:rPr>
        <w:t xml:space="preserve"> Ауыл шаруашылығы жануарларының басын ірі қара малдың шартты басына ауыстыру коэффициенті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коэффициенттері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r>
              <w:br/>
            </w:r>
            <w:r>
              <w:rPr>
                <w:rFonts w:ascii="Times New Roman"/>
                <w:b w:val="false"/>
                <w:i w:val="false"/>
                <w:color w:val="000000"/>
                <w:sz w:val="20"/>
              </w:rPr>
              <w:t>
Жылқылар</w:t>
            </w:r>
            <w:r>
              <w:br/>
            </w:r>
            <w:r>
              <w:rPr>
                <w:rFonts w:ascii="Times New Roman"/>
                <w:b w:val="false"/>
                <w:i w:val="false"/>
                <w:color w:val="000000"/>
                <w:sz w:val="20"/>
              </w:rPr>
              <w:t>
Түйелер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1</w:t>
            </w:r>
            <w:r>
              <w:br/>
            </w: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7" w:id="167"/>
    <w:p>
      <w:pPr>
        <w:spacing w:after="0"/>
        <w:ind w:left="0"/>
        <w:jc w:val="left"/>
      </w:pPr>
      <w:r>
        <w:rPr>
          <w:rFonts w:ascii="Times New Roman"/>
          <w:b/>
          <w:i w:val="false"/>
          <w:color w:val="000000"/>
        </w:rPr>
        <w:t xml:space="preserve"> №__ инвестициялық субсидиялау шарты</w:t>
      </w:r>
    </w:p>
    <w:bookmarkEnd w:id="167"/>
    <w:tbl>
      <w:tblPr>
        <w:tblW w:w="0" w:type="auto"/>
        <w:tblCellSpacing w:w="0" w:type="auto"/>
        <w:tblBorders>
          <w:top w:val="none"/>
          <w:left w:val="none"/>
          <w:bottom w:val="none"/>
          <w:right w:val="none"/>
          <w:insideH w:val="none"/>
          <w:insideV w:val="none"/>
        </w:tblBorders>
      </w:tblPr>
      <w:tblGrid>
        <w:gridCol w:w="3874"/>
        <w:gridCol w:w="8426"/>
      </w:tblGrid>
      <w:tr>
        <w:trPr>
          <w:trHeight w:val="30" w:hRule="atLeast"/>
        </w:trPr>
        <w:tc>
          <w:tcPr>
            <w:tcW w:w="3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8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 _______ </w:t>
            </w:r>
          </w:p>
        </w:tc>
      </w:tr>
    </w:tbl>
    <w:bookmarkStart w:name="z178" w:id="168"/>
    <w:p>
      <w:pPr>
        <w:spacing w:after="0"/>
        <w:ind w:left="0"/>
        <w:jc w:val="both"/>
      </w:pPr>
      <w:r>
        <w:rPr>
          <w:rFonts w:ascii="Times New Roman"/>
          <w:b w:val="false"/>
          <w:i w:val="false"/>
          <w:color w:val="000000"/>
          <w:sz w:val="28"/>
        </w:rPr>
        <w:t xml:space="preserve">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аталатындар төмендегілер туралы осы Инвестициялық субсидиялау шартын (бұдан әрі – Шарт) жасасты. </w:t>
      </w:r>
    </w:p>
    <w:bookmarkEnd w:id="168"/>
    <w:bookmarkStart w:name="z179" w:id="169"/>
    <w:p>
      <w:pPr>
        <w:spacing w:after="0"/>
        <w:ind w:left="0"/>
        <w:jc w:val="left"/>
      </w:pPr>
      <w:r>
        <w:rPr>
          <w:rFonts w:ascii="Times New Roman"/>
          <w:b/>
          <w:i w:val="false"/>
          <w:color w:val="000000"/>
        </w:rPr>
        <w:t xml:space="preserve"> 1-тарау. Жалпы ережелер</w:t>
      </w:r>
    </w:p>
    <w:bookmarkEnd w:id="169"/>
    <w:bookmarkStart w:name="z180" w:id="170"/>
    <w:p>
      <w:pPr>
        <w:spacing w:after="0"/>
        <w:ind w:left="0"/>
        <w:jc w:val="both"/>
      </w:pPr>
      <w:r>
        <w:rPr>
          <w:rFonts w:ascii="Times New Roman"/>
          <w:b w:val="false"/>
          <w:i w:val="false"/>
          <w:color w:val="000000"/>
          <w:sz w:val="28"/>
        </w:rPr>
        <w:t>
      Осы Шартты жасауға мыналар негіз болып табылады:</w:t>
      </w:r>
    </w:p>
    <w:bookmarkEnd w:id="170"/>
    <w:bookmarkStart w:name="z181" w:id="171"/>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Инвестициялық салымдар кезінде агроөнеркәсіптік кешен субъектісі шеккен шығыстардың бір бөлігін өтеу бойынша субсидиялау қағидалары (Нормативтік құқықтық актілерді мемлекеттік тіркеу тізілімінде № 17320 болып тіркелген) (бұдан әрі – Субсидиялау қағидалары); </w:t>
      </w:r>
    </w:p>
    <w:bookmarkEnd w:id="171"/>
    <w:bookmarkStart w:name="z182" w:id="172"/>
    <w:p>
      <w:pPr>
        <w:spacing w:after="0"/>
        <w:ind w:left="0"/>
        <w:jc w:val="both"/>
      </w:pPr>
      <w:r>
        <w:rPr>
          <w:rFonts w:ascii="Times New Roman"/>
          <w:b w:val="false"/>
          <w:i w:val="false"/>
          <w:color w:val="000000"/>
          <w:sz w:val="28"/>
        </w:rPr>
        <w:t xml:space="preserve">
      2) Жұмыс органының 20 __ жылғы ______________ №___ шешімі. </w:t>
      </w:r>
    </w:p>
    <w:bookmarkEnd w:id="172"/>
    <w:bookmarkStart w:name="z183" w:id="173"/>
    <w:p>
      <w:pPr>
        <w:spacing w:after="0"/>
        <w:ind w:left="0"/>
        <w:jc w:val="left"/>
      </w:pPr>
      <w:r>
        <w:rPr>
          <w:rFonts w:ascii="Times New Roman"/>
          <w:b/>
          <w:i w:val="false"/>
          <w:color w:val="000000"/>
        </w:rPr>
        <w:t xml:space="preserve"> 2-тарау. Терминдер мен айқындамалар</w:t>
      </w:r>
    </w:p>
    <w:bookmarkEnd w:id="173"/>
    <w:bookmarkStart w:name="z184" w:id="174"/>
    <w:p>
      <w:pPr>
        <w:spacing w:after="0"/>
        <w:ind w:left="0"/>
        <w:jc w:val="both"/>
      </w:pPr>
      <w:r>
        <w:rPr>
          <w:rFonts w:ascii="Times New Roman"/>
          <w:b w:val="false"/>
          <w:i w:val="false"/>
          <w:color w:val="000000"/>
          <w:sz w:val="28"/>
        </w:rPr>
        <w:t xml:space="preserve">
      1) арнайы шот – осы Қағидалардың 5-тарауының шарттарына сәйкес инвестициялық субсидиялар сомасы аударылатын қаржы институтының екінші деңгейлі банктегі шоты; </w:t>
      </w:r>
    </w:p>
    <w:bookmarkEnd w:id="174"/>
    <w:bookmarkStart w:name="z185" w:id="175"/>
    <w:p>
      <w:pPr>
        <w:spacing w:after="0"/>
        <w:ind w:left="0"/>
        <w:jc w:val="both"/>
      </w:pPr>
      <w:r>
        <w:rPr>
          <w:rFonts w:ascii="Times New Roman"/>
          <w:b w:val="false"/>
          <w:i w:val="false"/>
          <w:color w:val="000000"/>
          <w:sz w:val="28"/>
        </w:rPr>
        <w:t>
      2) АӨК-дегі инвестициялық жоба (бұдан әрі – инвестициялық жоба) – жаңа өндірістік қуаттылықтар құруға немесе жұмыс істеп тұрғандарын кеңейтуге инвестициялар салуды көздейтін іс-шаралар кешені;</w:t>
      </w:r>
    </w:p>
    <w:bookmarkEnd w:id="175"/>
    <w:bookmarkStart w:name="z186" w:id="176"/>
    <w:p>
      <w:pPr>
        <w:spacing w:after="0"/>
        <w:ind w:left="0"/>
        <w:jc w:val="both"/>
      </w:pPr>
      <w:r>
        <w:rPr>
          <w:rFonts w:ascii="Times New Roman"/>
          <w:b w:val="false"/>
          <w:i w:val="false"/>
          <w:color w:val="000000"/>
          <w:sz w:val="28"/>
        </w:rPr>
        <w:t>
      3) АӨК-дегі инвестициялық салымдар (бұдан әрі – инвестициялық салымдар) – жер учаскелерін сатып алуға арналған шығындарды қоспағанда, инвестициялық жоба шеңберінде жаңа өндірістік қуаттылықтар құруға немесе жұмыс істеп тұрғандарын кеңейтуге, оның ішінде техника мен жабдық сатып алуға бағытталған шығындар;</w:t>
      </w:r>
    </w:p>
    <w:bookmarkEnd w:id="176"/>
    <w:bookmarkStart w:name="z187" w:id="177"/>
    <w:p>
      <w:pPr>
        <w:spacing w:after="0"/>
        <w:ind w:left="0"/>
        <w:jc w:val="both"/>
      </w:pPr>
      <w:r>
        <w:rPr>
          <w:rFonts w:ascii="Times New Roman"/>
          <w:b w:val="false"/>
          <w:i w:val="false"/>
          <w:color w:val="000000"/>
          <w:sz w:val="28"/>
        </w:rPr>
        <w:t>
      4) АӨК-дегі инвестициялық субсидиялар (бұдан әрі – инвестициялық субсидиялар) – инвестициялық жобаларды іске асыру шеңберінде АӨК субъектісі шеккен шығыстардың бір бөлігін өтеу;</w:t>
      </w:r>
    </w:p>
    <w:bookmarkEnd w:id="177"/>
    <w:bookmarkStart w:name="z188" w:id="178"/>
    <w:p>
      <w:pPr>
        <w:spacing w:after="0"/>
        <w:ind w:left="0"/>
        <w:jc w:val="both"/>
      </w:pPr>
      <w:r>
        <w:rPr>
          <w:rFonts w:ascii="Times New Roman"/>
          <w:b w:val="false"/>
          <w:i w:val="false"/>
          <w:color w:val="000000"/>
          <w:sz w:val="28"/>
        </w:rPr>
        <w:t>
      5) жоба паспорты – осы Қағидаларға 1-2-қосымшаларда көрсетілген инвестициялық субсидиялауға жататын құрылыс-монтаждау жұмыстары, техника, жабдық және басқа да негізгі құралдар, жұмыстар және көрсетілетін қызметтер түріндегі инвестициялық салымдардың тізбесі және өтеу үлесі;</w:t>
      </w:r>
    </w:p>
    <w:bookmarkEnd w:id="178"/>
    <w:bookmarkStart w:name="z189" w:id="179"/>
    <w:p>
      <w:pPr>
        <w:spacing w:after="0"/>
        <w:ind w:left="0"/>
        <w:jc w:val="both"/>
      </w:pPr>
      <w:r>
        <w:rPr>
          <w:rFonts w:ascii="Times New Roman"/>
          <w:b w:val="false"/>
          <w:i w:val="false"/>
          <w:color w:val="000000"/>
          <w:sz w:val="28"/>
        </w:rPr>
        <w:t xml:space="preserve">
      6) қаржы институттары – банктік операцияларды жүзеге асыру құқығына тиісті лицензиясы бар екінші деңгейдегі банктер, микроқаржы ұйымдары, кредиттік ұйымдар, лизингтік компаниялар, кредиттік серіктестіктер. </w:t>
      </w:r>
    </w:p>
    <w:bookmarkEnd w:id="179"/>
    <w:bookmarkStart w:name="z190" w:id="180"/>
    <w:p>
      <w:pPr>
        <w:spacing w:after="0"/>
        <w:ind w:left="0"/>
        <w:jc w:val="left"/>
      </w:pPr>
      <w:r>
        <w:rPr>
          <w:rFonts w:ascii="Times New Roman"/>
          <w:b/>
          <w:i w:val="false"/>
          <w:color w:val="000000"/>
        </w:rPr>
        <w:t xml:space="preserve"> 3-тарау. Шарттың мәні</w:t>
      </w:r>
    </w:p>
    <w:bookmarkEnd w:id="180"/>
    <w:bookmarkStart w:name="z191" w:id="181"/>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қағидаларына сәйкес)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82"/>
    <w:p>
      <w:pPr>
        <w:spacing w:after="0"/>
        <w:ind w:left="0"/>
        <w:jc w:val="both"/>
      </w:pPr>
      <w:r>
        <w:rPr>
          <w:rFonts w:ascii="Times New Roman"/>
          <w:b w:val="false"/>
          <w:i w:val="false"/>
          <w:color w:val="000000"/>
          <w:sz w:val="28"/>
        </w:rPr>
        <w:t xml:space="preserve">
      3.2. Инвестициялық субсидиялау тиісті қаржы жылына _______ облысының (республикалық маңызы бар қаланың, астананың) нысаналы ағымдағы бюджет трансферті ретіндегі мемлекеттік бюджетінде көзделген қаражат есебінен және шегінде жүргізіледі. </w:t>
      </w:r>
    </w:p>
    <w:bookmarkEnd w:id="182"/>
    <w:bookmarkStart w:name="z193" w:id="183"/>
    <w:p>
      <w:pPr>
        <w:spacing w:after="0"/>
        <w:ind w:left="0"/>
        <w:jc w:val="left"/>
      </w:pPr>
      <w:r>
        <w:rPr>
          <w:rFonts w:ascii="Times New Roman"/>
          <w:b/>
          <w:i w:val="false"/>
          <w:color w:val="000000"/>
        </w:rPr>
        <w:t xml:space="preserve"> 4-тарау. Инвесторға қаражат аудару тәртібі мен шарттары</w:t>
      </w:r>
    </w:p>
    <w:bookmarkEnd w:id="183"/>
    <w:bookmarkStart w:name="z194" w:id="184"/>
    <w:p>
      <w:pPr>
        <w:spacing w:after="0"/>
        <w:ind w:left="0"/>
        <w:jc w:val="both"/>
      </w:pPr>
      <w:r>
        <w:rPr>
          <w:rFonts w:ascii="Times New Roman"/>
          <w:b w:val="false"/>
          <w:i w:val="false"/>
          <w:color w:val="000000"/>
          <w:sz w:val="28"/>
        </w:rPr>
        <w:t xml:space="preserve">
      4.1. ________ (_______) теңге мөлшеріндегі инвестициялық субсидия сомасын Жұмыс органы Инвестордың есептік шотына аударады. </w:t>
      </w:r>
    </w:p>
    <w:bookmarkEnd w:id="184"/>
    <w:bookmarkStart w:name="z195" w:id="185"/>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185"/>
    <w:bookmarkStart w:name="z196" w:id="186"/>
    <w:p>
      <w:pPr>
        <w:spacing w:after="0"/>
        <w:ind w:left="0"/>
        <w:jc w:val="both"/>
      </w:pPr>
      <w:r>
        <w:rPr>
          <w:rFonts w:ascii="Times New Roman"/>
          <w:b w:val="false"/>
          <w:i w:val="false"/>
          <w:color w:val="000000"/>
          <w:sz w:val="28"/>
        </w:rPr>
        <w:t xml:space="preserve">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 </w:t>
      </w:r>
    </w:p>
    <w:bookmarkEnd w:id="186"/>
    <w:bookmarkStart w:name="z197" w:id="187"/>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жобалар паспорттарына сәйкес төленеді.</w:t>
      </w:r>
    </w:p>
    <w:bookmarkEnd w:id="187"/>
    <w:bookmarkStart w:name="z198" w:id="188"/>
    <w:p>
      <w:pPr>
        <w:spacing w:after="0"/>
        <w:ind w:left="0"/>
        <w:jc w:val="both"/>
      </w:pPr>
      <w:r>
        <w:rPr>
          <w:rFonts w:ascii="Times New Roman"/>
          <w:b w:val="false"/>
          <w:i w:val="false"/>
          <w:color w:val="000000"/>
          <w:sz w:val="28"/>
        </w:rPr>
        <w:t xml:space="preserve">
      4.5. Инвестициялық субсидиялар жаңа, бұрын қолданылмаған техниканы сатып алуға арналған Инвестордың инвестициялық салымдары бойынша төленеді. </w:t>
      </w:r>
    </w:p>
    <w:bookmarkEnd w:id="188"/>
    <w:bookmarkStart w:name="z199" w:id="189"/>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189"/>
    <w:bookmarkStart w:name="z200" w:id="190"/>
    <w:p>
      <w:pPr>
        <w:spacing w:after="0"/>
        <w:ind w:left="0"/>
        <w:jc w:val="left"/>
      </w:pPr>
      <w:r>
        <w:rPr>
          <w:rFonts w:ascii="Times New Roman"/>
          <w:b/>
          <w:i w:val="false"/>
          <w:color w:val="000000"/>
        </w:rPr>
        <w:t xml:space="preserve"> 5-тарау. Тараптардың құқықтары мен міндеттері</w:t>
      </w:r>
    </w:p>
    <w:bookmarkEnd w:id="190"/>
    <w:bookmarkStart w:name="z201" w:id="191"/>
    <w:p>
      <w:pPr>
        <w:spacing w:after="0"/>
        <w:ind w:left="0"/>
        <w:jc w:val="both"/>
      </w:pPr>
      <w:r>
        <w:rPr>
          <w:rFonts w:ascii="Times New Roman"/>
          <w:b w:val="false"/>
          <w:i w:val="false"/>
          <w:color w:val="000000"/>
          <w:sz w:val="28"/>
        </w:rPr>
        <w:t>
      5.1. Инвестор:</w:t>
      </w:r>
    </w:p>
    <w:bookmarkEnd w:id="191"/>
    <w:bookmarkStart w:name="z202" w:id="192"/>
    <w:p>
      <w:pPr>
        <w:spacing w:after="0"/>
        <w:ind w:left="0"/>
        <w:jc w:val="both"/>
      </w:pPr>
      <w:r>
        <w:rPr>
          <w:rFonts w:ascii="Times New Roman"/>
          <w:b w:val="false"/>
          <w:i w:val="false"/>
          <w:color w:val="000000"/>
          <w:sz w:val="28"/>
        </w:rPr>
        <w:t>
      - жабдық пен техниканы Жұмыс органын алдын ала жазбаша хабардар ету шартымен маусымдық жұмыссыз тұру жағдайында қызметтердің басқа түрлері үшін пайдалануға құқылы.</w:t>
      </w:r>
    </w:p>
    <w:bookmarkEnd w:id="192"/>
    <w:bookmarkStart w:name="z203" w:id="193"/>
    <w:p>
      <w:pPr>
        <w:spacing w:after="0"/>
        <w:ind w:left="0"/>
        <w:jc w:val="both"/>
      </w:pPr>
      <w:r>
        <w:rPr>
          <w:rFonts w:ascii="Times New Roman"/>
          <w:b w:val="false"/>
          <w:i w:val="false"/>
          <w:color w:val="000000"/>
          <w:sz w:val="28"/>
        </w:rPr>
        <w:t>
      5.2. Инвестор:</w:t>
      </w:r>
    </w:p>
    <w:bookmarkEnd w:id="193"/>
    <w:bookmarkStart w:name="z204" w:id="194"/>
    <w:p>
      <w:pPr>
        <w:spacing w:after="0"/>
        <w:ind w:left="0"/>
        <w:jc w:val="both"/>
      </w:pPr>
      <w:r>
        <w:rPr>
          <w:rFonts w:ascii="Times New Roman"/>
          <w:b w:val="false"/>
          <w:i w:val="false"/>
          <w:color w:val="000000"/>
          <w:sz w:val="28"/>
        </w:rPr>
        <w:t xml:space="preserve">
      - Субсидиялау қағидаларының шарттарын уақтылы және толық көлемде орындауға; </w:t>
      </w:r>
    </w:p>
    <w:bookmarkEnd w:id="194"/>
    <w:bookmarkStart w:name="z205" w:id="195"/>
    <w:p>
      <w:pPr>
        <w:spacing w:after="0"/>
        <w:ind w:left="0"/>
        <w:jc w:val="both"/>
      </w:pPr>
      <w:r>
        <w:rPr>
          <w:rFonts w:ascii="Times New Roman"/>
          <w:b w:val="false"/>
          <w:i w:val="false"/>
          <w:color w:val="000000"/>
          <w:sz w:val="28"/>
        </w:rPr>
        <w:t xml:space="preserve">
      - Шарт бойынша өзінің міндеттемелерін уақтылы және толық көлемде орындауға; </w:t>
      </w:r>
    </w:p>
    <w:bookmarkEnd w:id="195"/>
    <w:bookmarkStart w:name="z206" w:id="196"/>
    <w:p>
      <w:pPr>
        <w:spacing w:after="0"/>
        <w:ind w:left="0"/>
        <w:jc w:val="both"/>
      </w:pPr>
      <w:r>
        <w:rPr>
          <w:rFonts w:ascii="Times New Roman"/>
          <w:b w:val="false"/>
          <w:i w:val="false"/>
          <w:color w:val="000000"/>
          <w:sz w:val="28"/>
        </w:rPr>
        <w:t>
      - осы Шартты орындауға байланысты құжаттар мен ақпаратты Жұмыс органының сұратуы бойынша уақтылы ұсынуға;</w:t>
      </w:r>
    </w:p>
    <w:bookmarkEnd w:id="196"/>
    <w:bookmarkStart w:name="z207" w:id="197"/>
    <w:p>
      <w:pPr>
        <w:spacing w:after="0"/>
        <w:ind w:left="0"/>
        <w:jc w:val="both"/>
      </w:pPr>
      <w:r>
        <w:rPr>
          <w:rFonts w:ascii="Times New Roman"/>
          <w:b w:val="false"/>
          <w:i w:val="false"/>
          <w:color w:val="000000"/>
          <w:sz w:val="28"/>
        </w:rPr>
        <w:t xml:space="preserve">
      - Жұмыс органына Инвестордың объектісін қарап-тексеру және өндірістік қуаттылықтардың жүктелгеніне көз жеткізу үшін рұқсат беруге; </w:t>
      </w:r>
    </w:p>
    <w:bookmarkEnd w:id="197"/>
    <w:bookmarkStart w:name="z208" w:id="198"/>
    <w:p>
      <w:pPr>
        <w:spacing w:after="0"/>
        <w:ind w:left="0"/>
        <w:jc w:val="both"/>
      </w:pPr>
      <w:r>
        <w:rPr>
          <w:rFonts w:ascii="Times New Roman"/>
          <w:b w:val="false"/>
          <w:i w:val="false"/>
          <w:color w:val="000000"/>
          <w:sz w:val="28"/>
        </w:rPr>
        <w:t xml:space="preserve">
      -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 </w:t>
      </w:r>
    </w:p>
    <w:bookmarkEnd w:id="198"/>
    <w:bookmarkStart w:name="z209" w:id="199"/>
    <w:p>
      <w:pPr>
        <w:spacing w:after="0"/>
        <w:ind w:left="0"/>
        <w:jc w:val="both"/>
      </w:pPr>
      <w:r>
        <w:rPr>
          <w:rFonts w:ascii="Times New Roman"/>
          <w:b w:val="false"/>
          <w:i w:val="false"/>
          <w:color w:val="000000"/>
          <w:sz w:val="28"/>
        </w:rPr>
        <w:t xml:space="preserve">
      - осы Шарттың талаптары мен оны іске асыру жөніндегі ақпаратты үшінші тұлғаларға Тараптардың алдын ала жазбаша келісімінсіз бермеуге және ашпауға; </w:t>
      </w:r>
    </w:p>
    <w:bookmarkEnd w:id="199"/>
    <w:bookmarkStart w:name="z210" w:id="200"/>
    <w:p>
      <w:pPr>
        <w:spacing w:after="0"/>
        <w:ind w:left="0"/>
        <w:jc w:val="both"/>
      </w:pPr>
      <w:r>
        <w:rPr>
          <w:rFonts w:ascii="Times New Roman"/>
          <w:b w:val="false"/>
          <w:i w:val="false"/>
          <w:color w:val="000000"/>
          <w:sz w:val="28"/>
        </w:rPr>
        <w:t>
      - Жұмыс органын осы Шарттың талаптарын орындауға әсер ететін барлық мән-жайлар туралы уақтылы хабардар етуге міндетті.</w:t>
      </w:r>
    </w:p>
    <w:bookmarkEnd w:id="200"/>
    <w:bookmarkStart w:name="z211" w:id="201"/>
    <w:p>
      <w:pPr>
        <w:spacing w:after="0"/>
        <w:ind w:left="0"/>
        <w:jc w:val="both"/>
      </w:pPr>
      <w:r>
        <w:rPr>
          <w:rFonts w:ascii="Times New Roman"/>
          <w:b w:val="false"/>
          <w:i w:val="false"/>
          <w:color w:val="000000"/>
          <w:sz w:val="28"/>
        </w:rPr>
        <w:t>
      5.3. Жұмыс органы:</w:t>
      </w:r>
    </w:p>
    <w:bookmarkEnd w:id="201"/>
    <w:bookmarkStart w:name="z212" w:id="202"/>
    <w:p>
      <w:pPr>
        <w:spacing w:after="0"/>
        <w:ind w:left="0"/>
        <w:jc w:val="both"/>
      </w:pPr>
      <w:r>
        <w:rPr>
          <w:rFonts w:ascii="Times New Roman"/>
          <w:b w:val="false"/>
          <w:i w:val="false"/>
          <w:color w:val="000000"/>
          <w:sz w:val="28"/>
        </w:rPr>
        <w:t xml:space="preserve">
      - Инвестордан инвестициялық жоба мен осы Шартты іске асыру барысы туралы барлық қажетті құжаттар мен ақпаратты сұратуға құқылы. </w:t>
      </w:r>
    </w:p>
    <w:bookmarkEnd w:id="202"/>
    <w:bookmarkStart w:name="z213" w:id="203"/>
    <w:p>
      <w:pPr>
        <w:spacing w:after="0"/>
        <w:ind w:left="0"/>
        <w:jc w:val="both"/>
      </w:pPr>
      <w:r>
        <w:rPr>
          <w:rFonts w:ascii="Times New Roman"/>
          <w:b w:val="false"/>
          <w:i w:val="false"/>
          <w:color w:val="000000"/>
          <w:sz w:val="28"/>
        </w:rPr>
        <w:t>
      5.4. Жұмыс органы:</w:t>
      </w:r>
    </w:p>
    <w:bookmarkEnd w:id="203"/>
    <w:bookmarkStart w:name="z214" w:id="204"/>
    <w:p>
      <w:pPr>
        <w:spacing w:after="0"/>
        <w:ind w:left="0"/>
        <w:jc w:val="both"/>
      </w:pPr>
      <w:r>
        <w:rPr>
          <w:rFonts w:ascii="Times New Roman"/>
          <w:b w:val="false"/>
          <w:i w:val="false"/>
          <w:color w:val="000000"/>
          <w:sz w:val="28"/>
        </w:rPr>
        <w:t>
      - Шарттың 3.1-тармағында көрсетілген инвестициялық субсидиялау үшін көзделген қаражатты аударуға;</w:t>
      </w:r>
    </w:p>
    <w:bookmarkEnd w:id="204"/>
    <w:bookmarkStart w:name="z215" w:id="205"/>
    <w:p>
      <w:pPr>
        <w:spacing w:after="0"/>
        <w:ind w:left="0"/>
        <w:jc w:val="both"/>
      </w:pPr>
      <w:r>
        <w:rPr>
          <w:rFonts w:ascii="Times New Roman"/>
          <w:b w:val="false"/>
          <w:i w:val="false"/>
          <w:color w:val="000000"/>
          <w:sz w:val="28"/>
        </w:rPr>
        <w:t xml:space="preserve">
      - Инвестор сатып алған техника мен жабдықты субсидиялау сәтінен бастап 3 (үш) жыл ішінде иеліктен шығарылмауына және мақсатты пайдаланылуына мониторинг жүргізуге; </w:t>
      </w:r>
    </w:p>
    <w:bookmarkEnd w:id="205"/>
    <w:bookmarkStart w:name="z216" w:id="206"/>
    <w:p>
      <w:pPr>
        <w:spacing w:after="0"/>
        <w:ind w:left="0"/>
        <w:jc w:val="both"/>
      </w:pPr>
      <w:r>
        <w:rPr>
          <w:rFonts w:ascii="Times New Roman"/>
          <w:b w:val="false"/>
          <w:i w:val="false"/>
          <w:color w:val="000000"/>
          <w:sz w:val="28"/>
        </w:rPr>
        <w:t>
      - инвестициялық субсидиялау объектісінің пайдалануға берілген сәттен бастап күнтізбелік бір жыл ішінде жұмыс істегеніне/жұмыссыз тұрғанына мониторинг жүргізуге;</w:t>
      </w:r>
    </w:p>
    <w:bookmarkEnd w:id="206"/>
    <w:bookmarkStart w:name="z217" w:id="207"/>
    <w:p>
      <w:pPr>
        <w:spacing w:after="0"/>
        <w:ind w:left="0"/>
        <w:jc w:val="both"/>
      </w:pPr>
      <w:r>
        <w:rPr>
          <w:rFonts w:ascii="Times New Roman"/>
          <w:b w:val="false"/>
          <w:i w:val="false"/>
          <w:color w:val="000000"/>
          <w:sz w:val="28"/>
        </w:rPr>
        <w:t>
      - инвестициялық субсидиялау объектісінің бизнес-жоспарда көзделген мерзімдерде кемінде 30% мөлшеріндегі жобалық қуатқа жеткеніне/жетпегеніне мониторинг жүргізуге міндетті.</w:t>
      </w:r>
    </w:p>
    <w:bookmarkEnd w:id="207"/>
    <w:bookmarkStart w:name="z218" w:id="208"/>
    <w:p>
      <w:pPr>
        <w:spacing w:after="0"/>
        <w:ind w:left="0"/>
        <w:jc w:val="left"/>
      </w:pPr>
      <w:r>
        <w:rPr>
          <w:rFonts w:ascii="Times New Roman"/>
          <w:b/>
          <w:i w:val="false"/>
          <w:color w:val="000000"/>
        </w:rPr>
        <w:t xml:space="preserve"> 6-тарау. Тараптардың жауапкершілігі</w:t>
      </w:r>
    </w:p>
    <w:bookmarkEnd w:id="208"/>
    <w:bookmarkStart w:name="z219" w:id="209"/>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209"/>
    <w:bookmarkStart w:name="z220" w:id="210"/>
    <w:p>
      <w:pPr>
        <w:spacing w:after="0"/>
        <w:ind w:left="0"/>
        <w:jc w:val="left"/>
      </w:pPr>
      <w:r>
        <w:rPr>
          <w:rFonts w:ascii="Times New Roman"/>
          <w:b/>
          <w:i w:val="false"/>
          <w:color w:val="000000"/>
        </w:rPr>
        <w:t xml:space="preserve"> 7-тарау. Шарттың қолданылу мерзімі</w:t>
      </w:r>
    </w:p>
    <w:bookmarkEnd w:id="210"/>
    <w:bookmarkStart w:name="z221" w:id="211"/>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211"/>
    <w:bookmarkStart w:name="z222" w:id="212"/>
    <w:p>
      <w:pPr>
        <w:spacing w:after="0"/>
        <w:ind w:left="0"/>
        <w:jc w:val="left"/>
      </w:pPr>
      <w:r>
        <w:rPr>
          <w:rFonts w:ascii="Times New Roman"/>
          <w:b/>
          <w:i w:val="false"/>
          <w:color w:val="000000"/>
        </w:rPr>
        <w:t xml:space="preserve"> 8-тарау. Еңсерілмейтін күштің мән-жайлары</w:t>
      </w:r>
    </w:p>
    <w:bookmarkEnd w:id="212"/>
    <w:bookmarkStart w:name="z223" w:id="213"/>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213"/>
    <w:bookmarkStart w:name="z224" w:id="214"/>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214"/>
    <w:bookmarkStart w:name="z225" w:id="215"/>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215"/>
    <w:bookmarkStart w:name="z226" w:id="216"/>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216"/>
    <w:bookmarkStart w:name="z227" w:id="217"/>
    <w:p>
      <w:pPr>
        <w:spacing w:after="0"/>
        <w:ind w:left="0"/>
        <w:jc w:val="both"/>
      </w:pPr>
      <w:r>
        <w:rPr>
          <w:rFonts w:ascii="Times New Roman"/>
          <w:b w:val="false"/>
          <w:i w:val="false"/>
          <w:color w:val="000000"/>
          <w:sz w:val="28"/>
        </w:rPr>
        <w:t xml:space="preserve">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 </w:t>
      </w:r>
    </w:p>
    <w:bookmarkEnd w:id="217"/>
    <w:bookmarkStart w:name="z228" w:id="218"/>
    <w:p>
      <w:pPr>
        <w:spacing w:after="0"/>
        <w:ind w:left="0"/>
        <w:jc w:val="left"/>
      </w:pPr>
      <w:r>
        <w:rPr>
          <w:rFonts w:ascii="Times New Roman"/>
          <w:b/>
          <w:i w:val="false"/>
          <w:color w:val="000000"/>
        </w:rPr>
        <w:t xml:space="preserve"> 9-тарау. Дауларды шешу</w:t>
      </w:r>
    </w:p>
    <w:bookmarkEnd w:id="218"/>
    <w:bookmarkStart w:name="z229" w:id="219"/>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219"/>
    <w:bookmarkStart w:name="z230" w:id="220"/>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220"/>
    <w:bookmarkStart w:name="z231" w:id="221"/>
    <w:p>
      <w:pPr>
        <w:spacing w:after="0"/>
        <w:ind w:left="0"/>
        <w:jc w:val="left"/>
      </w:pPr>
      <w:r>
        <w:rPr>
          <w:rFonts w:ascii="Times New Roman"/>
          <w:b/>
          <w:i w:val="false"/>
          <w:color w:val="000000"/>
        </w:rPr>
        <w:t xml:space="preserve"> 10-тарау. Хат-хабар алмасу</w:t>
      </w:r>
    </w:p>
    <w:bookmarkEnd w:id="221"/>
    <w:bookmarkStart w:name="z232" w:id="222"/>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222"/>
    <w:bookmarkStart w:name="z233" w:id="223"/>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223"/>
    <w:bookmarkStart w:name="z234" w:id="224"/>
    <w:p>
      <w:pPr>
        <w:spacing w:after="0"/>
        <w:ind w:left="0"/>
        <w:jc w:val="left"/>
      </w:pPr>
      <w:r>
        <w:rPr>
          <w:rFonts w:ascii="Times New Roman"/>
          <w:b/>
          <w:i w:val="false"/>
          <w:color w:val="000000"/>
        </w:rPr>
        <w:t xml:space="preserve"> 11-тарау. Құпиялылық</w:t>
      </w:r>
    </w:p>
    <w:bookmarkEnd w:id="224"/>
    <w:bookmarkStart w:name="z235" w:id="225"/>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225"/>
    <w:bookmarkStart w:name="z236" w:id="226"/>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226"/>
    <w:bookmarkStart w:name="z237" w:id="227"/>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227"/>
    <w:bookmarkStart w:name="z238" w:id="228"/>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жауапкершілікте болады.</w:t>
      </w:r>
    </w:p>
    <w:bookmarkEnd w:id="228"/>
    <w:bookmarkStart w:name="z239" w:id="229"/>
    <w:p>
      <w:pPr>
        <w:spacing w:after="0"/>
        <w:ind w:left="0"/>
        <w:jc w:val="both"/>
      </w:pPr>
      <w:r>
        <w:rPr>
          <w:rFonts w:ascii="Times New Roman"/>
          <w:b w:val="false"/>
          <w:i w:val="false"/>
          <w:color w:val="000000"/>
          <w:sz w:val="28"/>
        </w:rPr>
        <w:t>
      11.5. Инвестор осы Шартқа қол қоюмен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229"/>
    <w:bookmarkStart w:name="z240" w:id="230"/>
    <w:p>
      <w:pPr>
        <w:spacing w:after="0"/>
        <w:ind w:left="0"/>
        <w:jc w:val="left"/>
      </w:pPr>
      <w:r>
        <w:rPr>
          <w:rFonts w:ascii="Times New Roman"/>
          <w:b/>
          <w:i w:val="false"/>
          <w:color w:val="000000"/>
        </w:rPr>
        <w:t xml:space="preserve"> 12-тарау. Мәлімдеулер, кепілдіктер және келісім берулер</w:t>
      </w:r>
    </w:p>
    <w:bookmarkEnd w:id="230"/>
    <w:bookmarkStart w:name="z241" w:id="231"/>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231"/>
    <w:bookmarkStart w:name="z242" w:id="232"/>
    <w:p>
      <w:pPr>
        <w:spacing w:after="0"/>
        <w:ind w:left="0"/>
        <w:jc w:val="both"/>
      </w:pPr>
      <w:r>
        <w:rPr>
          <w:rFonts w:ascii="Times New Roman"/>
          <w:b w:val="false"/>
          <w:i w:val="false"/>
          <w:color w:val="000000"/>
          <w:sz w:val="28"/>
        </w:rPr>
        <w:t>
      - Инвестор осы Шартта көрсетілген мәлімдеулер мен кепілдіктер шынайы және шындыққа сәйкес келетінін растайды;</w:t>
      </w:r>
    </w:p>
    <w:bookmarkEnd w:id="232"/>
    <w:bookmarkStart w:name="z243" w:id="233"/>
    <w:p>
      <w:pPr>
        <w:spacing w:after="0"/>
        <w:ind w:left="0"/>
        <w:jc w:val="both"/>
      </w:pPr>
      <w:r>
        <w:rPr>
          <w:rFonts w:ascii="Times New Roman"/>
          <w:b w:val="false"/>
          <w:i w:val="false"/>
          <w:color w:val="000000"/>
          <w:sz w:val="28"/>
        </w:rPr>
        <w:t>
      - Жұмыс органы көрсетілген мәлімдеулер мен кепілдіктердің шынайылығын тексеруге міндетті емес.</w:t>
      </w:r>
    </w:p>
    <w:bookmarkEnd w:id="233"/>
    <w:bookmarkStart w:name="z244" w:id="234"/>
    <w:p>
      <w:pPr>
        <w:spacing w:after="0"/>
        <w:ind w:left="0"/>
        <w:jc w:val="both"/>
      </w:pPr>
      <w:r>
        <w:rPr>
          <w:rFonts w:ascii="Times New Roman"/>
          <w:b w:val="false"/>
          <w:i w:val="false"/>
          <w:color w:val="000000"/>
          <w:sz w:val="28"/>
        </w:rPr>
        <w:t xml:space="preserve">
      12.2. Инвестор: </w:t>
      </w:r>
    </w:p>
    <w:bookmarkEnd w:id="234"/>
    <w:bookmarkStart w:name="z245" w:id="235"/>
    <w:p>
      <w:pPr>
        <w:spacing w:after="0"/>
        <w:ind w:left="0"/>
        <w:jc w:val="both"/>
      </w:pPr>
      <w:r>
        <w:rPr>
          <w:rFonts w:ascii="Times New Roman"/>
          <w:b w:val="false"/>
          <w:i w:val="false"/>
          <w:color w:val="000000"/>
          <w:sz w:val="28"/>
        </w:rPr>
        <w:t xml:space="preserve">
      -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 </w:t>
      </w:r>
    </w:p>
    <w:bookmarkEnd w:id="235"/>
    <w:bookmarkStart w:name="z246" w:id="236"/>
    <w:p>
      <w:pPr>
        <w:spacing w:after="0"/>
        <w:ind w:left="0"/>
        <w:jc w:val="both"/>
      </w:pPr>
      <w:r>
        <w:rPr>
          <w:rFonts w:ascii="Times New Roman"/>
          <w:b w:val="false"/>
          <w:i w:val="false"/>
          <w:color w:val="000000"/>
          <w:sz w:val="28"/>
        </w:rPr>
        <w:t xml:space="preserve">
      - сондай-ақ Инвестор оның құзыреті осы Шартқа қол қоятын адамға осы Шартты жасасуға мүмкіндік беретінін растайды. </w:t>
      </w:r>
    </w:p>
    <w:bookmarkEnd w:id="236"/>
    <w:bookmarkStart w:name="z247" w:id="237"/>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237"/>
    <w:bookmarkStart w:name="z248" w:id="238"/>
    <w:p>
      <w:pPr>
        <w:spacing w:after="0"/>
        <w:ind w:left="0"/>
        <w:jc w:val="both"/>
      </w:pPr>
      <w:r>
        <w:rPr>
          <w:rFonts w:ascii="Times New Roman"/>
          <w:b w:val="false"/>
          <w:i w:val="false"/>
          <w:color w:val="000000"/>
          <w:sz w:val="28"/>
        </w:rPr>
        <w:t xml:space="preserve">
      12.4. Инвестор барлық ақпарат, сондай-ақ берілген (ұсынылған) барлық құжаттама дәл және шындыққа сай екенін мәлімдейді және растайды. </w:t>
      </w:r>
    </w:p>
    <w:bookmarkEnd w:id="238"/>
    <w:bookmarkStart w:name="z249" w:id="239"/>
    <w:p>
      <w:pPr>
        <w:spacing w:after="0"/>
        <w:ind w:left="0"/>
        <w:jc w:val="left"/>
      </w:pPr>
      <w:r>
        <w:rPr>
          <w:rFonts w:ascii="Times New Roman"/>
          <w:b/>
          <w:i w:val="false"/>
          <w:color w:val="000000"/>
        </w:rPr>
        <w:t xml:space="preserve"> 13-тарау. Қорытынды ережелер</w:t>
      </w:r>
    </w:p>
    <w:bookmarkEnd w:id="239"/>
    <w:bookmarkStart w:name="z250" w:id="240"/>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240"/>
    <w:bookmarkStart w:name="z251" w:id="241"/>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241"/>
    <w:bookmarkStart w:name="z252" w:id="242"/>
    <w:p>
      <w:pPr>
        <w:spacing w:after="0"/>
        <w:ind w:left="0"/>
        <w:jc w:val="both"/>
      </w:pPr>
      <w:r>
        <w:rPr>
          <w:rFonts w:ascii="Times New Roman"/>
          <w:b w:val="false"/>
          <w:i w:val="false"/>
          <w:color w:val="000000"/>
          <w:sz w:val="28"/>
        </w:rPr>
        <w:t>
      13.3. Осы Шартта көзделмеген барлық өзге жағдайларда Тараптар Қазақстан Республикасының қолданыстағы заңнамасын басшылыққа алады.</w:t>
      </w:r>
    </w:p>
    <w:bookmarkEnd w:id="242"/>
    <w:bookmarkStart w:name="z253" w:id="243"/>
    <w:p>
      <w:pPr>
        <w:spacing w:after="0"/>
        <w:ind w:left="0"/>
        <w:jc w:val="left"/>
      </w:pPr>
      <w:r>
        <w:rPr>
          <w:rFonts w:ascii="Times New Roman"/>
          <w:b/>
          <w:i w:val="false"/>
          <w:color w:val="000000"/>
        </w:rPr>
        <w:t xml:space="preserve"> 14-тарау.Тараптардың заңды мекенжайлары, банктік деректемелері және қолтаңбалары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1"/>
        <w:gridCol w:w="5109"/>
      </w:tblGrid>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r>
              <w:br/>
            </w:r>
            <w:r>
              <w:rPr>
                <w:rFonts w:ascii="Times New Roman"/>
                <w:b w:val="false"/>
                <w:i w:val="false"/>
                <w:color w:val="000000"/>
                <w:sz w:val="20"/>
              </w:rPr>
              <w:t xml:space="preserve">
_____________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r>
              <w:br/>
            </w:r>
            <w:r>
              <w:rPr>
                <w:rFonts w:ascii="Times New Roman"/>
                <w:b w:val="false"/>
                <w:i w:val="false"/>
                <w:color w:val="000000"/>
                <w:sz w:val="20"/>
              </w:rPr>
              <w:t xml:space="preserve">
_________ </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44"/>
    <w:p>
      <w:pPr>
        <w:spacing w:after="0"/>
        <w:ind w:left="0"/>
        <w:jc w:val="left"/>
      </w:pPr>
      <w:r>
        <w:rPr>
          <w:rFonts w:ascii="Times New Roman"/>
          <w:b/>
          <w:i w:val="false"/>
          <w:color w:val="000000"/>
        </w:rPr>
        <w:t xml:space="preserve"> №___ Сатып алынатын жабдықты, техниканы мақсатты пайдалану және иеліктен шығармау туралы келісім</w:t>
      </w:r>
    </w:p>
    <w:bookmarkEnd w:id="244"/>
    <w:tbl>
      <w:tblPr>
        <w:tblW w:w="0" w:type="auto"/>
        <w:tblCellSpacing w:w="0" w:type="auto"/>
        <w:tblBorders>
          <w:top w:val="none"/>
          <w:left w:val="none"/>
          <w:bottom w:val="none"/>
          <w:right w:val="none"/>
          <w:insideH w:val="none"/>
          <w:insideV w:val="none"/>
        </w:tblBorders>
      </w:tblPr>
      <w:tblGrid>
        <w:gridCol w:w="3685"/>
        <w:gridCol w:w="8615"/>
      </w:tblGrid>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қаласы</w:t>
            </w:r>
          </w:p>
        </w:tc>
        <w:tc>
          <w:tcPr>
            <w:tcW w:w="8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 _______ </w:t>
            </w:r>
          </w:p>
        </w:tc>
      </w:tr>
    </w:tbl>
    <w:bookmarkStart w:name="z256" w:id="245"/>
    <w:p>
      <w:pPr>
        <w:spacing w:after="0"/>
        <w:ind w:left="0"/>
        <w:jc w:val="both"/>
      </w:pPr>
      <w:r>
        <w:rPr>
          <w:rFonts w:ascii="Times New Roman"/>
          <w:b w:val="false"/>
          <w:i w:val="false"/>
          <w:color w:val="000000"/>
          <w:sz w:val="28"/>
        </w:rPr>
        <w:t>
      Бұдан әрі "Жұмыс органы" деп аталатын Қазақстан Республикасы _______ облысының (республикалық маңызы бар қаланың, астананың) (атауы) _______________________ басқармасы атынан ___________ №______ _________________ негізінде әрекет ететін _______________ бір тараптан және бұдан әрі "Инвестор" деп аталатын ___________ атынан ______________________ негізінде әрекет ететін ________________ екінші тараптан, бірлесіп Тараптар, ал жеке-жеке Тарап деп не жоғарыда көрсетілгендей аталатындар, субсидияланған сәттен бастап 3 (үш) жыл ішінде төмендегілер туралы осы Сатып алынатын жабдықты, техниканы мақсатты пайдалану және иеліктен шығармау туралы келісімді (бұдан әрі – Келісім) жасасты:</w:t>
      </w:r>
    </w:p>
    <w:bookmarkEnd w:id="245"/>
    <w:bookmarkStart w:name="z257" w:id="246"/>
    <w:p>
      <w:pPr>
        <w:spacing w:after="0"/>
        <w:ind w:left="0"/>
        <w:jc w:val="left"/>
      </w:pPr>
      <w:r>
        <w:rPr>
          <w:rFonts w:ascii="Times New Roman"/>
          <w:b/>
          <w:i w:val="false"/>
          <w:color w:val="000000"/>
        </w:rPr>
        <w:t xml:space="preserve"> 1-тарау. Осы Келісімнің Нысанасы мен Мақсаты</w:t>
      </w:r>
    </w:p>
    <w:bookmarkEnd w:id="246"/>
    <w:bookmarkStart w:name="z258" w:id="247"/>
    <w:p>
      <w:pPr>
        <w:spacing w:after="0"/>
        <w:ind w:left="0"/>
        <w:jc w:val="both"/>
      </w:pPr>
      <w:r>
        <w:rPr>
          <w:rFonts w:ascii="Times New Roman"/>
          <w:b w:val="false"/>
          <w:i w:val="false"/>
          <w:color w:val="000000"/>
          <w:sz w:val="28"/>
        </w:rPr>
        <w:t xml:space="preserve">
      1.1. Осымен Инвестор өзіне жабдықты, техниканы қатаң түрде нысаналы мақсаты бойынша пайдалану және иеліктен шығармау, сондай-ақ субсидияланған сәттен бастап 3 (үш) жыл ішінде мақсатты пайдаланбағаны үшін жауапкершілікте болу міндеттемесін алады. </w:t>
      </w:r>
    </w:p>
    <w:bookmarkEnd w:id="247"/>
    <w:bookmarkStart w:name="z259" w:id="248"/>
    <w:p>
      <w:pPr>
        <w:spacing w:after="0"/>
        <w:ind w:left="0"/>
        <w:jc w:val="both"/>
      </w:pPr>
      <w:r>
        <w:rPr>
          <w:rFonts w:ascii="Times New Roman"/>
          <w:b w:val="false"/>
          <w:i w:val="false"/>
          <w:color w:val="000000"/>
          <w:sz w:val="28"/>
        </w:rPr>
        <w:t>
      1.2. Осы Келісім шеңберінде қандай да бір қайшылықтар болған жағдайда "Агроөнеркәсіптік кешенді және ауылдық аумақтарды дамытуды мемлекеттік реттеу туралы" 2005 жылғы 8 шілдедегі Қазақстан Республикасының Заңы үлкен күшке ие болады.</w:t>
      </w:r>
    </w:p>
    <w:bookmarkEnd w:id="248"/>
    <w:bookmarkStart w:name="z260" w:id="249"/>
    <w:p>
      <w:pPr>
        <w:spacing w:after="0"/>
        <w:ind w:left="0"/>
        <w:jc w:val="left"/>
      </w:pPr>
      <w:r>
        <w:rPr>
          <w:rFonts w:ascii="Times New Roman"/>
          <w:b/>
          <w:i w:val="false"/>
          <w:color w:val="000000"/>
        </w:rPr>
        <w:t xml:space="preserve"> 2-тарау. Тараптардың құқықтары мен міндеттері</w:t>
      </w:r>
    </w:p>
    <w:bookmarkEnd w:id="249"/>
    <w:bookmarkStart w:name="z261" w:id="250"/>
    <w:p>
      <w:pPr>
        <w:spacing w:after="0"/>
        <w:ind w:left="0"/>
        <w:jc w:val="both"/>
      </w:pPr>
      <w:r>
        <w:rPr>
          <w:rFonts w:ascii="Times New Roman"/>
          <w:b w:val="false"/>
          <w:i w:val="false"/>
          <w:color w:val="000000"/>
          <w:sz w:val="28"/>
        </w:rPr>
        <w:t>
      2.1. Инвестор:</w:t>
      </w:r>
    </w:p>
    <w:bookmarkEnd w:id="250"/>
    <w:p>
      <w:pPr>
        <w:spacing w:after="0"/>
        <w:ind w:left="0"/>
        <w:jc w:val="both"/>
      </w:pPr>
      <w:r>
        <w:rPr>
          <w:rFonts w:ascii="Times New Roman"/>
          <w:b w:val="false"/>
          <w:i w:val="false"/>
          <w:color w:val="000000"/>
          <w:sz w:val="28"/>
        </w:rPr>
        <w:t>
      - Келісім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 Жұмыс органының сұранымы бойынша осы Келісімді орындаумен байланысты құжаттар мен ақпаратты тез арада беруге;</w:t>
      </w:r>
    </w:p>
    <w:p>
      <w:pPr>
        <w:spacing w:after="0"/>
        <w:ind w:left="0"/>
        <w:jc w:val="both"/>
      </w:pPr>
      <w:r>
        <w:rPr>
          <w:rFonts w:ascii="Times New Roman"/>
          <w:b w:val="false"/>
          <w:i w:val="false"/>
          <w:color w:val="000000"/>
          <w:sz w:val="28"/>
        </w:rPr>
        <w:t>
      - Жұмыс органына Инвестордың объектісін қарап-тексеру үшін рұқсат беруге;</w:t>
      </w:r>
    </w:p>
    <w:p>
      <w:pPr>
        <w:spacing w:after="0"/>
        <w:ind w:left="0"/>
        <w:jc w:val="both"/>
      </w:pPr>
      <w:r>
        <w:rPr>
          <w:rFonts w:ascii="Times New Roman"/>
          <w:b w:val="false"/>
          <w:i w:val="false"/>
          <w:color w:val="000000"/>
          <w:sz w:val="28"/>
        </w:rPr>
        <w:t>
      - осы Келісімнің шарттары мен іске асырылуы туралы ақпаратты Тараптардың алдын ала жазбаша келісімінсіз үшінші тұлғаларға бермеуге және ашпауға;</w:t>
      </w:r>
    </w:p>
    <w:p>
      <w:pPr>
        <w:spacing w:after="0"/>
        <w:ind w:left="0"/>
        <w:jc w:val="both"/>
      </w:pPr>
      <w:r>
        <w:rPr>
          <w:rFonts w:ascii="Times New Roman"/>
          <w:b w:val="false"/>
          <w:i w:val="false"/>
          <w:color w:val="000000"/>
          <w:sz w:val="28"/>
        </w:rPr>
        <w:t>
      - Келісімнің 1.1-тармағында көрсетілген мерзім ішінде жабдықты, техниканы иеліктен шығармауға міндетті.</w:t>
      </w:r>
    </w:p>
    <w:bookmarkStart w:name="z262" w:id="251"/>
    <w:p>
      <w:pPr>
        <w:spacing w:after="0"/>
        <w:ind w:left="0"/>
        <w:jc w:val="both"/>
      </w:pPr>
      <w:r>
        <w:rPr>
          <w:rFonts w:ascii="Times New Roman"/>
          <w:b w:val="false"/>
          <w:i w:val="false"/>
          <w:color w:val="000000"/>
          <w:sz w:val="28"/>
        </w:rPr>
        <w:t>
      2.2. Жұмыс органы:</w:t>
      </w:r>
    </w:p>
    <w:bookmarkEnd w:id="251"/>
    <w:p>
      <w:pPr>
        <w:spacing w:after="0"/>
        <w:ind w:left="0"/>
        <w:jc w:val="both"/>
      </w:pPr>
      <w:r>
        <w:rPr>
          <w:rFonts w:ascii="Times New Roman"/>
          <w:b w:val="false"/>
          <w:i w:val="false"/>
          <w:color w:val="000000"/>
          <w:sz w:val="28"/>
        </w:rPr>
        <w:t>
      - Инвестордан инвестициялық жоба мен осы Келісімді жүзеге асыру барысы туралы барлық қажетті құжаттар мен ақпаратты сұратуға құқылы.</w:t>
      </w:r>
    </w:p>
    <w:bookmarkStart w:name="z263" w:id="252"/>
    <w:p>
      <w:pPr>
        <w:spacing w:after="0"/>
        <w:ind w:left="0"/>
        <w:jc w:val="left"/>
      </w:pPr>
      <w:r>
        <w:rPr>
          <w:rFonts w:ascii="Times New Roman"/>
          <w:b/>
          <w:i w:val="false"/>
          <w:color w:val="000000"/>
        </w:rPr>
        <w:t xml:space="preserve"> 3-тарау. Келісімнің қолданылу мерзімі</w:t>
      </w:r>
    </w:p>
    <w:bookmarkEnd w:id="252"/>
    <w:bookmarkStart w:name="z264" w:id="253"/>
    <w:p>
      <w:pPr>
        <w:spacing w:after="0"/>
        <w:ind w:left="0"/>
        <w:jc w:val="both"/>
      </w:pPr>
      <w:r>
        <w:rPr>
          <w:rFonts w:ascii="Times New Roman"/>
          <w:b w:val="false"/>
          <w:i w:val="false"/>
          <w:color w:val="000000"/>
          <w:sz w:val="28"/>
        </w:rPr>
        <w:t xml:space="preserve">
      3.1. Осы Келісім Тараптардың қол қойған күнінен бастап күшіне енеді және үш жыл бойы, ал орындалмаған міндеттемелер бөлігінде олар толық орындалғанға дейін қолданыста болады. </w:t>
      </w:r>
    </w:p>
    <w:bookmarkEnd w:id="253"/>
    <w:bookmarkStart w:name="z265" w:id="254"/>
    <w:p>
      <w:pPr>
        <w:spacing w:after="0"/>
        <w:ind w:left="0"/>
        <w:jc w:val="left"/>
      </w:pPr>
      <w:r>
        <w:rPr>
          <w:rFonts w:ascii="Times New Roman"/>
          <w:b/>
          <w:i w:val="false"/>
          <w:color w:val="000000"/>
        </w:rPr>
        <w:t xml:space="preserve"> 4-тарау. Еңсерілмейтін күштің мән-жайлары</w:t>
      </w:r>
    </w:p>
    <w:bookmarkEnd w:id="254"/>
    <w:bookmarkStart w:name="z266" w:id="255"/>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bookmarkEnd w:id="255"/>
    <w:bookmarkStart w:name="z267" w:id="256"/>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256"/>
    <w:bookmarkStart w:name="z268" w:id="257"/>
    <w:p>
      <w:pPr>
        <w:spacing w:after="0"/>
        <w:ind w:left="0"/>
        <w:jc w:val="both"/>
      </w:pPr>
      <w:r>
        <w:rPr>
          <w:rFonts w:ascii="Times New Roman"/>
          <w:b w:val="false"/>
          <w:i w:val="false"/>
          <w:color w:val="000000"/>
          <w:sz w:val="28"/>
        </w:rPr>
        <w:t xml:space="preserve">
      4.3. Уақтылы хабардар етпеген жағдайда, Тараптар екінші Тарапқа хабардар етпеуден немесе уақтылы хабардар етпеуден келтірілген зиянды өтеуге міндетті. </w:t>
      </w:r>
    </w:p>
    <w:bookmarkEnd w:id="257"/>
    <w:bookmarkStart w:name="z269" w:id="258"/>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bookmarkEnd w:id="258"/>
    <w:bookmarkStart w:name="z270" w:id="259"/>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End w:id="259"/>
    <w:bookmarkStart w:name="z271" w:id="260"/>
    <w:p>
      <w:pPr>
        <w:spacing w:after="0"/>
        <w:ind w:left="0"/>
        <w:jc w:val="left"/>
      </w:pPr>
      <w:r>
        <w:rPr>
          <w:rFonts w:ascii="Times New Roman"/>
          <w:b/>
          <w:i w:val="false"/>
          <w:color w:val="000000"/>
        </w:rPr>
        <w:t xml:space="preserve"> 5-тарау. Қорытынды ережелер</w:t>
      </w:r>
    </w:p>
    <w:bookmarkEnd w:id="260"/>
    <w:bookmarkStart w:name="z272" w:id="261"/>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bookmarkEnd w:id="261"/>
    <w:bookmarkStart w:name="z273" w:id="262"/>
    <w:p>
      <w:pPr>
        <w:spacing w:after="0"/>
        <w:ind w:left="0"/>
        <w:jc w:val="both"/>
      </w:pPr>
      <w:r>
        <w:rPr>
          <w:rFonts w:ascii="Times New Roman"/>
          <w:b w:val="false"/>
          <w:i w:val="false"/>
          <w:color w:val="000000"/>
          <w:sz w:val="28"/>
        </w:rPr>
        <w:t xml:space="preserve">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 </w:t>
      </w:r>
    </w:p>
    <w:bookmarkEnd w:id="262"/>
    <w:bookmarkStart w:name="z274" w:id="263"/>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bookmarkEnd w:id="263"/>
    <w:bookmarkStart w:name="z275" w:id="264"/>
    <w:p>
      <w:pPr>
        <w:spacing w:after="0"/>
        <w:ind w:left="0"/>
        <w:jc w:val="both"/>
      </w:pPr>
      <w:r>
        <w:rPr>
          <w:rFonts w:ascii="Times New Roman"/>
          <w:b w:val="false"/>
          <w:i w:val="false"/>
          <w:color w:val="000000"/>
          <w:sz w:val="28"/>
        </w:rPr>
        <w:t xml:space="preserve">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 </w:t>
      </w:r>
    </w:p>
    <w:bookmarkEnd w:id="264"/>
    <w:bookmarkStart w:name="z276" w:id="265"/>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End w:id="265"/>
    <w:bookmarkStart w:name="z277" w:id="266"/>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7107"/>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9" w:id="267"/>
    <w:p>
      <w:pPr>
        <w:spacing w:after="0"/>
        <w:ind w:left="0"/>
        <w:jc w:val="left"/>
      </w:pPr>
      <w:r>
        <w:rPr>
          <w:rFonts w:ascii="Times New Roman"/>
          <w:b/>
          <w:i w:val="false"/>
          <w:color w:val="000000"/>
        </w:rPr>
        <w:t xml:space="preserve"> Қаржы институтының арнайы шоттағы инвестициялық субсидияны пайдаланбауы туралы №___ шарт пен келісім</w:t>
      </w:r>
    </w:p>
    <w:bookmarkEnd w:id="267"/>
    <w:tbl>
      <w:tblPr>
        <w:tblW w:w="0" w:type="auto"/>
        <w:tblCellSpacing w:w="0" w:type="auto"/>
        <w:tblBorders>
          <w:top w:val="none"/>
          <w:left w:val="none"/>
          <w:bottom w:val="none"/>
          <w:right w:val="none"/>
          <w:insideH w:val="none"/>
          <w:insideV w:val="none"/>
        </w:tblBorders>
      </w:tblPr>
      <w:tblGrid>
        <w:gridCol w:w="3874"/>
        <w:gridCol w:w="8426"/>
      </w:tblGrid>
      <w:tr>
        <w:trPr>
          <w:trHeight w:val="30" w:hRule="atLeast"/>
        </w:trPr>
        <w:tc>
          <w:tcPr>
            <w:tcW w:w="3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8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 _______ </w:t>
            </w:r>
          </w:p>
        </w:tc>
      </w:tr>
    </w:tbl>
    <w:bookmarkStart w:name="z280" w:id="268"/>
    <w:p>
      <w:pPr>
        <w:spacing w:after="0"/>
        <w:ind w:left="0"/>
        <w:jc w:val="both"/>
      </w:pPr>
      <w:r>
        <w:rPr>
          <w:rFonts w:ascii="Times New Roman"/>
          <w:b w:val="false"/>
          <w:i w:val="false"/>
          <w:color w:val="000000"/>
          <w:sz w:val="28"/>
        </w:rPr>
        <w:t>
      Бұдан әрі "Қаржы институты" деп аталатын _______________________ бір тараптан,</w:t>
      </w:r>
    </w:p>
    <w:bookmarkEnd w:id="268"/>
    <w:p>
      <w:pPr>
        <w:spacing w:after="0"/>
        <w:ind w:left="0"/>
        <w:jc w:val="both"/>
      </w:pPr>
      <w:r>
        <w:rPr>
          <w:rFonts w:ascii="Times New Roman"/>
          <w:b w:val="false"/>
          <w:i w:val="false"/>
          <w:color w:val="000000"/>
          <w:sz w:val="28"/>
        </w:rPr>
        <w:t>
      бұдан әрі "Жұмыс органы" деп аталатын "_____________ облысының (республикалық маңызы бар қаланың, астананың)_______________________________________ басқармасы"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мемлекеттік мекемесі атынан мемлекеттік мекеме туралы ереже негізінде әрекет ететін</w:t>
      </w:r>
    </w:p>
    <w:p>
      <w:pPr>
        <w:spacing w:after="0"/>
        <w:ind w:left="0"/>
        <w:jc w:val="both"/>
      </w:pPr>
      <w:r>
        <w:rPr>
          <w:rFonts w:ascii="Times New Roman"/>
          <w:b w:val="false"/>
          <w:i w:val="false"/>
          <w:color w:val="000000"/>
          <w:sz w:val="28"/>
        </w:rPr>
        <w:t>
      басшысы _____________________ екінші тараптан, бұдан әрі "Инвестор" деп аталатын</w:t>
      </w:r>
    </w:p>
    <w:p>
      <w:pPr>
        <w:spacing w:after="0"/>
        <w:ind w:left="0"/>
        <w:jc w:val="both"/>
      </w:pPr>
      <w:r>
        <w:rPr>
          <w:rFonts w:ascii="Times New Roman"/>
          <w:b w:val="false"/>
          <w:i w:val="false"/>
          <w:color w:val="000000"/>
          <w:sz w:val="28"/>
        </w:rPr>
        <w:t>
      ______________ атынан Жарғы негізінде әрекет ететін _____________________ үшінші</w:t>
      </w:r>
    </w:p>
    <w:p>
      <w:pPr>
        <w:spacing w:after="0"/>
        <w:ind w:left="0"/>
        <w:jc w:val="both"/>
      </w:pPr>
      <w:r>
        <w:rPr>
          <w:rFonts w:ascii="Times New Roman"/>
          <w:b w:val="false"/>
          <w:i w:val="false"/>
          <w:color w:val="000000"/>
          <w:sz w:val="28"/>
        </w:rPr>
        <w:t>
      тараптан, бірлесіп Тараптар деп, ал жеке-жеке Тарап деп аталатындар төмендегілер туралы</w:t>
      </w:r>
    </w:p>
    <w:p>
      <w:pPr>
        <w:spacing w:after="0"/>
        <w:ind w:left="0"/>
        <w:jc w:val="both"/>
      </w:pPr>
      <w:r>
        <w:rPr>
          <w:rFonts w:ascii="Times New Roman"/>
          <w:b w:val="false"/>
          <w:i w:val="false"/>
          <w:color w:val="000000"/>
          <w:sz w:val="28"/>
        </w:rPr>
        <w:t>
      осы Қаржы институтының арнайы шоттағы ақшаны пайдаланбауы туралы осы Шарт пен</w:t>
      </w:r>
    </w:p>
    <w:p>
      <w:pPr>
        <w:spacing w:after="0"/>
        <w:ind w:left="0"/>
        <w:jc w:val="both"/>
      </w:pPr>
      <w:r>
        <w:rPr>
          <w:rFonts w:ascii="Times New Roman"/>
          <w:b w:val="false"/>
          <w:i w:val="false"/>
          <w:color w:val="000000"/>
          <w:sz w:val="28"/>
        </w:rPr>
        <w:t>
      келісімді (бұдан әрі – Шарт) жасасты.</w:t>
      </w:r>
    </w:p>
    <w:bookmarkStart w:name="z281" w:id="269"/>
    <w:p>
      <w:pPr>
        <w:spacing w:after="0"/>
        <w:ind w:left="0"/>
        <w:jc w:val="left"/>
      </w:pPr>
      <w:r>
        <w:rPr>
          <w:rFonts w:ascii="Times New Roman"/>
          <w:b/>
          <w:i w:val="false"/>
          <w:color w:val="000000"/>
        </w:rPr>
        <w:t xml:space="preserve"> 1-тарау. Жалпы ережелер</w:t>
      </w:r>
    </w:p>
    <w:bookmarkEnd w:id="269"/>
    <w:bookmarkStart w:name="z282" w:id="270"/>
    <w:p>
      <w:pPr>
        <w:spacing w:after="0"/>
        <w:ind w:left="0"/>
        <w:jc w:val="both"/>
      </w:pPr>
      <w:r>
        <w:rPr>
          <w:rFonts w:ascii="Times New Roman"/>
          <w:b w:val="false"/>
          <w:i w:val="false"/>
          <w:color w:val="000000"/>
          <w:sz w:val="28"/>
        </w:rPr>
        <w:t>
      Осы Шартты жасасуға мыналар негіз болып табылады:</w:t>
      </w:r>
    </w:p>
    <w:bookmarkEnd w:id="270"/>
    <w:bookmarkStart w:name="z283" w:id="271"/>
    <w:p>
      <w:pPr>
        <w:spacing w:after="0"/>
        <w:ind w:left="0"/>
        <w:jc w:val="both"/>
      </w:pPr>
      <w:r>
        <w:rPr>
          <w:rFonts w:ascii="Times New Roman"/>
          <w:b w:val="false"/>
          <w:i w:val="false"/>
          <w:color w:val="000000"/>
          <w:sz w:val="28"/>
        </w:rPr>
        <w:t xml:space="preserve">
      1)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1"/>
    <w:bookmarkStart w:name="z284" w:id="272"/>
    <w:p>
      <w:pPr>
        <w:spacing w:after="0"/>
        <w:ind w:left="0"/>
        <w:jc w:val="both"/>
      </w:pPr>
      <w:r>
        <w:rPr>
          <w:rFonts w:ascii="Times New Roman"/>
          <w:b w:val="false"/>
          <w:i w:val="false"/>
          <w:color w:val="000000"/>
          <w:sz w:val="28"/>
        </w:rPr>
        <w:t xml:space="preserve">
      2) Қазақстан Республикасы Ауыл шаруашылығы министрінің міндетін атқарушының 2018 жылғы 23 шілдедегі № 317 (Нормативтік құқықтық актілерді мемлекеттік тіркеу тізілімінде № 17320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 </w:t>
      </w:r>
    </w:p>
    <w:bookmarkEnd w:id="272"/>
    <w:bookmarkStart w:name="z285" w:id="273"/>
    <w:p>
      <w:pPr>
        <w:spacing w:after="0"/>
        <w:ind w:left="0"/>
        <w:jc w:val="both"/>
      </w:pPr>
      <w:r>
        <w:rPr>
          <w:rFonts w:ascii="Times New Roman"/>
          <w:b w:val="false"/>
          <w:i w:val="false"/>
          <w:color w:val="000000"/>
          <w:sz w:val="28"/>
        </w:rPr>
        <w:t>
      3) инвестициялық субсидиялау мәселелері жөніндегі комиссияның шешімі (20___ жылғы ______________ № ___).</w:t>
      </w:r>
    </w:p>
    <w:bookmarkEnd w:id="273"/>
    <w:bookmarkStart w:name="z286" w:id="274"/>
    <w:p>
      <w:pPr>
        <w:spacing w:after="0"/>
        <w:ind w:left="0"/>
        <w:jc w:val="left"/>
      </w:pPr>
      <w:r>
        <w:rPr>
          <w:rFonts w:ascii="Times New Roman"/>
          <w:b/>
          <w:i w:val="false"/>
          <w:color w:val="000000"/>
        </w:rPr>
        <w:t xml:space="preserve"> 2-тарау. Терминдер мен айқындамалар</w:t>
      </w:r>
    </w:p>
    <w:bookmarkEnd w:id="274"/>
    <w:bookmarkStart w:name="z287" w:id="275"/>
    <w:p>
      <w:pPr>
        <w:spacing w:after="0"/>
        <w:ind w:left="0"/>
        <w:jc w:val="both"/>
      </w:pPr>
      <w:r>
        <w:rPr>
          <w:rFonts w:ascii="Times New Roman"/>
          <w:b w:val="false"/>
          <w:i w:val="false"/>
          <w:color w:val="000000"/>
          <w:sz w:val="28"/>
        </w:rPr>
        <w:t>
      1) АӨК-дегі инвестициялық жоба (бұдан әрі – инвестициялық жоба) – жаңа өндірістік қуаттылықтар құруға немесе жұмыс істеп тұрғандарын кеңейтуге инвестициялар салуды көздейтін іс-шаралар кешені;</w:t>
      </w:r>
    </w:p>
    <w:bookmarkEnd w:id="275"/>
    <w:bookmarkStart w:name="z288" w:id="276"/>
    <w:p>
      <w:pPr>
        <w:spacing w:after="0"/>
        <w:ind w:left="0"/>
        <w:jc w:val="both"/>
      </w:pPr>
      <w:r>
        <w:rPr>
          <w:rFonts w:ascii="Times New Roman"/>
          <w:b w:val="false"/>
          <w:i w:val="false"/>
          <w:color w:val="000000"/>
          <w:sz w:val="28"/>
        </w:rPr>
        <w:t>
      2) АӨК-дегі инвестициялық субсидиялар (бұдан әрі – инвестициялық субсидиялар) – инвестициялық жобаларды іске асыру шеңберінде АӨК субъектісі шеккен шығыстардың бір бөлігін өтеу;</w:t>
      </w:r>
    </w:p>
    <w:bookmarkEnd w:id="276"/>
    <w:bookmarkStart w:name="z289" w:id="277"/>
    <w:p>
      <w:pPr>
        <w:spacing w:after="0"/>
        <w:ind w:left="0"/>
        <w:jc w:val="both"/>
      </w:pPr>
      <w:r>
        <w:rPr>
          <w:rFonts w:ascii="Times New Roman"/>
          <w:b w:val="false"/>
          <w:i w:val="false"/>
          <w:color w:val="000000"/>
          <w:sz w:val="28"/>
        </w:rPr>
        <w:t>
      3) АӨК-дегі инвестор (бұдан әрі – инвестор) – Қазақстан Республикасының заңнамасына сәйкес АӨК-нің басым бағыттарына (секторларына) инвестициялық салымдарды жүзеге асыратын АӨК субъектісі;</w:t>
      </w:r>
    </w:p>
    <w:bookmarkEnd w:id="277"/>
    <w:bookmarkStart w:name="z290" w:id="278"/>
    <w:p>
      <w:pPr>
        <w:spacing w:after="0"/>
        <w:ind w:left="0"/>
        <w:jc w:val="both"/>
      </w:pPr>
      <w:r>
        <w:rPr>
          <w:rFonts w:ascii="Times New Roman"/>
          <w:b w:val="false"/>
          <w:i w:val="false"/>
          <w:color w:val="000000"/>
          <w:sz w:val="28"/>
        </w:rPr>
        <w:t xml:space="preserve">
      4) арнайы шот – қаржы институтының екінші деңгейлі банктегі инвестициялық субсидиялар сомалары аударылатын шоты; </w:t>
      </w:r>
    </w:p>
    <w:bookmarkEnd w:id="278"/>
    <w:bookmarkStart w:name="z291" w:id="279"/>
    <w:p>
      <w:pPr>
        <w:spacing w:after="0"/>
        <w:ind w:left="0"/>
        <w:jc w:val="both"/>
      </w:pPr>
      <w:r>
        <w:rPr>
          <w:rFonts w:ascii="Times New Roman"/>
          <w:b w:val="false"/>
          <w:i w:val="false"/>
          <w:color w:val="000000"/>
          <w:sz w:val="28"/>
        </w:rPr>
        <w:t>
      5) инвестициялық субсидиялау мәселелері жөніндегі комиссияның жұмыс органы (бұдан әрі – жұмыс органы) – облыстардың, республикалық маңызы бар қалалардың және астананың ауыл шаруашылығы саласындағы жергілікті атқарушы органдары;</w:t>
      </w:r>
    </w:p>
    <w:bookmarkEnd w:id="279"/>
    <w:bookmarkStart w:name="z292" w:id="280"/>
    <w:p>
      <w:pPr>
        <w:spacing w:after="0"/>
        <w:ind w:left="0"/>
        <w:jc w:val="both"/>
      </w:pPr>
      <w:r>
        <w:rPr>
          <w:rFonts w:ascii="Times New Roman"/>
          <w:b w:val="false"/>
          <w:i w:val="false"/>
          <w:color w:val="000000"/>
          <w:sz w:val="28"/>
        </w:rPr>
        <w:t>
      6) қаржы институттары – банктік операцияларды жүзеге асыру құқығына арналған тиісті лицензиясы бар екінші деңгейдегі банктер, микроқаржы ұйымдары, кредиттік ұйымдар, лизингтік компаниялар, кредиттік серіктестіктер.</w:t>
      </w:r>
    </w:p>
    <w:bookmarkEnd w:id="280"/>
    <w:bookmarkStart w:name="z293" w:id="281"/>
    <w:p>
      <w:pPr>
        <w:spacing w:after="0"/>
        <w:ind w:left="0"/>
        <w:jc w:val="left"/>
      </w:pPr>
      <w:r>
        <w:rPr>
          <w:rFonts w:ascii="Times New Roman"/>
          <w:b/>
          <w:i w:val="false"/>
          <w:color w:val="000000"/>
        </w:rPr>
        <w:t xml:space="preserve"> 3-тарау. Шарттың нысанасы</w:t>
      </w:r>
    </w:p>
    <w:bookmarkEnd w:id="281"/>
    <w:bookmarkStart w:name="z294" w:id="282"/>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(екінші кезең) туралы шешім қабылдағанға дейін пайдаланбайды.</w:t>
      </w:r>
    </w:p>
    <w:bookmarkEnd w:id="282"/>
    <w:bookmarkStart w:name="z295" w:id="283"/>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End w:id="283"/>
    <w:bookmarkStart w:name="z296" w:id="284"/>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284"/>
    <w:bookmarkStart w:name="z297" w:id="285"/>
    <w:p>
      <w:pPr>
        <w:spacing w:after="0"/>
        <w:ind w:left="0"/>
        <w:jc w:val="both"/>
      </w:pPr>
      <w:r>
        <w:rPr>
          <w:rFonts w:ascii="Times New Roman"/>
          <w:b w:val="false"/>
          <w:i w:val="false"/>
          <w:color w:val="000000"/>
          <w:sz w:val="28"/>
        </w:rPr>
        <w:t>
      4.1. _________ (_____________) теңге мөлшеріндегі инвестициялық субсидиялар</w:t>
      </w:r>
    </w:p>
    <w:bookmarkEnd w:id="285"/>
    <w:p>
      <w:pPr>
        <w:spacing w:after="0"/>
        <w:ind w:left="0"/>
        <w:jc w:val="both"/>
      </w:pPr>
      <w:r>
        <w:rPr>
          <w:rFonts w:ascii="Times New Roman"/>
          <w:b w:val="false"/>
          <w:i w:val="false"/>
          <w:color w:val="000000"/>
          <w:sz w:val="28"/>
        </w:rPr>
        <w:t>
      сомасын Жұмыс органы аванстық төлеммен қаржы институтының арнайы шотына аударады.</w:t>
      </w:r>
    </w:p>
    <w:p>
      <w:pPr>
        <w:spacing w:after="0"/>
        <w:ind w:left="0"/>
        <w:jc w:val="both"/>
      </w:pPr>
      <w:r>
        <w:rPr>
          <w:rFonts w:ascii="Times New Roman"/>
          <w:b w:val="false"/>
          <w:i w:val="false"/>
          <w:color w:val="000000"/>
          <w:sz w:val="28"/>
        </w:rPr>
        <w:t>
      Қаржы институтының арнайы шотының деректемелері:</w:t>
      </w:r>
    </w:p>
    <w:p>
      <w:pPr>
        <w:spacing w:after="0"/>
        <w:ind w:left="0"/>
        <w:jc w:val="both"/>
      </w:pPr>
      <w:r>
        <w:rPr>
          <w:rFonts w:ascii="Times New Roman"/>
          <w:b w:val="false"/>
          <w:i w:val="false"/>
          <w:color w:val="000000"/>
          <w:sz w:val="28"/>
        </w:rPr>
        <w:t>
      ____________________________________________________________________</w:t>
      </w:r>
    </w:p>
    <w:bookmarkStart w:name="z298" w:id="286"/>
    <w:p>
      <w:pPr>
        <w:spacing w:after="0"/>
        <w:ind w:left="0"/>
        <w:jc w:val="both"/>
      </w:pPr>
      <w:r>
        <w:rPr>
          <w:rFonts w:ascii="Times New Roman"/>
          <w:b w:val="false"/>
          <w:i w:val="false"/>
          <w:color w:val="000000"/>
          <w:sz w:val="28"/>
        </w:rPr>
        <w:t>
      4.2. Барлық операциялар ұлттық валюта – теңгемен жасалады.</w:t>
      </w:r>
    </w:p>
    <w:bookmarkEnd w:id="286"/>
    <w:bookmarkStart w:name="z299" w:id="287"/>
    <w:p>
      <w:pPr>
        <w:spacing w:after="0"/>
        <w:ind w:left="0"/>
        <w:jc w:val="left"/>
      </w:pPr>
      <w:r>
        <w:rPr>
          <w:rFonts w:ascii="Times New Roman"/>
          <w:b/>
          <w:i w:val="false"/>
          <w:color w:val="000000"/>
        </w:rPr>
        <w:t xml:space="preserve"> 5-тарау. Тараптардың құқықтары мен міндеттері</w:t>
      </w:r>
    </w:p>
    <w:bookmarkEnd w:id="287"/>
    <w:bookmarkStart w:name="z300" w:id="288"/>
    <w:p>
      <w:pPr>
        <w:spacing w:after="0"/>
        <w:ind w:left="0"/>
        <w:jc w:val="both"/>
      </w:pPr>
      <w:r>
        <w:rPr>
          <w:rFonts w:ascii="Times New Roman"/>
          <w:b w:val="false"/>
          <w:i w:val="false"/>
          <w:color w:val="000000"/>
          <w:sz w:val="28"/>
        </w:rPr>
        <w:t>
      5.1. Қаржы институты қаражаттың арнайы шотқа түскен күнінен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bookmarkEnd w:id="288"/>
    <w:bookmarkStart w:name="z301" w:id="289"/>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толтырады.</w:t>
      </w:r>
    </w:p>
    <w:bookmarkEnd w:id="289"/>
    <w:bookmarkStart w:name="z302" w:id="290"/>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қалпына келтіріп жүзеге асырылады. Өткен жылдардың төлемдерін қайтарған жағдайда, қайтару сомасы төлемдер жасалған тиісті бюджеттің кірісіне есептеледі.</w:t>
      </w:r>
    </w:p>
    <w:bookmarkEnd w:id="290"/>
    <w:bookmarkStart w:name="z303" w:id="291"/>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пен техника сатып алуға пайдаланылған инвестордың кредит/лизинг бойынша негізгі борышын өтеу шотына аударады (екінші кезең).</w:t>
      </w:r>
    </w:p>
    <w:bookmarkEnd w:id="291"/>
    <w:bookmarkStart w:name="z304" w:id="292"/>
    <w:p>
      <w:pPr>
        <w:spacing w:after="0"/>
        <w:ind w:left="0"/>
        <w:jc w:val="left"/>
      </w:pPr>
      <w:r>
        <w:rPr>
          <w:rFonts w:ascii="Times New Roman"/>
          <w:b/>
          <w:i w:val="false"/>
          <w:color w:val="000000"/>
        </w:rPr>
        <w:t xml:space="preserve"> 6-тарау. Тараптардың жауапкершілігі</w:t>
      </w:r>
    </w:p>
    <w:bookmarkEnd w:id="292"/>
    <w:bookmarkStart w:name="z305" w:id="293"/>
    <w:p>
      <w:pPr>
        <w:spacing w:after="0"/>
        <w:ind w:left="0"/>
        <w:jc w:val="both"/>
      </w:pPr>
      <w:r>
        <w:rPr>
          <w:rFonts w:ascii="Times New Roman"/>
          <w:b w:val="false"/>
          <w:i w:val="false"/>
          <w:color w:val="000000"/>
          <w:sz w:val="28"/>
        </w:rPr>
        <w:t>
      6.1. Тараптар Шартқа және Қазақстан Республикасының заңнамасына сәйкес Шарттан туындайтын міндеттемелерді орындамағаны және/немесе тиісінше орындамағаны үшін осы Шарт бойынша жауапкершілікте болады.</w:t>
      </w:r>
    </w:p>
    <w:bookmarkEnd w:id="293"/>
    <w:bookmarkStart w:name="z306" w:id="294"/>
    <w:p>
      <w:pPr>
        <w:spacing w:after="0"/>
        <w:ind w:left="0"/>
        <w:jc w:val="left"/>
      </w:pPr>
      <w:r>
        <w:rPr>
          <w:rFonts w:ascii="Times New Roman"/>
          <w:b/>
          <w:i w:val="false"/>
          <w:color w:val="000000"/>
        </w:rPr>
        <w:t xml:space="preserve"> 7-тарау. Шарттың қолданылу мерзімі</w:t>
      </w:r>
    </w:p>
    <w:bookmarkEnd w:id="294"/>
    <w:bookmarkStart w:name="z307" w:id="295"/>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End w:id="295"/>
    <w:bookmarkStart w:name="z308" w:id="296"/>
    <w:p>
      <w:pPr>
        <w:spacing w:after="0"/>
        <w:ind w:left="0"/>
        <w:jc w:val="left"/>
      </w:pPr>
      <w:r>
        <w:rPr>
          <w:rFonts w:ascii="Times New Roman"/>
          <w:b/>
          <w:i w:val="false"/>
          <w:color w:val="000000"/>
        </w:rPr>
        <w:t xml:space="preserve"> 8-тарау. Еңсерілмейтін күштің мән-жайлары</w:t>
      </w:r>
    </w:p>
    <w:bookmarkEnd w:id="296"/>
    <w:bookmarkStart w:name="z309" w:id="297"/>
    <w:p>
      <w:pPr>
        <w:spacing w:after="0"/>
        <w:ind w:left="0"/>
        <w:jc w:val="both"/>
      </w:pPr>
      <w:r>
        <w:rPr>
          <w:rFonts w:ascii="Times New Roman"/>
          <w:b w:val="false"/>
          <w:i w:val="false"/>
          <w:color w:val="000000"/>
          <w:sz w:val="28"/>
        </w:rPr>
        <w:t>
      8.1.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bookmarkEnd w:id="297"/>
    <w:bookmarkStart w:name="z310" w:id="298"/>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298"/>
    <w:bookmarkStart w:name="z311" w:id="299"/>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299"/>
    <w:bookmarkStart w:name="z312" w:id="300"/>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bookmarkEnd w:id="300"/>
    <w:bookmarkStart w:name="z313" w:id="301"/>
    <w:p>
      <w:pPr>
        <w:spacing w:after="0"/>
        <w:ind w:left="0"/>
        <w:jc w:val="both"/>
      </w:pPr>
      <w:r>
        <w:rPr>
          <w:rFonts w:ascii="Times New Roman"/>
          <w:b w:val="false"/>
          <w:i w:val="false"/>
          <w:color w:val="000000"/>
          <w:sz w:val="28"/>
        </w:rPr>
        <w:t xml:space="preserve">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 </w:t>
      </w:r>
    </w:p>
    <w:bookmarkEnd w:id="301"/>
    <w:bookmarkStart w:name="z314" w:id="302"/>
    <w:p>
      <w:pPr>
        <w:spacing w:after="0"/>
        <w:ind w:left="0"/>
        <w:jc w:val="left"/>
      </w:pPr>
      <w:r>
        <w:rPr>
          <w:rFonts w:ascii="Times New Roman"/>
          <w:b/>
          <w:i w:val="false"/>
          <w:color w:val="000000"/>
        </w:rPr>
        <w:t xml:space="preserve"> 9-тарау. Дауларды шешу</w:t>
      </w:r>
    </w:p>
    <w:bookmarkEnd w:id="302"/>
    <w:bookmarkStart w:name="z315" w:id="303"/>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303"/>
    <w:bookmarkStart w:name="z316" w:id="304"/>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304"/>
    <w:bookmarkStart w:name="z317" w:id="305"/>
    <w:p>
      <w:pPr>
        <w:spacing w:after="0"/>
        <w:ind w:left="0"/>
        <w:jc w:val="left"/>
      </w:pPr>
      <w:r>
        <w:rPr>
          <w:rFonts w:ascii="Times New Roman"/>
          <w:b/>
          <w:i w:val="false"/>
          <w:color w:val="000000"/>
        </w:rPr>
        <w:t xml:space="preserve"> 10-тарау. Хат-хабар алмасу</w:t>
      </w:r>
    </w:p>
    <w:bookmarkEnd w:id="305"/>
    <w:bookmarkStart w:name="z318" w:id="306"/>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bookmarkEnd w:id="306"/>
    <w:bookmarkStart w:name="z319" w:id="307"/>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307"/>
    <w:bookmarkStart w:name="z320" w:id="308"/>
    <w:p>
      <w:pPr>
        <w:spacing w:after="0"/>
        <w:ind w:left="0"/>
        <w:jc w:val="left"/>
      </w:pPr>
      <w:r>
        <w:rPr>
          <w:rFonts w:ascii="Times New Roman"/>
          <w:b/>
          <w:i w:val="false"/>
          <w:color w:val="000000"/>
        </w:rPr>
        <w:t xml:space="preserve"> 11-тарау. Құпиялылық</w:t>
      </w:r>
    </w:p>
    <w:bookmarkEnd w:id="308"/>
    <w:bookmarkStart w:name="z321" w:id="309"/>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309"/>
    <w:bookmarkStart w:name="z322" w:id="310"/>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bookmarkEnd w:id="310"/>
    <w:bookmarkStart w:name="z323" w:id="311"/>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шараларды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311"/>
    <w:bookmarkStart w:name="z324" w:id="312"/>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bookmarkEnd w:id="312"/>
    <w:bookmarkStart w:name="z325" w:id="313"/>
    <w:p>
      <w:pPr>
        <w:spacing w:after="0"/>
        <w:ind w:left="0"/>
        <w:jc w:val="both"/>
      </w:pPr>
      <w:r>
        <w:rPr>
          <w:rFonts w:ascii="Times New Roman"/>
          <w:b w:val="false"/>
          <w:i w:val="false"/>
          <w:color w:val="000000"/>
          <w:sz w:val="28"/>
        </w:rPr>
        <w:t>
      11.5. Инвестор осы Шартқа қол қоюмен абұқаралық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313"/>
    <w:bookmarkStart w:name="z326" w:id="314"/>
    <w:p>
      <w:pPr>
        <w:spacing w:after="0"/>
        <w:ind w:left="0"/>
        <w:jc w:val="left"/>
      </w:pPr>
      <w:r>
        <w:rPr>
          <w:rFonts w:ascii="Times New Roman"/>
          <w:b/>
          <w:i w:val="false"/>
          <w:color w:val="000000"/>
        </w:rPr>
        <w:t xml:space="preserve"> 12-тарау. Қорытынды ережелер</w:t>
      </w:r>
    </w:p>
    <w:bookmarkEnd w:id="314"/>
    <w:bookmarkStart w:name="z327" w:id="315"/>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315"/>
    <w:bookmarkStart w:name="z328" w:id="316"/>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bookmarkEnd w:id="316"/>
    <w:bookmarkStart w:name="z329" w:id="317"/>
    <w:p>
      <w:pPr>
        <w:spacing w:after="0"/>
        <w:ind w:left="0"/>
        <w:jc w:val="both"/>
      </w:pPr>
      <w:r>
        <w:rPr>
          <w:rFonts w:ascii="Times New Roman"/>
          <w:b w:val="false"/>
          <w:i w:val="false"/>
          <w:color w:val="000000"/>
          <w:sz w:val="28"/>
        </w:rPr>
        <w:t>
      13. Тараптардың заңды мекенжайлар, банктік деректемелері және қолдары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4504"/>
        <w:gridCol w:w="3293"/>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318"/>
    <w:p>
      <w:pPr>
        <w:spacing w:after="0"/>
        <w:ind w:left="0"/>
        <w:jc w:val="left"/>
      </w:pPr>
      <w:r>
        <w:rPr>
          <w:rFonts w:ascii="Times New Roman"/>
          <w:b/>
          <w:i w:val="false"/>
          <w:color w:val="000000"/>
        </w:rPr>
        <w:t xml:space="preserve"> Әкімшілік деректерді жинауға арналған нысан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Есептік кезең: 20___ жылғы ___________ (тоқсан/жыл)</w:t>
      </w:r>
    </w:p>
    <w:bookmarkEnd w:id="318"/>
    <w:p>
      <w:pPr>
        <w:spacing w:after="0"/>
        <w:ind w:left="0"/>
        <w:jc w:val="both"/>
      </w:pPr>
      <w:r>
        <w:rPr>
          <w:rFonts w:ascii="Times New Roman"/>
          <w:b w:val="false"/>
          <w:i w:val="false"/>
          <w:color w:val="000000"/>
          <w:sz w:val="28"/>
        </w:rPr>
        <w:t>
      Индекс: № 1-ИС нысаны</w:t>
      </w:r>
    </w:p>
    <w:p>
      <w:pPr>
        <w:spacing w:after="0"/>
        <w:ind w:left="0"/>
        <w:jc w:val="both"/>
      </w:pPr>
      <w:r>
        <w:rPr>
          <w:rFonts w:ascii="Times New Roman"/>
          <w:b w:val="false"/>
          <w:i w:val="false"/>
          <w:color w:val="000000"/>
          <w:sz w:val="28"/>
        </w:rPr>
        <w:t xml:space="preserve">
      Нысанды бекіткен бұйрықтың (қаулының) күні мен нөмірі: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17320 болып тіркелген).</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Ұсынатын тұлғалар шеңбері: облыстардың, республикалық маңызы бар қалалардың және астананың ауыл шаруашылығы саласындағы жергілікті атқарушы органы</w:t>
      </w:r>
    </w:p>
    <w:p>
      <w:pPr>
        <w:spacing w:after="0"/>
        <w:ind w:left="0"/>
        <w:jc w:val="both"/>
      </w:pPr>
      <w:r>
        <w:rPr>
          <w:rFonts w:ascii="Times New Roman"/>
          <w:b w:val="false"/>
          <w:i w:val="false"/>
          <w:color w:val="000000"/>
          <w:sz w:val="28"/>
        </w:rPr>
        <w:t>
      Қайда ұсынады: Қазақстан Республикасы Ауыл шаруашылығы министрлігі</w:t>
      </w:r>
    </w:p>
    <w:p>
      <w:pPr>
        <w:spacing w:after="0"/>
        <w:ind w:left="0"/>
        <w:jc w:val="both"/>
      </w:pPr>
      <w:r>
        <w:rPr>
          <w:rFonts w:ascii="Times New Roman"/>
          <w:b w:val="false"/>
          <w:i w:val="false"/>
          <w:color w:val="000000"/>
          <w:sz w:val="28"/>
        </w:rPr>
        <w:t>
      Ұсыну мерзімі: тоқсан сайын - есепті кезеңнен кейінгі айдың 5-інен кешіктірмей;</w:t>
      </w:r>
    </w:p>
    <w:p>
      <w:pPr>
        <w:spacing w:after="0"/>
        <w:ind w:left="0"/>
        <w:jc w:val="both"/>
      </w:pPr>
      <w:r>
        <w:rPr>
          <w:rFonts w:ascii="Times New Roman"/>
          <w:b w:val="false"/>
          <w:i w:val="false"/>
          <w:color w:val="000000"/>
          <w:sz w:val="28"/>
        </w:rPr>
        <w:t>
      жылдық есеп - есепті кезеңнен кейінгі айдың 10-күнінен кешіктірмей.</w:t>
      </w:r>
    </w:p>
    <w:p>
      <w:pPr>
        <w:spacing w:after="0"/>
        <w:ind w:left="0"/>
        <w:jc w:val="both"/>
      </w:pPr>
      <w:r>
        <w:rPr>
          <w:rFonts w:ascii="Times New Roman"/>
          <w:b w:val="false"/>
          <w:i w:val="false"/>
          <w:color w:val="000000"/>
          <w:sz w:val="28"/>
        </w:rPr>
        <w:t>
      20__ жылғы "___"_________________</w:t>
      </w:r>
    </w:p>
    <w:p>
      <w:pPr>
        <w:spacing w:after="0"/>
        <w:ind w:left="0"/>
        <w:jc w:val="both"/>
      </w:pPr>
      <w:r>
        <w:rPr>
          <w:rFonts w:ascii="Times New Roman"/>
          <w:b w:val="false"/>
          <w:i w:val="false"/>
          <w:color w:val="000000"/>
          <w:sz w:val="28"/>
        </w:rPr>
        <w:t>
      Мемлекеттік органның атауы ______________________________________</w:t>
      </w:r>
    </w:p>
    <w:p>
      <w:pPr>
        <w:spacing w:after="0"/>
        <w:ind w:left="0"/>
        <w:jc w:val="both"/>
      </w:pPr>
      <w:r>
        <w:rPr>
          <w:rFonts w:ascii="Times New Roman"/>
          <w:b w:val="false"/>
          <w:i w:val="false"/>
          <w:color w:val="000000"/>
          <w:sz w:val="28"/>
        </w:rPr>
        <w:t>
      Субсидиялар атауы ____________________________________________</w:t>
      </w:r>
    </w:p>
    <w:p>
      <w:pPr>
        <w:spacing w:after="0"/>
        <w:ind w:left="0"/>
        <w:jc w:val="both"/>
      </w:pPr>
      <w:r>
        <w:rPr>
          <w:rFonts w:ascii="Times New Roman"/>
          <w:b w:val="false"/>
          <w:i w:val="false"/>
          <w:color w:val="000000"/>
          <w:sz w:val="28"/>
        </w:rPr>
        <w:t>
      Есеп кезеңі _____________________________________________________</w:t>
      </w:r>
    </w:p>
    <w:p>
      <w:pPr>
        <w:spacing w:after="0"/>
        <w:ind w:left="0"/>
        <w:jc w:val="both"/>
      </w:pPr>
      <w:r>
        <w:rPr>
          <w:rFonts w:ascii="Times New Roman"/>
          <w:b w:val="false"/>
          <w:i w:val="false"/>
          <w:color w:val="000000"/>
          <w:sz w:val="28"/>
        </w:rPr>
        <w:t>
      Жоғары тұрған бюджеттен алынған қаражат сомасы 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gridCol w:w="902"/>
        <w:gridCol w:w="873"/>
        <w:gridCol w:w="1116"/>
        <w:gridCol w:w="1359"/>
        <w:gridCol w:w="1116"/>
        <w:gridCol w:w="1359"/>
        <w:gridCol w:w="1116"/>
        <w:gridCol w:w="1356"/>
        <w:gridCol w:w="1357"/>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ЖСН/БСН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c>
          <w:tcPr>
            <w:tcW w:w="0" w:type="auto"/>
            <w:vMerge/>
            <w:tcBorders>
              <w:top w:val="nil"/>
              <w:left w:val="single" w:color="cfcfcf" w:sz="5"/>
              <w:bottom w:val="single" w:color="cfcfcf" w:sz="5"/>
              <w:right w:val="single" w:color="cfcfcf" w:sz="5"/>
            </w:tcBorders>
          </w:tcP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2446"/>
        <w:gridCol w:w="2901"/>
        <w:gridCol w:w="4014"/>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 ___________________________________________ 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Бірінші басшы – төмен тұрған бюджеттің бюджеттік бағдарламаларының әкімшісі ___________________________________________________ 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 (бар болса) орны</w:t>
      </w:r>
    </w:p>
    <w:bookmarkStart w:name="z332" w:id="319"/>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әкімшілік деректерді жинақтауға арналған нысанды толтыру бойынша түсіндірме</w:t>
      </w:r>
    </w:p>
    <w:bookmarkEnd w:id="319"/>
    <w:bookmarkStart w:name="z333" w:id="320"/>
    <w:p>
      <w:pPr>
        <w:spacing w:after="0"/>
        <w:ind w:left="0"/>
        <w:jc w:val="both"/>
      </w:pPr>
      <w:r>
        <w:rPr>
          <w:rFonts w:ascii="Times New Roman"/>
          <w:b w:val="false"/>
          <w:i w:val="false"/>
          <w:color w:val="000000"/>
          <w:sz w:val="28"/>
        </w:rPr>
        <w:t>
      1. Осы түсіндірме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нысанының толтырылуын нақтылайды.</w:t>
      </w:r>
    </w:p>
    <w:bookmarkEnd w:id="320"/>
    <w:bookmarkStart w:name="z334" w:id="321"/>
    <w:p>
      <w:pPr>
        <w:spacing w:after="0"/>
        <w:ind w:left="0"/>
        <w:jc w:val="both"/>
      </w:pPr>
      <w:r>
        <w:rPr>
          <w:rFonts w:ascii="Times New Roman"/>
          <w:b w:val="false"/>
          <w:i w:val="false"/>
          <w:color w:val="000000"/>
          <w:sz w:val="28"/>
        </w:rPr>
        <w:t>
      2. Есептің 1-бағанында реттік нөмірі көрсетіледі.</w:t>
      </w:r>
    </w:p>
    <w:bookmarkEnd w:id="321"/>
    <w:bookmarkStart w:name="z335" w:id="322"/>
    <w:p>
      <w:pPr>
        <w:spacing w:after="0"/>
        <w:ind w:left="0"/>
        <w:jc w:val="both"/>
      </w:pPr>
      <w:r>
        <w:rPr>
          <w:rFonts w:ascii="Times New Roman"/>
          <w:b w:val="false"/>
          <w:i w:val="false"/>
          <w:color w:val="000000"/>
          <w:sz w:val="28"/>
        </w:rPr>
        <w:t>
      3. 4-бағандағы деректер Инвестициялық салымдар кезінде агроөнеркәсіптік кешен субъектісі шеккен шығыстардың бір бөлігін өтеу бойынша субсидиялау қағидаларына 1, 2-қосымшаларға сәйкес толтырылады.</w:t>
      </w:r>
    </w:p>
    <w:bookmarkEnd w:id="322"/>
    <w:bookmarkStart w:name="z336" w:id="323"/>
    <w:p>
      <w:pPr>
        <w:spacing w:after="0"/>
        <w:ind w:left="0"/>
        <w:jc w:val="both"/>
      </w:pPr>
      <w:r>
        <w:rPr>
          <w:rFonts w:ascii="Times New Roman"/>
          <w:b w:val="false"/>
          <w:i w:val="false"/>
          <w:color w:val="000000"/>
          <w:sz w:val="28"/>
        </w:rPr>
        <w:t>
      4. 2-бағанда инвестордың атауы көрсетіледі.</w:t>
      </w:r>
    </w:p>
    <w:bookmarkEnd w:id="323"/>
    <w:bookmarkStart w:name="z337" w:id="324"/>
    <w:p>
      <w:pPr>
        <w:spacing w:after="0"/>
        <w:ind w:left="0"/>
        <w:jc w:val="both"/>
      </w:pPr>
      <w:r>
        <w:rPr>
          <w:rFonts w:ascii="Times New Roman"/>
          <w:b w:val="false"/>
          <w:i w:val="false"/>
          <w:color w:val="000000"/>
          <w:sz w:val="28"/>
        </w:rPr>
        <w:t>
      5. 3-бағанда инвестордың ЖСН/БСН көрсетіледі;</w:t>
      </w:r>
    </w:p>
    <w:bookmarkEnd w:id="324"/>
    <w:bookmarkStart w:name="z338" w:id="325"/>
    <w:p>
      <w:pPr>
        <w:spacing w:after="0"/>
        <w:ind w:left="0"/>
        <w:jc w:val="both"/>
      </w:pPr>
      <w:r>
        <w:rPr>
          <w:rFonts w:ascii="Times New Roman"/>
          <w:b w:val="false"/>
          <w:i w:val="false"/>
          <w:color w:val="000000"/>
          <w:sz w:val="28"/>
        </w:rPr>
        <w:t>
      6. 5, 6, 7, 8-бағандарда инвестордың статистикалық есептілігі және заттай және құндық мәнде өндірілген өнімдерді түрлері бойынша өткізуді растайтын бастапқы құжаттар негізіндегі кәсіпорынның өндірістік қуаты көрсетіледі.</w:t>
      </w:r>
    </w:p>
    <w:bookmarkEnd w:id="325"/>
    <w:bookmarkStart w:name="z339" w:id="326"/>
    <w:p>
      <w:pPr>
        <w:spacing w:after="0"/>
        <w:ind w:left="0"/>
        <w:jc w:val="both"/>
      </w:pPr>
      <w:r>
        <w:rPr>
          <w:rFonts w:ascii="Times New Roman"/>
          <w:b w:val="false"/>
          <w:i w:val="false"/>
          <w:color w:val="000000"/>
          <w:sz w:val="28"/>
        </w:rPr>
        <w:t>
      7. 9-бағанда тұрақты жұмыс орындарының саны көрсетіледі;</w:t>
      </w:r>
    </w:p>
    <w:bookmarkEnd w:id="326"/>
    <w:bookmarkStart w:name="z340" w:id="327"/>
    <w:p>
      <w:pPr>
        <w:spacing w:after="0"/>
        <w:ind w:left="0"/>
        <w:jc w:val="both"/>
      </w:pPr>
      <w:r>
        <w:rPr>
          <w:rFonts w:ascii="Times New Roman"/>
          <w:b w:val="false"/>
          <w:i w:val="false"/>
          <w:color w:val="000000"/>
          <w:sz w:val="28"/>
        </w:rPr>
        <w:t>
      8. 10, 11-бағандарда жобаның жалпы құны, оның ішінде субсидиялауға жататыны көрсетіледі.</w:t>
      </w:r>
    </w:p>
    <w:bookmarkEnd w:id="327"/>
    <w:bookmarkStart w:name="z341" w:id="328"/>
    <w:p>
      <w:pPr>
        <w:spacing w:after="0"/>
        <w:ind w:left="0"/>
        <w:jc w:val="both"/>
      </w:pPr>
      <w:r>
        <w:rPr>
          <w:rFonts w:ascii="Times New Roman"/>
          <w:b w:val="false"/>
          <w:i w:val="false"/>
          <w:color w:val="000000"/>
          <w:sz w:val="28"/>
        </w:rPr>
        <w:t>
      9. 12-бағанда инвестициялық жобаның паспортына сәйкес өтеу үлесі көрсетіледі.</w:t>
      </w:r>
    </w:p>
    <w:bookmarkEnd w:id="328"/>
    <w:bookmarkStart w:name="z342" w:id="329"/>
    <w:p>
      <w:pPr>
        <w:spacing w:after="0"/>
        <w:ind w:left="0"/>
        <w:jc w:val="both"/>
      </w:pPr>
      <w:r>
        <w:rPr>
          <w:rFonts w:ascii="Times New Roman"/>
          <w:b w:val="false"/>
          <w:i w:val="false"/>
          <w:color w:val="000000"/>
          <w:sz w:val="28"/>
        </w:rPr>
        <w:t>
      10. 13-бағанда төленген субсидиялар сомасы көрсетіледі.</w:t>
      </w:r>
    </w:p>
    <w:bookmarkEnd w:id="329"/>
    <w:bookmarkStart w:name="z343" w:id="330"/>
    <w:p>
      <w:pPr>
        <w:spacing w:after="0"/>
        <w:ind w:left="0"/>
        <w:jc w:val="both"/>
      </w:pPr>
      <w:r>
        <w:rPr>
          <w:rFonts w:ascii="Times New Roman"/>
          <w:b w:val="false"/>
          <w:i w:val="false"/>
          <w:color w:val="000000"/>
          <w:sz w:val="28"/>
        </w:rPr>
        <w:t>
      11. 14-бағанда инвестициялық жобаны пайдалануға енгізу күні көрсетіледі.</w:t>
      </w:r>
    </w:p>
    <w:bookmarkEnd w:id="330"/>
    <w:bookmarkStart w:name="z344" w:id="331"/>
    <w:p>
      <w:pPr>
        <w:spacing w:after="0"/>
        <w:ind w:left="0"/>
        <w:jc w:val="both"/>
      </w:pPr>
      <w:r>
        <w:rPr>
          <w:rFonts w:ascii="Times New Roman"/>
          <w:b w:val="false"/>
          <w:i w:val="false"/>
          <w:color w:val="000000"/>
          <w:sz w:val="28"/>
        </w:rPr>
        <w:t>
      12. 15-бағанда Жұмыс органы шешімінің күні мен нөмірі көрсетіледі.</w:t>
      </w:r>
    </w:p>
    <w:bookmarkEnd w:id="331"/>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БСН – бизнес-сәйкестендіру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