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3c09" w14:textId="0393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стандартын бекіту туралы" Қазақстан Республикасы Білім және ғылым министрінің 2015 жылғы 17 сәуірдегі № 214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24 қыркүйектегі № 416 бұйрығы. Қазақстан Республикасының Әділет министрлігінде 2019 жылғы 30 қыркүйекте № 19419 болып тіркелді. Күші жойылды - Қазақстан Республикасы Білім және ғылым министрінің 2020 жылғы 19 мамырдағы № 211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19.05.2020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стандартын бекіту туралы" Қазақстан Республикасы Білім және ғылым министрінің 2015 жылғы 17 сәуірдегі № 214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Республикасының нормативтік құқықтық актілерді мемлекеттік тіркеу тізілімінде № 11252 болып тіркелген, 2015 жылдың 22 маусымында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Білім және ғылым министрлігі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24 қыркүйектегі</w:t>
            </w:r>
            <w:r>
              <w:br/>
            </w:r>
            <w:r>
              <w:rPr>
                <w:rFonts w:ascii="Times New Roman"/>
                <w:b w:val="false"/>
                <w:i w:val="false"/>
                <w:color w:val="000000"/>
                <w:sz w:val="20"/>
              </w:rPr>
              <w:t>№ 416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xml:space="preserve">№ 214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әзірледі.</w:t>
      </w:r>
    </w:p>
    <w:bookmarkEnd w:id="12"/>
    <w:bookmarkStart w:name="z16" w:id="13"/>
    <w:p>
      <w:pPr>
        <w:spacing w:after="0"/>
        <w:ind w:left="0"/>
        <w:jc w:val="both"/>
      </w:pPr>
      <w:r>
        <w:rPr>
          <w:rFonts w:ascii="Times New Roman"/>
          <w:b w:val="false"/>
          <w:i w:val="false"/>
          <w:color w:val="000000"/>
          <w:sz w:val="28"/>
        </w:rPr>
        <w:t xml:space="preserve">
      3. Мемлекеттік қызметті Қазақстан Республикасы Білім және ғылым министрлігінің "Оқулық" республикалық ғылыми-практикалық орталығы" республикалық мемлекеттік қазыналық кәсіпорны (бұдан әрі – көрсетілетін қызметті беруші) көрсетеді. </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7"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қызметті көрсету мерзімі:</w:t>
      </w:r>
    </w:p>
    <w:bookmarkEnd w:id="15"/>
    <w:bookmarkStart w:name="z19" w:id="16"/>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күнтізбелік 50 (елу) күн.</w:t>
      </w:r>
    </w:p>
    <w:bookmarkEnd w:id="1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қызметтің нәтижесін жеткізуді мемлекеттік қызмет көрсету мерзімінің аяқталуына кемінде бір тәулік бұрын қамтамасыз етеді.</w:t>
      </w:r>
    </w:p>
    <w:p>
      <w:pPr>
        <w:spacing w:after="0"/>
        <w:ind w:left="0"/>
        <w:jc w:val="both"/>
      </w:pPr>
      <w:r>
        <w:rPr>
          <w:rFonts w:ascii="Times New Roman"/>
          <w:b w:val="false"/>
          <w:i w:val="false"/>
          <w:color w:val="000000"/>
          <w:sz w:val="28"/>
        </w:rPr>
        <w:t>
      Оқулықтарды, оқу-әдістемелік кешендерді, оқу-әдістемелік құралдарды, оның ішінде электронды жеткізгіштегілерді сараптамадан өткізуге қабылдау мектепке дейінгі, бастауыш, негізгі орта, жалпы орта білім деңгейлері үшін ағымдағы жылғы қаңтар мен шілде аралығында, техникалық және кәсіптік, орта білімнен кейінгі, жоғары және жоғары оқу орнынан кейінгі білім деңгейлері үшін ағымдағы жылғы қаңтар мен қазан аралығында ұйымдастырылады;</w:t>
      </w:r>
    </w:p>
    <w:bookmarkStart w:name="z20" w:id="17"/>
    <w:p>
      <w:pPr>
        <w:spacing w:after="0"/>
        <w:ind w:left="0"/>
        <w:jc w:val="both"/>
      </w:pPr>
      <w:r>
        <w:rPr>
          <w:rFonts w:ascii="Times New Roman"/>
          <w:b w:val="false"/>
          <w:i w:val="false"/>
          <w:color w:val="000000"/>
          <w:sz w:val="28"/>
        </w:rPr>
        <w:t>
      2) көрсетілетін қызметті алушының құжаттар топтамасын Мемлекеттік корпорацияға тапсыруы үшін күтудің барынша рұқсат етілетін уақыты - 15 (он бес) минут;</w:t>
      </w:r>
    </w:p>
    <w:bookmarkEnd w:id="17"/>
    <w:bookmarkStart w:name="z21" w:id="18"/>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барынша рұқсат етілетін уақыты - 15 (он бес) минут.</w:t>
      </w:r>
    </w:p>
    <w:bookmarkEnd w:id="18"/>
    <w:bookmarkStart w:name="z22" w:id="19"/>
    <w:p>
      <w:pPr>
        <w:spacing w:after="0"/>
        <w:ind w:left="0"/>
        <w:jc w:val="both"/>
      </w:pPr>
      <w:r>
        <w:rPr>
          <w:rFonts w:ascii="Times New Roman"/>
          <w:b w:val="false"/>
          <w:i w:val="false"/>
          <w:color w:val="000000"/>
          <w:sz w:val="28"/>
        </w:rPr>
        <w:t>
      5. Мемлекеттік қызметті көрсету нысаны: қағаз түрінде.</w:t>
      </w:r>
    </w:p>
    <w:bookmarkEnd w:id="19"/>
    <w:bookmarkStart w:name="z23" w:id="20"/>
    <w:p>
      <w:pPr>
        <w:spacing w:after="0"/>
        <w:ind w:left="0"/>
        <w:jc w:val="both"/>
      </w:pPr>
      <w:r>
        <w:rPr>
          <w:rFonts w:ascii="Times New Roman"/>
          <w:b w:val="false"/>
          <w:i w:val="false"/>
          <w:color w:val="000000"/>
          <w:sz w:val="28"/>
        </w:rPr>
        <w:t xml:space="preserve">
      6. Мемлекеттік қызмет көрсету нәтижесі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болып табылады.</w:t>
      </w:r>
    </w:p>
    <w:bookmarkEnd w:id="2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4" w:id="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(тегін) көрсетіледі.</w:t>
      </w:r>
    </w:p>
    <w:bookmarkEnd w:id="21"/>
    <w:p>
      <w:pPr>
        <w:spacing w:after="0"/>
        <w:ind w:left="0"/>
        <w:jc w:val="both"/>
      </w:pPr>
      <w:r>
        <w:rPr>
          <w:rFonts w:ascii="Times New Roman"/>
          <w:b w:val="false"/>
          <w:i w:val="false"/>
          <w:color w:val="000000"/>
          <w:sz w:val="28"/>
        </w:rPr>
        <w:t xml:space="preserve">
      Мемлекеттік қызмет жыл сайын білім саласындағы уәкілетті орган бекітетін барлық білім беру деңгейлеріне арналған оқулықтарға, оқу-әдістемелік кешендер мен оқу-әдістемелік құралдарға ғылыми және педагогикалық сараптама жүргізу бойынша тақырыптық жоспарға (бұдан әрі – тақырыптық жоспар) енгізілген оқу басылымдарына Қазақстан Республикасы Білім және ғылым министрінің 2012 жылғы 24 шілдедегі № 344 бұйрығымен (Қазақстан Республикасының нормативтік құқықтық актілерді мемлекеттік тіркеу тізілімінде № 7876 болып тіркелген) бекітілген "Оқулықтарды,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w:t>
      </w:r>
      <w:r>
        <w:rPr>
          <w:rFonts w:ascii="Times New Roman"/>
          <w:b w:val="false"/>
          <w:i w:val="false"/>
          <w:color w:val="000000"/>
          <w:sz w:val="28"/>
        </w:rPr>
        <w:t>қағидаларына</w:t>
      </w:r>
      <w:r>
        <w:rPr>
          <w:rFonts w:ascii="Times New Roman"/>
          <w:b w:val="false"/>
          <w:i w:val="false"/>
          <w:color w:val="000000"/>
          <w:sz w:val="28"/>
        </w:rPr>
        <w:t>" сәйкес ақысыз негізде көрсетіледі. Тақырыптық жоспарға енбеген оқу басылымдарына мемлекеттік қызмет ақылы көрсетіледі.</w:t>
      </w:r>
    </w:p>
    <w:p>
      <w:pPr>
        <w:spacing w:after="0"/>
        <w:ind w:left="0"/>
        <w:jc w:val="both"/>
      </w:pPr>
      <w:r>
        <w:rPr>
          <w:rFonts w:ascii="Times New Roman"/>
          <w:b w:val="false"/>
          <w:i w:val="false"/>
          <w:color w:val="000000"/>
          <w:sz w:val="28"/>
        </w:rPr>
        <w:t xml:space="preserve">
      Мемлекеттік қызмет көрсету құнын көрсетілетін қызметті беруші 2015 жылғы 29 қазандағы Қазақстан Республикасы Кәсіпкерлік кодексінің 120-бабының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комитетімен келісе отырып белгілейді.</w:t>
      </w:r>
    </w:p>
    <w:p>
      <w:pPr>
        <w:spacing w:after="0"/>
        <w:ind w:left="0"/>
        <w:jc w:val="both"/>
      </w:pPr>
      <w:r>
        <w:rPr>
          <w:rFonts w:ascii="Times New Roman"/>
          <w:b w:val="false"/>
          <w:i w:val="false"/>
          <w:color w:val="000000"/>
          <w:sz w:val="28"/>
        </w:rPr>
        <w:t xml:space="preserve">
      Білім берудің барлық деңгейлеріне арналған оқулықтың, оқу-әдістемелік кешеннің және құралдың, қосымша әдебиеттің, электрондық оқулықтың, электрондық оқу басылымының бір баспа табағының сараптамасының құны: </w:t>
      </w:r>
    </w:p>
    <w:bookmarkStart w:name="z25" w:id="22"/>
    <w:p>
      <w:pPr>
        <w:spacing w:after="0"/>
        <w:ind w:left="0"/>
        <w:jc w:val="both"/>
      </w:pPr>
      <w:r>
        <w:rPr>
          <w:rFonts w:ascii="Times New Roman"/>
          <w:b w:val="false"/>
          <w:i w:val="false"/>
          <w:color w:val="000000"/>
          <w:sz w:val="28"/>
        </w:rPr>
        <w:t>
      1) жаратылыстану циклы бойынша – 15849 тенге;</w:t>
      </w:r>
    </w:p>
    <w:bookmarkEnd w:id="22"/>
    <w:bookmarkStart w:name="z26" w:id="23"/>
    <w:p>
      <w:pPr>
        <w:spacing w:after="0"/>
        <w:ind w:left="0"/>
        <w:jc w:val="both"/>
      </w:pPr>
      <w:r>
        <w:rPr>
          <w:rFonts w:ascii="Times New Roman"/>
          <w:b w:val="false"/>
          <w:i w:val="false"/>
          <w:color w:val="000000"/>
          <w:sz w:val="28"/>
        </w:rPr>
        <w:t>
      2) қоғамдық-гуманитарлық циклы бойынша – 11887 тенге;</w:t>
      </w:r>
    </w:p>
    <w:bookmarkEnd w:id="23"/>
    <w:bookmarkStart w:name="z27" w:id="24"/>
    <w:p>
      <w:pPr>
        <w:spacing w:after="0"/>
        <w:ind w:left="0"/>
        <w:jc w:val="both"/>
      </w:pPr>
      <w:r>
        <w:rPr>
          <w:rFonts w:ascii="Times New Roman"/>
          <w:b w:val="false"/>
          <w:i w:val="false"/>
          <w:color w:val="000000"/>
          <w:sz w:val="28"/>
        </w:rPr>
        <w:t>
      3) мәдениеттанушылық циклы бойынша – 9906 тенге.</w:t>
      </w:r>
    </w:p>
    <w:bookmarkEnd w:id="24"/>
    <w:p>
      <w:pPr>
        <w:spacing w:after="0"/>
        <w:ind w:left="0"/>
        <w:jc w:val="both"/>
      </w:pPr>
      <w:r>
        <w:rPr>
          <w:rFonts w:ascii="Times New Roman"/>
          <w:b w:val="false"/>
          <w:i w:val="false"/>
          <w:color w:val="000000"/>
          <w:sz w:val="28"/>
        </w:rPr>
        <w:t xml:space="preserve">
      Білім берудің барлық деңгейлеріне арналған электрондық оқулықтың, электрондық оқу басылымының бір минутының сараптамасының құны – 2678 тенге. </w:t>
      </w:r>
    </w:p>
    <w:p>
      <w:pPr>
        <w:spacing w:after="0"/>
        <w:ind w:left="0"/>
        <w:jc w:val="both"/>
      </w:pPr>
      <w:r>
        <w:rPr>
          <w:rFonts w:ascii="Times New Roman"/>
          <w:b w:val="false"/>
          <w:i w:val="false"/>
          <w:color w:val="000000"/>
          <w:sz w:val="28"/>
        </w:rPr>
        <w:t>
      Төлем екінші деңгейдегі банктер немесе банктік операциялардың жекелеген түрлерін жүзеге асыратын ұйымдар арқылы қолма-қол және қолма-қол ақшасыз нысанда "Оқулық" орталығының есепшотына жіберу арқылы жүргізіледі.</w:t>
      </w:r>
    </w:p>
    <w:bookmarkStart w:name="z28" w:id="25"/>
    <w:p>
      <w:pPr>
        <w:spacing w:after="0"/>
        <w:ind w:left="0"/>
        <w:jc w:val="both"/>
      </w:pPr>
      <w:r>
        <w:rPr>
          <w:rFonts w:ascii="Times New Roman"/>
          <w:b w:val="false"/>
          <w:i w:val="false"/>
          <w:color w:val="000000"/>
          <w:sz w:val="28"/>
        </w:rPr>
        <w:t>
      8. Жұмыс кестесі:</w:t>
      </w:r>
    </w:p>
    <w:bookmarkEnd w:id="25"/>
    <w:bookmarkStart w:name="z29" w:id="26"/>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белгіленген жұмыс кестесіне сәйкес сағат 13.00-ден 14.30-га дейінгі түскі үзіліспен сағат 9.00-ден сағат 18.30-ға дейін;</w:t>
      </w:r>
    </w:p>
    <w:bookmarkEnd w:id="26"/>
    <w:bookmarkStart w:name="z30" w:id="27"/>
    <w:p>
      <w:pPr>
        <w:spacing w:after="0"/>
        <w:ind w:left="0"/>
        <w:jc w:val="both"/>
      </w:pPr>
      <w:r>
        <w:rPr>
          <w:rFonts w:ascii="Times New Roman"/>
          <w:b w:val="false"/>
          <w:i w:val="false"/>
          <w:color w:val="000000"/>
          <w:sz w:val="28"/>
        </w:rPr>
        <w:t>
      2) Мемлекеттік корпорацияның жұмыс кестесі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bookmarkEnd w:id="27"/>
    <w:p>
      <w:pPr>
        <w:spacing w:after="0"/>
        <w:ind w:left="0"/>
        <w:jc w:val="both"/>
      </w:pPr>
      <w:r>
        <w:rPr>
          <w:rFonts w:ascii="Times New Roman"/>
          <w:b w:val="false"/>
          <w:i w:val="false"/>
          <w:color w:val="000000"/>
          <w:sz w:val="28"/>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 үкімет" веб-порталы арқылы брондауға болады.</w:t>
      </w:r>
    </w:p>
    <w:bookmarkStart w:name="z31" w:id="28"/>
    <w:p>
      <w:pPr>
        <w:spacing w:after="0"/>
        <w:ind w:left="0"/>
        <w:jc w:val="both"/>
      </w:pPr>
      <w:r>
        <w:rPr>
          <w:rFonts w:ascii="Times New Roman"/>
          <w:b w:val="false"/>
          <w:i w:val="false"/>
          <w:color w:val="000000"/>
          <w:sz w:val="28"/>
        </w:rPr>
        <w:t>
      9. Көрсетілетін қызметті алушы (не өзінің өкілеттігін растайтын құжат бойынша заңды тұлға немесе нотариалды куәландырылған сенімхат бойынша жеке тұлға түріндегі уәкілетті өкілі) жүгінген кезде мемлекеттік қызметті көрсету үшін қажетті құжаттардың тізбесі:</w:t>
      </w:r>
    </w:p>
    <w:bookmarkEnd w:id="28"/>
    <w:p>
      <w:pPr>
        <w:spacing w:after="0"/>
        <w:ind w:left="0"/>
        <w:jc w:val="both"/>
      </w:pPr>
      <w:r>
        <w:rPr>
          <w:rFonts w:ascii="Times New Roman"/>
          <w:b w:val="false"/>
          <w:i w:val="false"/>
          <w:color w:val="000000"/>
          <w:sz w:val="28"/>
        </w:rPr>
        <w:t>
      Мемлекеттік корпорацияға:</w:t>
      </w:r>
    </w:p>
    <w:bookmarkStart w:name="z32" w:id="29"/>
    <w:p>
      <w:pPr>
        <w:spacing w:after="0"/>
        <w:ind w:left="0"/>
        <w:jc w:val="both"/>
      </w:pPr>
      <w:r>
        <w:rPr>
          <w:rFonts w:ascii="Times New Roman"/>
          <w:b w:val="false"/>
          <w:i w:val="false"/>
          <w:color w:val="000000"/>
          <w:sz w:val="28"/>
        </w:rPr>
        <w:t xml:space="preserve">
      1) оқулықтарға, оқу-әдістемелік кешендер мен оқу-әдістемелік құралдарға сараптама жүргізу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9"/>
    <w:p>
      <w:pPr>
        <w:spacing w:after="0"/>
        <w:ind w:left="0"/>
        <w:jc w:val="both"/>
      </w:pPr>
      <w:r>
        <w:rPr>
          <w:rFonts w:ascii="Times New Roman"/>
          <w:b w:val="false"/>
          <w:i w:val="false"/>
          <w:color w:val="000000"/>
          <w:sz w:val="28"/>
        </w:rPr>
        <w:t>
      Жаңадан әзірленген оқулықтарға, оқу-әдістемелік кешендер мен оқу-әдістемелік құралдарға арналған өтінішке автор, авторлық ұжым туралы мәліметтер (аты-жөні, туған жылы, білімі, мамандығы, жұмыс орны, ғылыми дәрежесі, атағы/категорияы, байланыс деректері) қоса беріледі;</w:t>
      </w:r>
    </w:p>
    <w:bookmarkStart w:name="z33" w:id="30"/>
    <w:p>
      <w:pPr>
        <w:spacing w:after="0"/>
        <w:ind w:left="0"/>
        <w:jc w:val="both"/>
      </w:pPr>
      <w:r>
        <w:rPr>
          <w:rFonts w:ascii="Times New Roman"/>
          <w:b w:val="false"/>
          <w:i w:val="false"/>
          <w:color w:val="000000"/>
          <w:sz w:val="28"/>
        </w:rPr>
        <w:t>
      2) құжаттарды тапсырғанда көрсетілетін қызметті алушы жеке басын куәландыратын құжатты көрсетеді (тұлғаны сәйкестендіру үшін талап етіледі).</w:t>
      </w:r>
    </w:p>
    <w:bookmarkEnd w:id="30"/>
    <w:bookmarkStart w:name="z34" w:id="31"/>
    <w:p>
      <w:pPr>
        <w:spacing w:after="0"/>
        <w:ind w:left="0"/>
        <w:jc w:val="both"/>
      </w:pPr>
      <w:r>
        <w:rPr>
          <w:rFonts w:ascii="Times New Roman"/>
          <w:b w:val="false"/>
          <w:i w:val="false"/>
          <w:color w:val="000000"/>
          <w:sz w:val="28"/>
        </w:rPr>
        <w:t>
      3) оқулықтың (оның ішінде PDF форматындағы электронды нұсқасы), бастауыш, негізгі орта және жалпы орта білім беру оқулығының, оқу-әдістемелік кешеннің, оқу-әдістемелік құралдың түпнұсқа макетінің, соңғы тұтынушыға арналған бумадағы электронды тасымалдағыштағы оқулықтар, оқу-әдістемелік кешендер мен оқу-әдістемелік құралдар үшін электронды қосымшаның, сондай-ақ СD/DVD дискінің үш данасы;</w:t>
      </w:r>
    </w:p>
    <w:bookmarkEnd w:id="31"/>
    <w:bookmarkStart w:name="z35" w:id="32"/>
    <w:p>
      <w:pPr>
        <w:spacing w:after="0"/>
        <w:ind w:left="0"/>
        <w:jc w:val="both"/>
      </w:pPr>
      <w:r>
        <w:rPr>
          <w:rFonts w:ascii="Times New Roman"/>
          <w:b w:val="false"/>
          <w:i w:val="false"/>
          <w:color w:val="000000"/>
          <w:sz w:val="28"/>
        </w:rPr>
        <w:t>
      4) техникалық және кәсіптік, орта білімнен кейінгі, жоғары және жоғары оқу орнынан кейінгі білім берудің оқулықтары, оқу-әдістемелік кешендері мен оқу-әдістемелік құралдары үшін пән бойынша оқу бағдарламасы;</w:t>
      </w:r>
    </w:p>
    <w:bookmarkEnd w:id="32"/>
    <w:bookmarkStart w:name="z36" w:id="33"/>
    <w:p>
      <w:pPr>
        <w:spacing w:after="0"/>
        <w:ind w:left="0"/>
        <w:jc w:val="both"/>
      </w:pPr>
      <w:r>
        <w:rPr>
          <w:rFonts w:ascii="Times New Roman"/>
          <w:b w:val="false"/>
          <w:i w:val="false"/>
          <w:color w:val="000000"/>
          <w:sz w:val="28"/>
        </w:rPr>
        <w:t>
      5) оқулыққа, оқу-әдістемелік кешенге және оқу-әдістемелік құралға түсіндірме жазба. Түсіндірме жазба қайта дайындалған басылым үшін негізгі тұжырымдамалық ойларынан, өзектілік деңгейін бағалаудан, әзірлеменің жаңашылдығынан, Қазақстан Республикасының Бастауыш, негізгі орта, жалпы орта білімнің мемлекеттік жалпыға міндетті білім беру стандарттары, үлгілік оқу бағдарлама талаптарын іске асырудан, қайта басылған оқу басылымдары үшін – автордың (авторлық ұжымның) енгізген өзгерістері мен толықтыруларынан тұруы тиіс;</w:t>
      </w:r>
    </w:p>
    <w:bookmarkEnd w:id="33"/>
    <w:bookmarkStart w:name="z37" w:id="34"/>
    <w:p>
      <w:pPr>
        <w:spacing w:after="0"/>
        <w:ind w:left="0"/>
        <w:jc w:val="both"/>
      </w:pPr>
      <w:r>
        <w:rPr>
          <w:rFonts w:ascii="Times New Roman"/>
          <w:b w:val="false"/>
          <w:i w:val="false"/>
          <w:color w:val="000000"/>
          <w:sz w:val="28"/>
        </w:rPr>
        <w:t>
      6) оқу пәні бойынша педагог-практиктің, әдіскердің, ғалымның үш рецензиясы;</w:t>
      </w:r>
    </w:p>
    <w:bookmarkEnd w:id="34"/>
    <w:bookmarkStart w:name="z38" w:id="35"/>
    <w:p>
      <w:pPr>
        <w:spacing w:after="0"/>
        <w:ind w:left="0"/>
        <w:jc w:val="both"/>
      </w:pPr>
      <w:r>
        <w:rPr>
          <w:rFonts w:ascii="Times New Roman"/>
          <w:b w:val="false"/>
          <w:i w:val="false"/>
          <w:color w:val="000000"/>
          <w:sz w:val="28"/>
        </w:rPr>
        <w:t>
      7) техникалық және кәсіптік, орта білімнен кейінгі білім берудің оқу басылымдары үшін – техникалық және кәсіптік, орта білімнен кейінгі білім беру ұйымдарының республикалық оқу-әдістемелік бірлестігінің шешімінен үзінді; жоғары және жоғары оқу орнынан кейінгі білімнің оқулықтары, оқу-әдістемелік кешендері мен оқу-әдістемелік құралдары үшін – мамандықтардың топтары бойынша оқу-әдістемелік бірлестіктің шешімінен үзінді;</w:t>
      </w:r>
    </w:p>
    <w:bookmarkEnd w:id="35"/>
    <w:bookmarkStart w:name="z39" w:id="36"/>
    <w:p>
      <w:pPr>
        <w:spacing w:after="0"/>
        <w:ind w:left="0"/>
        <w:jc w:val="both"/>
      </w:pPr>
      <w:r>
        <w:rPr>
          <w:rFonts w:ascii="Times New Roman"/>
          <w:b w:val="false"/>
          <w:i w:val="false"/>
          <w:color w:val="000000"/>
          <w:sz w:val="28"/>
        </w:rPr>
        <w:t>
      8) электрондық тасымалдағыштардағы оқулықтар, оқу-әдістемелік кешендер мен оқу-әдістемелік құралдар үшін – орнату нұсқаулығы мен пайдалануға арналған еркін нысандағы нұсқаулық;</w:t>
      </w:r>
    </w:p>
    <w:bookmarkEnd w:id="36"/>
    <w:bookmarkStart w:name="z40" w:id="37"/>
    <w:p>
      <w:pPr>
        <w:spacing w:after="0"/>
        <w:ind w:left="0"/>
        <w:jc w:val="both"/>
      </w:pPr>
      <w:r>
        <w:rPr>
          <w:rFonts w:ascii="Times New Roman"/>
          <w:b w:val="false"/>
          <w:i w:val="false"/>
          <w:color w:val="000000"/>
          <w:sz w:val="28"/>
        </w:rPr>
        <w:t>
      9) төлемді растайтын құжат: төлем тапсырмасы, төлем туралы квитанция немесе басқасы (сараптаманы ақылы негізде өткізген жағдайда).</w:t>
      </w:r>
    </w:p>
    <w:bookmarkEnd w:id="37"/>
    <w:p>
      <w:pPr>
        <w:spacing w:after="0"/>
        <w:ind w:left="0"/>
        <w:jc w:val="both"/>
      </w:pPr>
      <w:r>
        <w:rPr>
          <w:rFonts w:ascii="Times New Roman"/>
          <w:b w:val="false"/>
          <w:i w:val="false"/>
          <w:color w:val="000000"/>
          <w:sz w:val="28"/>
        </w:rPr>
        <w:t xml:space="preserve">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 </w:t>
      </w:r>
    </w:p>
    <w:p>
      <w:pPr>
        <w:spacing w:after="0"/>
        <w:ind w:left="0"/>
        <w:jc w:val="both"/>
      </w:pPr>
      <w:r>
        <w:rPr>
          <w:rFonts w:ascii="Times New Roman"/>
          <w:b w:val="false"/>
          <w:i w:val="false"/>
          <w:color w:val="000000"/>
          <w:sz w:val="28"/>
        </w:rPr>
        <w:t>
      Жеке куәләндіру құжаттары туралы мәліметті көрсетілетін қызметті беруші мен Мемлекеттік корпорация қызметкері "электрондық үкімет" шлюзі арқылы тиісінше мемлекеттік ақпарат жүйесі арқылы алады.</w:t>
      </w:r>
    </w:p>
    <w:p>
      <w:pPr>
        <w:spacing w:after="0"/>
        <w:ind w:left="0"/>
        <w:jc w:val="both"/>
      </w:pPr>
      <w:r>
        <w:rPr>
          <w:rFonts w:ascii="Times New Roman"/>
          <w:b w:val="false"/>
          <w:i w:val="false"/>
          <w:color w:val="000000"/>
          <w:sz w:val="28"/>
        </w:rPr>
        <w:t xml:space="preserve">
      Құжаттар қабылданған жағдайда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Көрсетілетін қызметті алушыға дайын құжаттарды беру тиісті құжаттардың қабылданғаны туралы қолхаттың негізінде, жеке басын куәландыратын құжатты көрсеткен жағдайда (не оның өкілінің нотариалды куәландырылған сенімхаты бойынша)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сараптамалық қорытындысының нәтижесін 1 (бір) ай ішінде сақтауды қамтамасыз етеді, содан соң оны көрсетілетін қызметті берушіге әрі қарай 1 (бір) жыл сақтауға береді. Көрсетілетін қызметті алушы 1 (бір) ай өткен соң жүгінген жағдайда, Мемлекеттік корпорацияның сұрауы бойынша көрсетілетін қызметті беруші 10 (он) жұмыс күні ішінде (Нұр-Сұлтан қаласында орналасса, 1 (бір) жұмыс күні ішінде) дайын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осы тармағында көрсетілген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1" w:id="38"/>
    <w:p>
      <w:pPr>
        <w:spacing w:after="0"/>
        <w:ind w:left="0"/>
        <w:jc w:val="both"/>
      </w:pPr>
      <w:r>
        <w:rPr>
          <w:rFonts w:ascii="Times New Roman"/>
          <w:b w:val="false"/>
          <w:i w:val="false"/>
          <w:color w:val="000000"/>
          <w:sz w:val="28"/>
        </w:rPr>
        <w:t>
      10. Мемлекеттік қызметті алу үшін ұсынған құжаттар және (немесе) олардағы деректер (мәліметтер) дұрыс болмаған жағдайда, көрсетілетін қызметті беруші мемлекеттік қызметті көрсетуден бас тартуына негіз болады.</w:t>
      </w:r>
    </w:p>
    <w:bookmarkEnd w:id="38"/>
    <w:bookmarkStart w:name="z42"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39"/>
    <w:bookmarkStart w:name="z43" w:id="4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жазбаша түрде көрсетілетін қызметті берушінің басшысының не оны алмастырушы тұлғаның атына не "Оқулық" орталығы басшысының атына беріледі.</w:t>
      </w:r>
    </w:p>
    <w:bookmarkEnd w:id="40"/>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қабылдаушы адамның тегі, аты, әкесінің аты (бар болған жағдайда) және мемлекеттік қызметті көрсету нәтижесі бойынша шағымға жауап алу орны мен мерзімі көрсетіле отырып, шағымның көрсетілетін қызметті берушінің кеңсесінде тіркелуі (шағымның екінші данасында немесе шағымға ілеспе хатта мөртаңба, кіріс нөмірі мен тіркеу күні қойылады)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www.gov4с.kz интернет-ресурсында көрсетілген мекенжайлар мен телефондар бойынша Мемлекеттік корпорацияның филиалының, бөлімінің басшысына жолданады.</w:t>
      </w:r>
    </w:p>
    <w:p>
      <w:pPr>
        <w:spacing w:after="0"/>
        <w:ind w:left="0"/>
        <w:jc w:val="both"/>
      </w:pPr>
      <w:r>
        <w:rPr>
          <w:rFonts w:ascii="Times New Roman"/>
          <w:b w:val="false"/>
          <w:i w:val="false"/>
          <w:color w:val="000000"/>
          <w:sz w:val="28"/>
        </w:rPr>
        <w:t>
      Мемлекеттік корпорацияға немесе көрсетілетін қызметті берушіге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мен тіркеу күні қойылады) болып табылады.</w:t>
      </w:r>
    </w:p>
    <w:p>
      <w:pPr>
        <w:spacing w:after="0"/>
        <w:ind w:left="0"/>
        <w:jc w:val="both"/>
      </w:pPr>
      <w:r>
        <w:rPr>
          <w:rFonts w:ascii="Times New Roman"/>
          <w:b w:val="false"/>
          <w:i w:val="false"/>
          <w:color w:val="000000"/>
          <w:sz w:val="28"/>
        </w:rPr>
        <w:t>
      "Электрондық үкімет" веб-порталы арқылы жүгінген жағдайда шағымдану тәртібі туралы ақпарат бірыңғай байланыс орталығының 1414, 8-800-080-7777 телефондары арқылы 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қараудың нәтижелері туралы дәлелді жауап көрсетілетін қызметті алушыға пошта бойынша, "электрондық үкімет" веб-порталы арқылы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44" w:id="4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1"/>
    <w:bookmarkStart w:name="z45" w:id="42"/>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мемлекеттік қызмет көрсетудің ерекшеліктері ескерілген өзге де талаптар</w:t>
      </w:r>
    </w:p>
    <w:bookmarkEnd w:id="42"/>
    <w:bookmarkStart w:name="z46" w:id="43"/>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орталығының 1414, 8 800-080-7777 телефондары арқылы өтініш беру жолымен Мемлекеттік корпорация қызметкері тұрғылықты жерге барып жүргізеді.</w:t>
      </w:r>
    </w:p>
    <w:bookmarkEnd w:id="43"/>
    <w:bookmarkStart w:name="z47" w:id="44"/>
    <w:p>
      <w:pPr>
        <w:spacing w:after="0"/>
        <w:ind w:left="0"/>
        <w:jc w:val="both"/>
      </w:pPr>
      <w:r>
        <w:rPr>
          <w:rFonts w:ascii="Times New Roman"/>
          <w:b w:val="false"/>
          <w:i w:val="false"/>
          <w:color w:val="000000"/>
          <w:sz w:val="28"/>
        </w:rPr>
        <w:t>
      14. Мемлекеттік қызмет көрсету орнының мекенжайы:</w:t>
      </w:r>
    </w:p>
    <w:bookmarkEnd w:id="44"/>
    <w:bookmarkStart w:name="z48" w:id="45"/>
    <w:p>
      <w:pPr>
        <w:spacing w:after="0"/>
        <w:ind w:left="0"/>
        <w:jc w:val="both"/>
      </w:pPr>
      <w:r>
        <w:rPr>
          <w:rFonts w:ascii="Times New Roman"/>
          <w:b w:val="false"/>
          <w:i w:val="false"/>
          <w:color w:val="000000"/>
          <w:sz w:val="28"/>
        </w:rPr>
        <w:t>
      1) "Оқулық" орталығының okulyk-edu.kz интернет-ресурсында;</w:t>
      </w:r>
    </w:p>
    <w:bookmarkEnd w:id="45"/>
    <w:bookmarkStart w:name="z49" w:id="46"/>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46"/>
    <w:bookmarkStart w:name="z50" w:id="47"/>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жөніндегі анықтама қызметтерінің байланыс телефондары: 8 (7172) 27-98-50, 8 (7172) 76-83-04. Бірыңғай байланыс орталығы: 1414, 8-800-080-7777.</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оқу басылымдары</w:t>
            </w:r>
            <w:r>
              <w:br/>
            </w:r>
            <w:r>
              <w:rPr>
                <w:rFonts w:ascii="Times New Roman"/>
                <w:b w:val="false"/>
                <w:i w:val="false"/>
                <w:color w:val="000000"/>
                <w:sz w:val="20"/>
              </w:rPr>
              <w:t xml:space="preserve">бойынша авторларға және </w:t>
            </w:r>
            <w:r>
              <w:br/>
            </w:r>
            <w:r>
              <w:rPr>
                <w:rFonts w:ascii="Times New Roman"/>
                <w:b w:val="false"/>
                <w:i w:val="false"/>
                <w:color w:val="000000"/>
                <w:sz w:val="20"/>
              </w:rPr>
              <w:t xml:space="preserve">авторлар ұжымына </w:t>
            </w:r>
            <w:r>
              <w:br/>
            </w:r>
            <w:r>
              <w:rPr>
                <w:rFonts w:ascii="Times New Roman"/>
                <w:b w:val="false"/>
                <w:i w:val="false"/>
                <w:color w:val="000000"/>
                <w:sz w:val="20"/>
              </w:rPr>
              <w:t>сараптамалық қорытынды</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"Оқулық"</w:t>
            </w:r>
            <w:r>
              <w:br/>
            </w:r>
            <w:r>
              <w:rPr>
                <w:rFonts w:ascii="Times New Roman"/>
                <w:b w:val="false"/>
                <w:i w:val="false"/>
                <w:color w:val="000000"/>
                <w:sz w:val="20"/>
              </w:rPr>
              <w:t>республикалық ғылыми-</w:t>
            </w:r>
            <w:r>
              <w:br/>
            </w:r>
            <w:r>
              <w:rPr>
                <w:rFonts w:ascii="Times New Roman"/>
                <w:b w:val="false"/>
                <w:i w:val="false"/>
                <w:color w:val="000000"/>
                <w:sz w:val="20"/>
              </w:rPr>
              <w:t xml:space="preserve">практикалық орталығы"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 xml:space="preserve">қазыналық кәсіпорнының </w:t>
            </w:r>
            <w:r>
              <w:br/>
            </w:r>
            <w:r>
              <w:rPr>
                <w:rFonts w:ascii="Times New Roman"/>
                <w:b w:val="false"/>
                <w:i w:val="false"/>
                <w:color w:val="000000"/>
                <w:sz w:val="20"/>
              </w:rPr>
              <w:t>директорына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мекенжайы:</w:t>
            </w:r>
            <w:r>
              <w:br/>
            </w:r>
            <w:r>
              <w:rPr>
                <w:rFonts w:ascii="Times New Roman"/>
                <w:b w:val="false"/>
                <w:i w:val="false"/>
                <w:color w:val="000000"/>
                <w:sz w:val="20"/>
              </w:rPr>
              <w:t>телефоны:</w:t>
            </w:r>
          </w:p>
        </w:tc>
      </w:tr>
    </w:tbl>
    <w:bookmarkStart w:name="z53" w:id="48"/>
    <w:p>
      <w:pPr>
        <w:spacing w:after="0"/>
        <w:ind w:left="0"/>
        <w:jc w:val="left"/>
      </w:pPr>
      <w:r>
        <w:rPr>
          <w:rFonts w:ascii="Times New Roman"/>
          <w:b/>
          <w:i w:val="false"/>
          <w:color w:val="000000"/>
        </w:rPr>
        <w:t xml:space="preserve"> Өтініш  (жеке және заңды тұлғалар үшін)</w:t>
      </w:r>
    </w:p>
    <w:bookmarkEnd w:id="48"/>
    <w:p>
      <w:pPr>
        <w:spacing w:after="0"/>
        <w:ind w:left="0"/>
        <w:jc w:val="both"/>
      </w:pPr>
      <w:r>
        <w:rPr>
          <w:rFonts w:ascii="Times New Roman"/>
          <w:b w:val="false"/>
          <w:i w:val="false"/>
          <w:color w:val="000000"/>
          <w:sz w:val="28"/>
        </w:rPr>
        <w:t>
      ___________________ баспасы (авторы (авторлар ұжымы), әзірлеуші) әзірлеген ________________ аталымдағы "____________" оқу әдебиетіне сараптама жасауды және (орта білім беру деңгейінің оқулықтарын) баспа оқулығының PDF форматындағы электрондық нұсқасының жалпы жұртшылыққа қолжетімді болуын қамтамасыз ету үшін "Оқулық" республикалық ғылыми-практикалық орталығының http://www.okulyk-edu.kz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деңгейі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3345"/>
        <w:gridCol w:w="1937"/>
        <w:gridCol w:w="1703"/>
        <w:gridCol w:w="844"/>
        <w:gridCol w:w="1938"/>
        <w:gridCol w:w="845"/>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мұғалімге арналған құрал, дәптер және тағы басқа)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басылған (жаңадан әзірленген)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мамандық)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 ______________ 20___ жыл.</w:t>
      </w:r>
    </w:p>
    <w:p>
      <w:pPr>
        <w:spacing w:after="0"/>
        <w:ind w:left="0"/>
        <w:jc w:val="both"/>
      </w:pPr>
      <w:r>
        <w:rPr>
          <w:rFonts w:ascii="Times New Roman"/>
          <w:b w:val="false"/>
          <w:i w:val="false"/>
          <w:color w:val="000000"/>
          <w:sz w:val="28"/>
        </w:rPr>
        <w:t xml:space="preserve">
      Көрсетілетін қызметті алушының қолы, мөр (заңды тұлға үшін)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Өтінішті беру күні "___" _____________ 20___ жыл.</w:t>
      </w:r>
    </w:p>
    <w:p>
      <w:pPr>
        <w:spacing w:after="0"/>
        <w:ind w:left="0"/>
        <w:jc w:val="both"/>
      </w:pPr>
      <w:r>
        <w:rPr>
          <w:rFonts w:ascii="Times New Roman"/>
          <w:b w:val="false"/>
          <w:i w:val="false"/>
          <w:color w:val="000000"/>
          <w:sz w:val="28"/>
        </w:rPr>
        <w:t xml:space="preserve">
      Қабылдады: __________________________________             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 ______________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бастауыш, </w:t>
            </w:r>
            <w:r>
              <w:br/>
            </w:r>
            <w:r>
              <w:rPr>
                <w:rFonts w:ascii="Times New Roman"/>
                <w:b w:val="false"/>
                <w:i w:val="false"/>
                <w:color w:val="000000"/>
                <w:sz w:val="20"/>
              </w:rPr>
              <w:t xml:space="preserve">негізгі орта, жалпы орта,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оқу басылымдары </w:t>
            </w:r>
            <w:r>
              <w:br/>
            </w:r>
            <w:r>
              <w:rPr>
                <w:rFonts w:ascii="Times New Roman"/>
                <w:b w:val="false"/>
                <w:i w:val="false"/>
                <w:color w:val="000000"/>
                <w:sz w:val="20"/>
              </w:rPr>
              <w:t xml:space="preserve">бойынша авторларға және </w:t>
            </w:r>
            <w:r>
              <w:br/>
            </w:r>
            <w:r>
              <w:rPr>
                <w:rFonts w:ascii="Times New Roman"/>
                <w:b w:val="false"/>
                <w:i w:val="false"/>
                <w:color w:val="000000"/>
                <w:sz w:val="20"/>
              </w:rPr>
              <w:t xml:space="preserve">авторлар ұжымына </w:t>
            </w:r>
            <w:r>
              <w:br/>
            </w:r>
            <w:r>
              <w:rPr>
                <w:rFonts w:ascii="Times New Roman"/>
                <w:b w:val="false"/>
                <w:i w:val="false"/>
                <w:color w:val="000000"/>
                <w:sz w:val="20"/>
              </w:rPr>
              <w:t xml:space="preserve">сараптамалық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49"/>
    <w:p>
      <w:pPr>
        <w:spacing w:after="0"/>
        <w:ind w:left="0"/>
        <w:jc w:val="left"/>
      </w:pPr>
      <w:r>
        <w:rPr>
          <w:rFonts w:ascii="Times New Roman"/>
          <w:b/>
          <w:i w:val="false"/>
          <w:color w:val="000000"/>
        </w:rPr>
        <w:t xml:space="preserve"> Құжаттарды қабылдаудан бас тарту туралы қолхат</w:t>
      </w:r>
    </w:p>
    <w:bookmarkEnd w:id="49"/>
    <w:bookmarkStart w:name="z57" w:id="5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 көрсетілсін)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bookmarkEnd w:id="50"/>
    <w:bookmarkStart w:name="z58" w:id="51"/>
    <w:p>
      <w:pPr>
        <w:spacing w:after="0"/>
        <w:ind w:left="0"/>
        <w:jc w:val="both"/>
      </w:pPr>
      <w:r>
        <w:rPr>
          <w:rFonts w:ascii="Times New Roman"/>
          <w:b w:val="false"/>
          <w:i w:val="false"/>
          <w:color w:val="000000"/>
          <w:sz w:val="28"/>
        </w:rPr>
        <w:t>
      Жоқ құжаттардың атауы:</w:t>
      </w:r>
    </w:p>
    <w:bookmarkEnd w:id="51"/>
    <w:bookmarkStart w:name="z59" w:id="52"/>
    <w:p>
      <w:pPr>
        <w:spacing w:after="0"/>
        <w:ind w:left="0"/>
        <w:jc w:val="both"/>
      </w:pPr>
      <w:r>
        <w:rPr>
          <w:rFonts w:ascii="Times New Roman"/>
          <w:b w:val="false"/>
          <w:i w:val="false"/>
          <w:color w:val="000000"/>
          <w:sz w:val="28"/>
        </w:rPr>
        <w:t>
      1) ___________________________________________________________________;</w:t>
      </w:r>
    </w:p>
    <w:bookmarkEnd w:id="52"/>
    <w:bookmarkStart w:name="z60" w:id="53"/>
    <w:p>
      <w:pPr>
        <w:spacing w:after="0"/>
        <w:ind w:left="0"/>
        <w:jc w:val="both"/>
      </w:pPr>
      <w:r>
        <w:rPr>
          <w:rFonts w:ascii="Times New Roman"/>
          <w:b w:val="false"/>
          <w:i w:val="false"/>
          <w:color w:val="000000"/>
          <w:sz w:val="28"/>
        </w:rPr>
        <w:t>
      2) _________________________________________________________________...</w:t>
      </w:r>
    </w:p>
    <w:bookmarkEnd w:id="53"/>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"Азаматтарға арналған үкімет" </w:t>
      </w:r>
    </w:p>
    <w:p>
      <w:pPr>
        <w:spacing w:after="0"/>
        <w:ind w:left="0"/>
        <w:jc w:val="both"/>
      </w:pPr>
      <w:r>
        <w:rPr>
          <w:rFonts w:ascii="Times New Roman"/>
          <w:b w:val="false"/>
          <w:i w:val="false"/>
          <w:color w:val="000000"/>
          <w:sz w:val="28"/>
        </w:rPr>
        <w:t>
      мемлекеттік корпорациясы" коммерциялық емес акционерлік қоғамының қызметкері)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 _____________________________________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 алушының қолы)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