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7587" w14:textId="1127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жүйесінің қызметкерлері лауазымдарының санаттарына қойылатын біліктілік талаптарын бекіту туралы" Қазақстан Республикасы Бас Прокурорының 2013 жылғы 28 тамыздағы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2019 жылғы 9 қыркүйектегі № 102 бұйрығы. Қазақстан Республикасының Әділет министрлігінде 2019 жылғы 10 қыркүйекте № 19364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 жүйесінің қызметкерлері лауазымдарының санаттарына қойылатын біліктілік талаптарын бекіту туралы" Қазақстан Республикасы Бас Прокурорының 2013 жылғы 28 тамыздағы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№8780 тіркелген, 2013 жылғы 7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прокуратура органдары жүйесінің қызметкерлері лауазымдарының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Кадрларды дамыту департаменті: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прокуратурасының Кадрларды дамыту департаментіне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Нұрдәулетов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Мемлекеттік қызмет істері агенттігі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2019 жылғы "____"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9 қыркүйектегі</w:t>
            </w:r>
            <w:r>
              <w:br/>
            </w:r>
            <w:r>
              <w:rPr>
                <w:rFonts w:ascii="Times New Roman"/>
                <w:b w:val="false"/>
                <w:i w:val="false"/>
                <w:color w:val="000000"/>
                <w:sz w:val="20"/>
              </w:rPr>
              <w:t>№ 102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28 тамыздағы</w:t>
            </w:r>
            <w:r>
              <w:br/>
            </w:r>
            <w:r>
              <w:rPr>
                <w:rFonts w:ascii="Times New Roman"/>
                <w:b w:val="false"/>
                <w:i w:val="false"/>
                <w:color w:val="000000"/>
                <w:sz w:val="20"/>
              </w:rPr>
              <w:t>№ 90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Республикасының прокуратура органдары жүйесі қызметкерлерінің лауазымдары санаттары үшін біліктілік талаптары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553"/>
        <w:gridCol w:w="2958"/>
        <w:gridCol w:w="4341"/>
        <w:gridCol w:w="736"/>
        <w:gridCol w:w="1197"/>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қойылатын талаптар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икемі және дағдыларына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прокуратураның орталық аппараты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Қызмет бастығы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жылдан кем емес, оның ішінде басшы лауазымдарда төрт жылдан кем емес, не осыған тең немесе келесі төменгі санаттағы лауазымдарда екі жылдан кем емес қызмет өтілінің,</w:t>
            </w:r>
            <w:r>
              <w:br/>
            </w:r>
            <w:r>
              <w:rPr>
                <w:rFonts w:ascii="Times New Roman"/>
                <w:b w:val="false"/>
                <w:i w:val="false"/>
                <w:color w:val="000000"/>
                <w:sz w:val="20"/>
              </w:rPr>
              <w:t>
2) не құқық қорғау органдарының лауазымдарында он екі жылдан кем емес, оның ішінде басшы лауазымдарда төрт жылдан кем емес қызмет өтілінің,</w:t>
            </w:r>
            <w:r>
              <w:br/>
            </w:r>
            <w:r>
              <w:rPr>
                <w:rFonts w:ascii="Times New Roman"/>
                <w:b w:val="false"/>
                <w:i w:val="false"/>
                <w:color w:val="000000"/>
                <w:sz w:val="20"/>
              </w:rPr>
              <w:t>
3) не мемлекеттік қызметте он үш жылдан кем емес, оның ішінде басшы лауазымдарда бес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r>
              <w:br/>
            </w:r>
            <w:r>
              <w:rPr>
                <w:rFonts w:ascii="Times New Roman"/>
                <w:b w:val="false"/>
                <w:i w:val="false"/>
                <w:color w:val="000000"/>
                <w:sz w:val="20"/>
              </w:rPr>
              <w:t>
Қызмет бастығының орынбасары</w:t>
            </w:r>
            <w:r>
              <w:br/>
            </w:r>
            <w:r>
              <w:rPr>
                <w:rFonts w:ascii="Times New Roman"/>
                <w:b w:val="false"/>
                <w:i w:val="false"/>
                <w:color w:val="000000"/>
                <w:sz w:val="20"/>
              </w:rPr>
              <w:t>
Бас Прокурордың ерекше тапсырмалар жөніндегі аға көмекшісі</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 не құқық қорғау органдарының лауазымдарында тоғыз жылдан кем емес, оның ішінде басшы лауазымдарда төрт жылдан кем емес қызмет өтілінің,</w:t>
            </w:r>
            <w:r>
              <w:br/>
            </w:r>
            <w:r>
              <w:rPr>
                <w:rFonts w:ascii="Times New Roman"/>
                <w:b w:val="false"/>
                <w:i w:val="false"/>
                <w:color w:val="000000"/>
                <w:sz w:val="20"/>
              </w:rPr>
              <w:t>
3) не мемлекеттік қызметте он бір жылдан кем емес, оның ішінде басшы лауазымдарда бес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департаменті бастығының орынбасары</w:t>
            </w:r>
            <w:r>
              <w:br/>
            </w:r>
            <w:r>
              <w:rPr>
                <w:rFonts w:ascii="Times New Roman"/>
                <w:b w:val="false"/>
                <w:i w:val="false"/>
                <w:color w:val="000000"/>
                <w:sz w:val="20"/>
              </w:rPr>
              <w:t>
Дербес басқармасының бастығы </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 не құқық қорғау органдарының лауазымдарында сегіз жылдан, оның ішінде басшы лауазымдарда үш жылдан кем емес жұмыс өтілінің,</w:t>
            </w:r>
            <w:r>
              <w:br/>
            </w:r>
            <w:r>
              <w:rPr>
                <w:rFonts w:ascii="Times New Roman"/>
                <w:b w:val="false"/>
                <w:i w:val="false"/>
                <w:color w:val="000000"/>
                <w:sz w:val="20"/>
              </w:rPr>
              <w:t>
3) не мемлекеттік қызметте он жылдан кем емес, оның ішінде басшы лауазымдарда бес жылдан кем емес өтілінің,</w:t>
            </w:r>
            <w:r>
              <w:br/>
            </w:r>
            <w:r>
              <w:rPr>
                <w:rFonts w:ascii="Times New Roman"/>
                <w:b w:val="false"/>
                <w:i w:val="false"/>
                <w:color w:val="000000"/>
                <w:sz w:val="20"/>
              </w:rPr>
              <w:t>
4)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w:t>
            </w:r>
            <w:r>
              <w:br/>
            </w:r>
            <w:r>
              <w:rPr>
                <w:rFonts w:ascii="Times New Roman"/>
                <w:b w:val="false"/>
                <w:i w:val="false"/>
                <w:color w:val="000000"/>
                <w:sz w:val="20"/>
              </w:rPr>
              <w:t>
Дербес басқарма бастығының орынбасары</w:t>
            </w:r>
            <w:r>
              <w:br/>
            </w:r>
            <w:r>
              <w:rPr>
                <w:rFonts w:ascii="Times New Roman"/>
                <w:b w:val="false"/>
                <w:i w:val="false"/>
                <w:color w:val="000000"/>
                <w:sz w:val="20"/>
              </w:rPr>
              <w:t>
Бас Прокурордың аға көмекшісі </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r>
              <w:br/>
            </w: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бастығының орынбасары</w:t>
            </w:r>
            <w:r>
              <w:br/>
            </w:r>
            <w:r>
              <w:rPr>
                <w:rFonts w:ascii="Times New Roman"/>
                <w:b w:val="false"/>
                <w:i w:val="false"/>
                <w:color w:val="000000"/>
                <w:sz w:val="20"/>
              </w:rPr>
              <w:t>
Бас прокуратура бөлімінің бастығы</w:t>
            </w:r>
            <w:r>
              <w:br/>
            </w:r>
            <w:r>
              <w:rPr>
                <w:rFonts w:ascii="Times New Roman"/>
                <w:b w:val="false"/>
                <w:i w:val="false"/>
                <w:color w:val="000000"/>
                <w:sz w:val="20"/>
              </w:rPr>
              <w:t>
Бас Прокурордың кеңесшісі, көмекшісі</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r>
              <w:br/>
            </w: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 3) не мемлекеттік қызметте сегіз жылдан кем емес, оның ішінде басшы лауазымдарда екі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қызмет өтілінің,</w:t>
            </w:r>
            <w:r>
              <w:br/>
            </w:r>
            <w:r>
              <w:rPr>
                <w:rFonts w:ascii="Times New Roman"/>
                <w:b w:val="false"/>
                <w:i w:val="false"/>
                <w:color w:val="000000"/>
                <w:sz w:val="20"/>
              </w:rPr>
              <w:t>
2) не мемлекеттік қызметте алты жылдан кем емес өтілінің,</w:t>
            </w:r>
            <w:r>
              <w:br/>
            </w:r>
            <w:r>
              <w:rPr>
                <w:rFonts w:ascii="Times New Roman"/>
                <w:b w:val="false"/>
                <w:i w:val="false"/>
                <w:color w:val="000000"/>
                <w:sz w:val="20"/>
              </w:rPr>
              <w:t>
3)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үш жылдан кем емес қызмет өтілінің,</w:t>
            </w:r>
            <w:r>
              <w:br/>
            </w:r>
            <w:r>
              <w:rPr>
                <w:rFonts w:ascii="Times New Roman"/>
                <w:b w:val="false"/>
                <w:i w:val="false"/>
                <w:color w:val="000000"/>
                <w:sz w:val="20"/>
              </w:rPr>
              <w:t>
2) не мемлекеттік қызметте бес жылдан кем емес өтілінің,</w:t>
            </w:r>
            <w:r>
              <w:br/>
            </w:r>
            <w:r>
              <w:rPr>
                <w:rFonts w:ascii="Times New Roman"/>
                <w:b w:val="false"/>
                <w:i w:val="false"/>
                <w:color w:val="000000"/>
                <w:sz w:val="20"/>
              </w:rPr>
              <w:t>
3) не осы санаттағы нақты лауазымның функционалдық бағыттарына сәйкес келетін салаларда жеті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облыстық органдары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 және оған теңестірілген прокурор (бұдан әрі – облыс прокуроры)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оның ішінде басшы лауазымдарда екі жылдан кем емес,</w:t>
            </w:r>
            <w:r>
              <w:br/>
            </w:r>
            <w:r>
              <w:rPr>
                <w:rFonts w:ascii="Times New Roman"/>
                <w:b w:val="false"/>
                <w:i w:val="false"/>
                <w:color w:val="000000"/>
                <w:sz w:val="20"/>
              </w:rPr>
              <w:t>
2) немесе құқық қорғау органдарында он төрт жылдан, оның ішінде бес жылдан кем емес басшы лауазымдарда қызмет өтілінің болуы,</w:t>
            </w:r>
            <w:r>
              <w:br/>
            </w:r>
            <w:r>
              <w:rPr>
                <w:rFonts w:ascii="Times New Roman"/>
                <w:b w:val="false"/>
                <w:i w:val="false"/>
                <w:color w:val="000000"/>
                <w:sz w:val="20"/>
              </w:rPr>
              <w:t>
3) немесе судья лауазымында он екі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r>
              <w:br/>
            </w:r>
            <w:r>
              <w:rPr>
                <w:rFonts w:ascii="Times New Roman"/>
                <w:b w:val="false"/>
                <w:i w:val="false"/>
                <w:color w:val="000000"/>
                <w:sz w:val="20"/>
              </w:rPr>
              <w:t>
3) немесе судья лауазымында он жылдан кем емес жұмыс өтілінің болуы,</w:t>
            </w:r>
            <w:r>
              <w:br/>
            </w: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 3) немесе судья лауазымында тоғыз жылдан кем емес жұмыс өтілінің болуы,</w:t>
            </w:r>
            <w:r>
              <w:br/>
            </w: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бастығы,</w:t>
            </w:r>
            <w:r>
              <w:br/>
            </w:r>
            <w:r>
              <w:rPr>
                <w:rFonts w:ascii="Times New Roman"/>
                <w:b w:val="false"/>
                <w:i w:val="false"/>
                <w:color w:val="000000"/>
                <w:sz w:val="20"/>
              </w:rPr>
              <w:t>
Облыс прокурорының аға көмекшісі</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r>
              <w:br/>
            </w: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r>
              <w:br/>
            </w: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w:t>
            </w:r>
            <w:r>
              <w:br/>
            </w:r>
            <w:r>
              <w:rPr>
                <w:rFonts w:ascii="Times New Roman"/>
                <w:b w:val="false"/>
                <w:i w:val="false"/>
                <w:color w:val="000000"/>
                <w:sz w:val="20"/>
              </w:rPr>
              <w:t>
3) немесе мемлекеттік қызметте жеті жылдан, оның ішінде басшы лауазымдарда үш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бөлімі бастығы,</w:t>
            </w:r>
            <w:r>
              <w:br/>
            </w:r>
            <w:r>
              <w:rPr>
                <w:rFonts w:ascii="Times New Roman"/>
                <w:b w:val="false"/>
                <w:i w:val="false"/>
                <w:color w:val="000000"/>
                <w:sz w:val="20"/>
              </w:rPr>
              <w:t>
Облыс прокурорының көмекшісі</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r>
              <w:br/>
            </w: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екі жылдан кем емес қызмет өтілінің болуы,</w:t>
            </w:r>
            <w:r>
              <w:br/>
            </w:r>
            <w:r>
              <w:rPr>
                <w:rFonts w:ascii="Times New Roman"/>
                <w:b w:val="false"/>
                <w:i w:val="false"/>
                <w:color w:val="000000"/>
                <w:sz w:val="20"/>
              </w:rPr>
              <w:t>
2) немесе мемлекеттік қызметте үш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 немесе мемлекеттік қызметте үш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аудандық органдары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 және оған теңестірілген прокурор (бұдан әрі – қала, аудан прокуроры)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судья лауазымында жеті жылдан кем емес жұмыс өтілінің болуы,</w:t>
            </w:r>
            <w:r>
              <w:br/>
            </w:r>
            <w:r>
              <w:rPr>
                <w:rFonts w:ascii="Times New Roman"/>
                <w:b w:val="false"/>
                <w:i w:val="false"/>
                <w:color w:val="000000"/>
                <w:sz w:val="20"/>
              </w:rPr>
              <w:t>
4) 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5)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r>
              <w:br/>
            </w: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r>
              <w:br/>
            </w: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 немесе мемлекеттік қызметте екі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астананың аудандық прокуратураларының аға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келесі төменгі санаттағы лауазымдарда қызметтің бір жылдан кем емес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жанынжағы Құқық қорғау органдарының академиясы (бұдан әрі – Академия)</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бірінші проректоры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он бір жылдан кем емес, оның ішінде басшы лауазымдарда бес жылдан кем емес қызмет өтілінің,</w:t>
            </w:r>
            <w:r>
              <w:br/>
            </w:r>
            <w:r>
              <w:rPr>
                <w:rFonts w:ascii="Times New Roman"/>
                <w:b w:val="false"/>
                <w:i w:val="false"/>
                <w:color w:val="000000"/>
                <w:sz w:val="20"/>
              </w:rPr>
              <w:t>
3) не мемлекеттік қызметте он үш жылдан кем емес, оның ішінде басшы лауазымында бес жылдан кем емес өтілінің,</w:t>
            </w:r>
            <w:r>
              <w:br/>
            </w:r>
            <w:r>
              <w:rPr>
                <w:rFonts w:ascii="Times New Roman"/>
                <w:b w:val="false"/>
                <w:i w:val="false"/>
                <w:color w:val="000000"/>
                <w:sz w:val="20"/>
              </w:rPr>
              <w:t>
4) не ғылыми және (немесе) педагогикалық қызметте он төрт жылдан кем емес, оның ішінде басшы лауазымында алты жылдан кем емес өтілінің, не осы санаттағы нақты лауазымның функционалдық бағыттарына сәйкес келетін салаларда он бес жылдан кем емес, оның ішінде басшы лауазымдарда алты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проректоры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тоғыз жылдан кем емес, оның ішінде басшы лауазымдарда бес жылдан кем емес қызмет өтілінің,</w:t>
            </w:r>
            <w:r>
              <w:br/>
            </w:r>
            <w:r>
              <w:rPr>
                <w:rFonts w:ascii="Times New Roman"/>
                <w:b w:val="false"/>
                <w:i w:val="false"/>
                <w:color w:val="000000"/>
                <w:sz w:val="20"/>
              </w:rPr>
              <w:t>
3) не мемлекеттік қызметте он екі жылдан кем емес, оның ішінде басшы лауазымында бес жылдан кем емес өтілінің,</w:t>
            </w:r>
            <w:r>
              <w:br/>
            </w:r>
            <w:r>
              <w:rPr>
                <w:rFonts w:ascii="Times New Roman"/>
                <w:b w:val="false"/>
                <w:i w:val="false"/>
                <w:color w:val="000000"/>
                <w:sz w:val="20"/>
              </w:rPr>
              <w:t>
4) не ғылыми және (немесе) педагогикалық қызметте он үш жылдан кем емес, оның ішінде басшы лауазымында алты жылдан кем емес өтілінің,</w:t>
            </w:r>
            <w:r>
              <w:br/>
            </w:r>
            <w:r>
              <w:rPr>
                <w:rFonts w:ascii="Times New Roman"/>
                <w:b w:val="false"/>
                <w:i w:val="false"/>
                <w:color w:val="000000"/>
                <w:sz w:val="20"/>
              </w:rPr>
              <w:t>
5)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Аппараты басшысы</w:t>
            </w:r>
            <w:r>
              <w:br/>
            </w:r>
            <w:r>
              <w:rPr>
                <w:rFonts w:ascii="Times New Roman"/>
                <w:b w:val="false"/>
                <w:i w:val="false"/>
                <w:color w:val="000000"/>
                <w:sz w:val="20"/>
              </w:rPr>
              <w:t>
Академия институтының директоры</w:t>
            </w:r>
            <w:r>
              <w:br/>
            </w:r>
            <w:r>
              <w:rPr>
                <w:rFonts w:ascii="Times New Roman"/>
                <w:b w:val="false"/>
                <w:i w:val="false"/>
                <w:color w:val="000000"/>
                <w:sz w:val="20"/>
              </w:rPr>
              <w:t>
Академия профессоры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тоғыз жылдан кем емес, оның ішінде басшы лауазымдарда бес жылдан кем емес қызмет өтілінің,</w:t>
            </w:r>
            <w:r>
              <w:br/>
            </w:r>
            <w:r>
              <w:rPr>
                <w:rFonts w:ascii="Times New Roman"/>
                <w:b w:val="false"/>
                <w:i w:val="false"/>
                <w:color w:val="000000"/>
                <w:sz w:val="20"/>
              </w:rPr>
              <w:t>
3) не мемлекеттік қызметте он бір жылдан кем емес, оның ішінде басшы лауазымында бес жылдан кем емес өтілінің,</w:t>
            </w:r>
            <w:r>
              <w:br/>
            </w:r>
            <w:r>
              <w:rPr>
                <w:rFonts w:ascii="Times New Roman"/>
                <w:b w:val="false"/>
                <w:i w:val="false"/>
                <w:color w:val="000000"/>
                <w:sz w:val="20"/>
              </w:rPr>
              <w:t>
4) не ғылыми және (немесе) педагогикалық қызметте он екі жылдан кем емес, оның ішінде басшы лауазымында алты жылдан кем емес өтілінің,</w:t>
            </w:r>
            <w:r>
              <w:br/>
            </w:r>
            <w:r>
              <w:rPr>
                <w:rFonts w:ascii="Times New Roman"/>
                <w:b w:val="false"/>
                <w:i w:val="false"/>
                <w:color w:val="000000"/>
                <w:sz w:val="20"/>
              </w:rPr>
              <w:t>
5)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институты директорының орынбасары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сегіз жылдан кем емес, оның ішінде басшы лауазымдарда төрт жылдан кем емес жұмыс өтілінің,</w:t>
            </w:r>
            <w:r>
              <w:br/>
            </w:r>
            <w:r>
              <w:rPr>
                <w:rFonts w:ascii="Times New Roman"/>
                <w:b w:val="false"/>
                <w:i w:val="false"/>
                <w:color w:val="000000"/>
                <w:sz w:val="20"/>
              </w:rPr>
              <w:t>
3) не мемлекеттік қызметте он жылдан кем емес, оның ішінде басшы лауазымында бес жылдан кем емес өтілінің,</w:t>
            </w:r>
            <w:r>
              <w:br/>
            </w:r>
            <w:r>
              <w:rPr>
                <w:rFonts w:ascii="Times New Roman"/>
                <w:b w:val="false"/>
                <w:i w:val="false"/>
                <w:color w:val="000000"/>
                <w:sz w:val="20"/>
              </w:rPr>
              <w:t>
4) не ғылыми және (немесе) педагогикалық қызметте он бір жылдан кем емес, оның ішінде басшы лауазымында бес жылдан кем емес өтілінің,</w:t>
            </w:r>
            <w:r>
              <w:br/>
            </w:r>
            <w:r>
              <w:rPr>
                <w:rFonts w:ascii="Times New Roman"/>
                <w:b w:val="false"/>
                <w:i w:val="false"/>
                <w:color w:val="000000"/>
                <w:sz w:val="20"/>
              </w:rPr>
              <w:t>
5) не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факультетінің деканы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 ғылыми дәрежесі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бастығы</w:t>
            </w:r>
            <w:r>
              <w:br/>
            </w:r>
            <w:r>
              <w:rPr>
                <w:rFonts w:ascii="Times New Roman"/>
                <w:b w:val="false"/>
                <w:i w:val="false"/>
                <w:color w:val="000000"/>
                <w:sz w:val="20"/>
              </w:rPr>
              <w:t>
Академия ректорының көмекшісі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r>
              <w:br/>
            </w: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орталық бастығы</w:t>
            </w:r>
            <w:r>
              <w:br/>
            </w:r>
            <w:r>
              <w:rPr>
                <w:rFonts w:ascii="Times New Roman"/>
                <w:b w:val="false"/>
                <w:i w:val="false"/>
                <w:color w:val="000000"/>
                <w:sz w:val="20"/>
              </w:rPr>
              <w:t>
Академияның кафедра меңгерушісі</w:t>
            </w:r>
            <w:r>
              <w:br/>
            </w:r>
            <w:r>
              <w:rPr>
                <w:rFonts w:ascii="Times New Roman"/>
                <w:b w:val="false"/>
                <w:i w:val="false"/>
                <w:color w:val="000000"/>
                <w:sz w:val="20"/>
              </w:rPr>
              <w:t>
Академияның бас ғылыми қызметкер</w:t>
            </w:r>
            <w:r>
              <w:br/>
            </w:r>
            <w:r>
              <w:rPr>
                <w:rFonts w:ascii="Times New Roman"/>
                <w:b w:val="false"/>
                <w:i w:val="false"/>
                <w:color w:val="000000"/>
                <w:sz w:val="20"/>
              </w:rPr>
              <w:t>
Академияның Оқу кеңесінің хатшысы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әділет кеңесшісінен, подполковниктен төмен емес сыныптық шені, арнайы (әскери) атағы болуы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сегіз жылдан кем емес, оның ішінде басшы лауазымдарда екі жылдан кем емес жұмыс өтілінің,</w:t>
            </w:r>
            <w:r>
              <w:br/>
            </w:r>
            <w:r>
              <w:rPr>
                <w:rFonts w:ascii="Times New Roman"/>
                <w:b w:val="false"/>
                <w:i w:val="false"/>
                <w:color w:val="000000"/>
                <w:sz w:val="20"/>
              </w:rPr>
              <w:t>
3) не мемлекеттік қызметте тоғыз жылдан кем емес, оның ішінде басшы лауазымында үш жылдан кем емес өтілінің,</w:t>
            </w:r>
            <w:r>
              <w:br/>
            </w:r>
            <w:r>
              <w:rPr>
                <w:rFonts w:ascii="Times New Roman"/>
                <w:b w:val="false"/>
                <w:i w:val="false"/>
                <w:color w:val="000000"/>
                <w:sz w:val="20"/>
              </w:rPr>
              <w:t>
4) не ғылыми және (немесе) педагогикалық қызметте тоғыз жылдан кем емес, оның ішінде басшы лауазымында үш жылдан кем емес өтілінің,</w:t>
            </w:r>
            <w:r>
              <w:br/>
            </w:r>
            <w:r>
              <w:rPr>
                <w:rFonts w:ascii="Times New Roman"/>
                <w:b w:val="false"/>
                <w:i w:val="false"/>
                <w:color w:val="000000"/>
                <w:sz w:val="20"/>
              </w:rPr>
              <w:t>
5)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Академия бөлімінің бастығы</w:t>
            </w:r>
            <w:r>
              <w:br/>
            </w:r>
            <w:r>
              <w:rPr>
                <w:rFonts w:ascii="Times New Roman"/>
                <w:b w:val="false"/>
                <w:i w:val="false"/>
                <w:color w:val="000000"/>
                <w:sz w:val="20"/>
              </w:rPr>
              <w:t>
Академия кезекші бөлімінің бастығы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r>
              <w:br/>
            </w: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r>
              <w:br/>
            </w: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Академия жетекші ғылыми маманы</w:t>
            </w:r>
            <w:r>
              <w:br/>
            </w:r>
            <w:r>
              <w:rPr>
                <w:rFonts w:ascii="Times New Roman"/>
                <w:b w:val="false"/>
                <w:i w:val="false"/>
                <w:color w:val="000000"/>
                <w:sz w:val="20"/>
              </w:rPr>
              <w:t>
Академия доценті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кіші әділет кеңесшісінен, майордан төмен емес сыныптық шені, арнайы (әскери) атағы болуы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 қызмет өтілінің,</w:t>
            </w:r>
            <w:r>
              <w:br/>
            </w:r>
            <w:r>
              <w:rPr>
                <w:rFonts w:ascii="Times New Roman"/>
                <w:b w:val="false"/>
                <w:i w:val="false"/>
                <w:color w:val="000000"/>
                <w:sz w:val="20"/>
              </w:rPr>
              <w:t>
2) не құқық қорғау органдарында жеті жылдан кем емес, оның ішінде келесі төмен тұрған лауазымдарда бір жылдан кем емес қызмет өтілінің,</w:t>
            </w:r>
            <w:r>
              <w:br/>
            </w:r>
            <w:r>
              <w:rPr>
                <w:rFonts w:ascii="Times New Roman"/>
                <w:b w:val="false"/>
                <w:i w:val="false"/>
                <w:color w:val="000000"/>
                <w:sz w:val="20"/>
              </w:rPr>
              <w:t>
3) не мемлекеттік қызметте сегіз жылдан кем емес, оның ішінде басшы лауазымында екі жылдан кем емес өтілінің,</w:t>
            </w:r>
            <w:r>
              <w:br/>
            </w:r>
            <w:r>
              <w:rPr>
                <w:rFonts w:ascii="Times New Roman"/>
                <w:b w:val="false"/>
                <w:i w:val="false"/>
                <w:color w:val="000000"/>
                <w:sz w:val="20"/>
              </w:rPr>
              <w:t>
4) не ғылыми және (немесе) педагогикалық қызметте сегіз жылдан кем емес, оның ішінде басшы лауазымында екі жылдан кем емес өтілінің,</w:t>
            </w:r>
            <w:r>
              <w:br/>
            </w:r>
            <w:r>
              <w:rPr>
                <w:rFonts w:ascii="Times New Roman"/>
                <w:b w:val="false"/>
                <w:i w:val="false"/>
                <w:color w:val="000000"/>
                <w:sz w:val="20"/>
              </w:rPr>
              <w:t>
5)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бөлімінің аға прокуроры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қызмет өтілінің,</w:t>
            </w:r>
            <w:r>
              <w:br/>
            </w:r>
            <w:r>
              <w:rPr>
                <w:rFonts w:ascii="Times New Roman"/>
                <w:b w:val="false"/>
                <w:i w:val="false"/>
                <w:color w:val="000000"/>
                <w:sz w:val="20"/>
              </w:rPr>
              <w:t>
2) не мемлекеттік қызметте алты жылдан кем емес өтілінің,</w:t>
            </w:r>
            <w:r>
              <w:br/>
            </w:r>
            <w:r>
              <w:rPr>
                <w:rFonts w:ascii="Times New Roman"/>
                <w:b w:val="false"/>
                <w:i w:val="false"/>
                <w:color w:val="000000"/>
                <w:sz w:val="20"/>
              </w:rPr>
              <w:t>
3)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Академияның аға ғылыми қызметкері</w:t>
            </w:r>
            <w:r>
              <w:br/>
            </w:r>
            <w:r>
              <w:rPr>
                <w:rFonts w:ascii="Times New Roman"/>
                <w:b w:val="false"/>
                <w:i w:val="false"/>
                <w:color w:val="000000"/>
                <w:sz w:val="20"/>
              </w:rPr>
              <w:t>
Академияның аға оқытушысы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төрт жылдан кем емес қызмет өтілінің,</w:t>
            </w:r>
            <w:r>
              <w:br/>
            </w:r>
            <w:r>
              <w:rPr>
                <w:rFonts w:ascii="Times New Roman"/>
                <w:b w:val="false"/>
                <w:i w:val="false"/>
                <w:color w:val="000000"/>
                <w:sz w:val="20"/>
              </w:rPr>
              <w:t>
2) мемлекеттік қызметте бес жылдан кем емес өтілінің,</w:t>
            </w:r>
            <w:r>
              <w:br/>
            </w:r>
            <w:r>
              <w:rPr>
                <w:rFonts w:ascii="Times New Roman"/>
                <w:b w:val="false"/>
                <w:i w:val="false"/>
                <w:color w:val="000000"/>
                <w:sz w:val="20"/>
              </w:rPr>
              <w:t>
3) не ғылыми және (немесе) педагогикалық қызметте жеті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бөлімінің прокуроры</w:t>
            </w:r>
            <w:r>
              <w:br/>
            </w:r>
            <w:r>
              <w:rPr>
                <w:rFonts w:ascii="Times New Roman"/>
                <w:b w:val="false"/>
                <w:i w:val="false"/>
                <w:color w:val="000000"/>
                <w:sz w:val="20"/>
              </w:rPr>
              <w:t>
Академия басқармасының, бөлімінің инспекторы</w:t>
            </w:r>
            <w:r>
              <w:br/>
            </w:r>
            <w:r>
              <w:rPr>
                <w:rFonts w:ascii="Times New Roman"/>
                <w:b w:val="false"/>
                <w:i w:val="false"/>
                <w:color w:val="000000"/>
                <w:sz w:val="20"/>
              </w:rPr>
              <w:t>
Академияның ғылыми қызметкері</w:t>
            </w:r>
            <w:r>
              <w:br/>
            </w:r>
            <w:r>
              <w:rPr>
                <w:rFonts w:ascii="Times New Roman"/>
                <w:b w:val="false"/>
                <w:i w:val="false"/>
                <w:color w:val="000000"/>
                <w:sz w:val="20"/>
              </w:rPr>
              <w:t>
Академия оқытушысы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 не ғылыми және (немесе) педагогикалық қызметте, не осы санаттағы нақты лауазымның функционалдық бағыттарына сәйкес келетін салаларда бір жылдан кем емес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Құқықтық статистика және арнайы есепке алу жөніндегі комитетінің Орталық аппараты (бұдан әрі - Комитет)</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төрағасының орынбасары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кем емес, оның ішінде басшы лауазымдарда үш жылдан кем емес, не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 не құқық қорғау органдарының лауазымдарында тоғыз жылдан кем емес, оның ішінде басшы лауазымдарда бес жылдан кем емес қызмет өтілінің,</w:t>
            </w:r>
            <w:r>
              <w:br/>
            </w:r>
            <w:r>
              <w:rPr>
                <w:rFonts w:ascii="Times New Roman"/>
                <w:b w:val="false"/>
                <w:i w:val="false"/>
                <w:color w:val="000000"/>
                <w:sz w:val="20"/>
              </w:rPr>
              <w:t>
3) не мемлекеттік қызметте он екі жылдан кем емес, оның ішінде басшы лауазымдарда бес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бастығы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r>
              <w:br/>
            </w: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бөлімінің бастығы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r>
              <w:br/>
            </w: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r>
              <w:br/>
            </w: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 аға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қызмет өтілінің,</w:t>
            </w:r>
            <w:r>
              <w:br/>
            </w:r>
            <w:r>
              <w:rPr>
                <w:rFonts w:ascii="Times New Roman"/>
                <w:b w:val="false"/>
                <w:i w:val="false"/>
                <w:color w:val="000000"/>
                <w:sz w:val="20"/>
              </w:rPr>
              <w:t>
2) не мемлекеттік қызметте бес жылдан кем емес өтілінің,</w:t>
            </w:r>
            <w:r>
              <w:br/>
            </w:r>
            <w:r>
              <w:rPr>
                <w:rFonts w:ascii="Times New Roman"/>
                <w:b w:val="false"/>
                <w:i w:val="false"/>
                <w:color w:val="000000"/>
                <w:sz w:val="20"/>
              </w:rPr>
              <w:t>
3) не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w:t>
            </w:r>
            <w:r>
              <w:br/>
            </w:r>
            <w:r>
              <w:rPr>
                <w:rFonts w:ascii="Times New Roman"/>
                <w:b w:val="false"/>
                <w:i w:val="false"/>
                <w:color w:val="000000"/>
                <w:sz w:val="20"/>
              </w:rPr>
              <w:t>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үш жылдан кем емес қызмет өтілінің,</w:t>
            </w:r>
            <w:r>
              <w:br/>
            </w:r>
            <w:r>
              <w:rPr>
                <w:rFonts w:ascii="Times New Roman"/>
                <w:b w:val="false"/>
                <w:i w:val="false"/>
                <w:color w:val="000000"/>
                <w:sz w:val="20"/>
              </w:rPr>
              <w:t>
2) не мемлекеттік қызметте төрт жылдан кем емес өтілінің,</w:t>
            </w:r>
            <w:r>
              <w:br/>
            </w:r>
            <w:r>
              <w:rPr>
                <w:rFonts w:ascii="Times New Roman"/>
                <w:b w:val="false"/>
                <w:i w:val="false"/>
                <w:color w:val="000000"/>
                <w:sz w:val="20"/>
              </w:rPr>
              <w:t>
3) не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органдары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бастығы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r>
              <w:br/>
            </w:r>
            <w:r>
              <w:rPr>
                <w:rFonts w:ascii="Times New Roman"/>
                <w:b w:val="false"/>
                <w:i w:val="false"/>
                <w:color w:val="000000"/>
                <w:sz w:val="20"/>
              </w:rPr>
              <w:t>
3) немесе судья лауазымында он жылдан кем емес жұмыс өтілінің болуы</w:t>
            </w:r>
            <w:r>
              <w:br/>
            </w: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бастығының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r>
              <w:br/>
            </w:r>
            <w:r>
              <w:rPr>
                <w:rFonts w:ascii="Times New Roman"/>
                <w:b w:val="false"/>
                <w:i w:val="false"/>
                <w:color w:val="000000"/>
                <w:sz w:val="20"/>
              </w:rPr>
              <w:t>
3) немесе судья лауазымында тоғыз жылдан кем емес,</w:t>
            </w:r>
            <w:r>
              <w:br/>
            </w: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Комиеттің облыстық органы басқармасының бастығы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r>
              <w:br/>
            </w: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r>
              <w:br/>
            </w: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жеті жылдан, оның ішінде басшы лауазымдарда үш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бөлім бастығы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r>
              <w:br/>
            </w: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екі жылдан кем емес қызмет өтілінің болуы,</w:t>
            </w:r>
            <w:r>
              <w:br/>
            </w:r>
            <w:r>
              <w:rPr>
                <w:rFonts w:ascii="Times New Roman"/>
                <w:b w:val="false"/>
                <w:i w:val="false"/>
                <w:color w:val="000000"/>
                <w:sz w:val="20"/>
              </w:rPr>
              <w:t>
2) немесе мемлекеттік қызметте үш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Орталық аппараты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оның ішінде басшы лауазымдарда екі жылдан кем емес</w:t>
            </w:r>
            <w:r>
              <w:br/>
            </w:r>
            <w:r>
              <w:rPr>
                <w:rFonts w:ascii="Times New Roman"/>
                <w:b w:val="false"/>
                <w:i w:val="false"/>
                <w:color w:val="000000"/>
                <w:sz w:val="20"/>
              </w:rPr>
              <w:t>
2) немесе құқық қорғау органдарында он төрт жылдан, оның ішінде бес жылдан кем емес басшы лауазымдарда қызмет өтілінің болуы</w:t>
            </w:r>
            <w:r>
              <w:br/>
            </w:r>
            <w:r>
              <w:rPr>
                <w:rFonts w:ascii="Times New Roman"/>
                <w:b w:val="false"/>
                <w:i w:val="false"/>
                <w:color w:val="000000"/>
                <w:sz w:val="20"/>
              </w:rPr>
              <w:t>
3) немесе судья лауазымында он екі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r>
              <w:br/>
            </w:r>
            <w:r>
              <w:rPr>
                <w:rFonts w:ascii="Times New Roman"/>
                <w:b w:val="false"/>
                <w:i w:val="false"/>
                <w:color w:val="000000"/>
                <w:sz w:val="20"/>
              </w:rPr>
              <w:t>
3) немесе судья лауазымында он жылдан кем емес жұмыс өтілінің болуы,</w:t>
            </w:r>
            <w:r>
              <w:br/>
            </w: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r>
              <w:br/>
            </w:r>
            <w:r>
              <w:rPr>
                <w:rFonts w:ascii="Times New Roman"/>
                <w:b w:val="false"/>
                <w:i w:val="false"/>
                <w:color w:val="000000"/>
                <w:sz w:val="20"/>
              </w:rPr>
              <w:t>
3) немесе судья лауазымында тоғыз жылдан кем емес,</w:t>
            </w:r>
            <w:r>
              <w:br/>
            </w: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басқарма бастығы</w:t>
            </w:r>
            <w:r>
              <w:br/>
            </w:r>
            <w:r>
              <w:rPr>
                <w:rFonts w:ascii="Times New Roman"/>
                <w:b w:val="false"/>
                <w:i w:val="false"/>
                <w:color w:val="000000"/>
                <w:sz w:val="20"/>
              </w:rPr>
              <w:t>
Бас әскери прокурордың аға көмекшісі</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r>
              <w:br/>
            </w: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r>
              <w:br/>
            </w: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жеті жылдан, оның ішінде басшы лауазымдарда үш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прокуратурасының бөлім бастығы</w:t>
            </w:r>
            <w:r>
              <w:br/>
            </w:r>
            <w:r>
              <w:rPr>
                <w:rFonts w:ascii="Times New Roman"/>
                <w:b w:val="false"/>
                <w:i w:val="false"/>
                <w:color w:val="000000"/>
                <w:sz w:val="20"/>
              </w:rPr>
              <w:t>
Бас әскери прокурордың көмекшісі</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r>
              <w:br/>
            </w: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 аға әскери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екі жылдан кем емес қызмет өтілінің болуы,</w:t>
            </w:r>
            <w:r>
              <w:br/>
            </w:r>
            <w:r>
              <w:rPr>
                <w:rFonts w:ascii="Times New Roman"/>
                <w:b w:val="false"/>
                <w:i w:val="false"/>
                <w:color w:val="000000"/>
                <w:sz w:val="20"/>
              </w:rPr>
              <w:t>
2) немесе мемлекеттік қызметте үш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 әскери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 немесе мемлекеттік қызметте үш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нұсқаушы - сержанты</w:t>
            </w:r>
            <w:r>
              <w:br/>
            </w:r>
            <w:r>
              <w:rPr>
                <w:rFonts w:ascii="Times New Roman"/>
                <w:b w:val="false"/>
                <w:i w:val="false"/>
                <w:color w:val="000000"/>
                <w:sz w:val="20"/>
              </w:rPr>
              <w:t>
Бас әскери прокуратураның бөлімше бастығы аға маман маман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аймақтық органдары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судья лауазымында жеті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r>
              <w:br/>
            </w: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r>
              <w:br/>
            </w: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r>
              <w:br/>
            </w: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аға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 немесе мемлекеттік қызметте екі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r>
              <w:br/>
            </w:r>
            <w:r>
              <w:rPr>
                <w:rFonts w:ascii="Times New Roman"/>
                <w:b w:val="false"/>
                <w:i w:val="false"/>
                <w:color w:val="000000"/>
                <w:sz w:val="20"/>
              </w:rPr>
              <w:t>
Маман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гарнизондардағы прокуратуралары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әскерлердің әскери прокуроры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судья лауазымында жеті жылдан кем емес жұмыс өтілінің болуы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әскерлердің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r>
              <w:br/>
            </w: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r>
              <w:br/>
            </w: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прокуратурасының аға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 немесе мемлекеттік қызметте екі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r>
              <w:br/>
            </w:r>
            <w:r>
              <w:rPr>
                <w:rFonts w:ascii="Times New Roman"/>
                <w:b w:val="false"/>
                <w:i w:val="false"/>
                <w:color w:val="000000"/>
                <w:sz w:val="20"/>
              </w:rPr>
              <w:t>
Маман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2" w:id="9"/>
    <w:p>
      <w:pPr>
        <w:spacing w:after="0"/>
        <w:ind w:left="0"/>
        <w:jc w:val="both"/>
      </w:pPr>
      <w:r>
        <w:rPr>
          <w:rFonts w:ascii="Times New Roman"/>
          <w:b w:val="false"/>
          <w:i w:val="false"/>
          <w:color w:val="000000"/>
          <w:sz w:val="28"/>
        </w:rPr>
        <w:t xml:space="preserve">
      Ескерту: </w:t>
      </w:r>
    </w:p>
    <w:bookmarkEnd w:id="9"/>
    <w:p>
      <w:pPr>
        <w:spacing w:after="0"/>
        <w:ind w:left="0"/>
        <w:jc w:val="both"/>
      </w:pPr>
      <w:r>
        <w:rPr>
          <w:rFonts w:ascii="Times New Roman"/>
          <w:b w:val="false"/>
          <w:i w:val="false"/>
          <w:color w:val="000000"/>
          <w:sz w:val="28"/>
        </w:rPr>
        <w:t>
      Басшы лауазымдарға кірмейтін лауазымдарға басшы қызметтердегі еңбек өтілінің болуы талап етілмейді.</w:t>
      </w:r>
    </w:p>
    <w:p>
      <w:pPr>
        <w:spacing w:after="0"/>
        <w:ind w:left="0"/>
        <w:jc w:val="both"/>
      </w:pPr>
      <w:r>
        <w:rPr>
          <w:rFonts w:ascii="Times New Roman"/>
          <w:b w:val="false"/>
          <w:i w:val="false"/>
          <w:color w:val="000000"/>
          <w:sz w:val="28"/>
        </w:rPr>
        <w:t>
      Кәсіби даярлығы жоғары, өзіндік білімі немесе белгілі бір мамандықтар бойынша үлкен жұмыс тәжірибесі бар тұлғалар, осы біліктілік талаптарында белгіленген қажетті жұмыс өтілін, ғылыми дәрежесін, сыныптық шенін, арнайы (әскери) атағын ескерместен, Қазақстан Республикасы Бас Прокурорымен келісім бойынша Қазақстан Республикасының прокуратура органдары, ведомстволары мен мекемелеріне (бұдан әрі – прокуратура органдары) қызметке тағайындалуы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