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b8c17" w14:textId="6db8c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Алқаптарды қалпына келтіруге жұмсалатын сомаларды есепке жатқыза отырып, ауыл шаруашылығы өндірісінің шығасыларын өтеу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26 тамыздағы № 315 бұйрығы. Қазақстан Республикасының Әділет министрлігінде 2019 жылғы 29 тамызда № 19305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м.а. 14.03.2024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Алқаптарды қалпына келтіруге жұмсалатын сомаларды есепке жатқыза отырып, ауыл шаруашылығы өндірісінің шығасыларын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10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"Заң шығару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10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p>
      <w:pPr>
        <w:spacing w:after="0"/>
        <w:ind w:left="0"/>
        <w:jc w:val="both"/>
      </w:pPr>
      <w:r>
        <w:rPr>
          <w:rFonts w:ascii="Times New Roman"/>
          <w:b w:val="false"/>
          <w:i w:val="false"/>
          <w:color w:val="000000"/>
          <w:sz w:val="28"/>
        </w:rPr>
        <w:t>
      5) осы бұйрық мемлекеттік тіркелгеннен кейін 10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10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26 тамыздағы</w:t>
            </w:r>
            <w:r>
              <w:br/>
            </w:r>
            <w:r>
              <w:rPr>
                <w:rFonts w:ascii="Times New Roman"/>
                <w:b w:val="false"/>
                <w:i w:val="false"/>
                <w:color w:val="000000"/>
                <w:sz w:val="20"/>
              </w:rPr>
              <w:t>№ 315 бұйрығымен</w:t>
            </w:r>
            <w:r>
              <w:br/>
            </w:r>
            <w:r>
              <w:rPr>
                <w:rFonts w:ascii="Times New Roman"/>
                <w:b w:val="false"/>
                <w:i w:val="false"/>
                <w:color w:val="000000"/>
                <w:sz w:val="20"/>
              </w:rPr>
              <w:t>бекiтілген</w:t>
            </w:r>
          </w:p>
        </w:tc>
      </w:tr>
    </w:tbl>
    <w:bookmarkStart w:name="z7" w:id="5"/>
    <w:p>
      <w:pPr>
        <w:spacing w:after="0"/>
        <w:ind w:left="0"/>
        <w:jc w:val="left"/>
      </w:pPr>
      <w:r>
        <w:rPr>
          <w:rFonts w:ascii="Times New Roman"/>
          <w:b/>
          <w:i w:val="false"/>
          <w:color w:val="000000"/>
        </w:rPr>
        <w:t xml:space="preserve"> Алқаптарды қалпына келтіруге жұмсалатын сомаларды есепке жатқыза отырып, ауыл шаруашылығы өндірісінің шығасыларын өтеу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Алқаптарды қалпына келтіруге жұмсалатын сомаларды есепке жатқыза отырып, ауыл шаруашылығы өндірісінің шығасыларын өтеу қағидалары (бұдан әрі – Қағидалар) Қазақстан Республикасы Жер кодексінің (бұдан әрі – Кодекс) 106-бабының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алқаптарды қалпына келтіруге жұмсалатын сомаларды есепке жатқыза отырып, ауыл шаруашылығы өндірісінің шығасыларын өтеу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14.03.2024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39"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40" w:id="10"/>
    <w:p>
      <w:pPr>
        <w:spacing w:after="0"/>
        <w:ind w:left="0"/>
        <w:jc w:val="both"/>
      </w:pPr>
      <w:r>
        <w:rPr>
          <w:rFonts w:ascii="Times New Roman"/>
          <w:b w:val="false"/>
          <w:i w:val="false"/>
          <w:color w:val="000000"/>
          <w:sz w:val="28"/>
        </w:rPr>
        <w:t>
      2) жер комиссиясы – жер учаскелеріне құқық беру туралы (шаруа немесе фермер қожалығын, ауыл шаруашылығы өндірісін жүргізу үшін уақытша өтеулі жер пайдалану (жалдау) құқығын беру жөніндегі конкурс жеңімпазын айқындау туралы), жер учаскелерінің (елді мекендердің жерлерін қоспағанда) нысаналы мақсатын өзгерту туралы және су қорының жерін басқа санаттардағы жерлерге ауыстыру туралы өтініштерді (өтінімделерді) қарауға және қорытындылар дайындауға арналған облыстың, облыстық маңызы бар қаланың (оның әкімшілік бағынысына берілген аумақта) және ауданның жергілікті атқарушы органы жанындағы алқалы орган;</w:t>
      </w:r>
    </w:p>
    <w:bookmarkEnd w:id="10"/>
    <w:bookmarkStart w:name="z41" w:id="11"/>
    <w:p>
      <w:pPr>
        <w:spacing w:after="0"/>
        <w:ind w:left="0"/>
        <w:jc w:val="both"/>
      </w:pPr>
      <w:r>
        <w:rPr>
          <w:rFonts w:ascii="Times New Roman"/>
          <w:b w:val="false"/>
          <w:i w:val="false"/>
          <w:color w:val="000000"/>
          <w:sz w:val="28"/>
        </w:rPr>
        <w:t>
      3) жерге орналастыру жобасы – жер учаскесінің схемасы (жоспары), жер учаскесінің ауданы, оның шекалары мен орналасқан жері туралы мәліметтер, жер учаскелерінің аралас меншік иелері мен жер пайдаланушылары туралы және жер учаскелеріне ауыртпалықтар мен сервитуттар туралы мәліметтер;</w:t>
      </w:r>
    </w:p>
    <w:bookmarkEnd w:id="11"/>
    <w:bookmarkStart w:name="z42" w:id="12"/>
    <w:p>
      <w:pPr>
        <w:spacing w:after="0"/>
        <w:ind w:left="0"/>
        <w:jc w:val="both"/>
      </w:pPr>
      <w:r>
        <w:rPr>
          <w:rFonts w:ascii="Times New Roman"/>
          <w:b w:val="false"/>
          <w:i w:val="false"/>
          <w:color w:val="000000"/>
          <w:sz w:val="28"/>
        </w:rPr>
        <w:t xml:space="preserve">
      4) жер учаскесі –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шекараларда бөлінген жер бөлігі;</w:t>
      </w:r>
    </w:p>
    <w:bookmarkEnd w:id="12"/>
    <w:bookmarkStart w:name="z43" w:id="13"/>
    <w:p>
      <w:pPr>
        <w:spacing w:after="0"/>
        <w:ind w:left="0"/>
        <w:jc w:val="both"/>
      </w:pPr>
      <w:r>
        <w:rPr>
          <w:rFonts w:ascii="Times New Roman"/>
          <w:b w:val="false"/>
          <w:i w:val="false"/>
          <w:color w:val="000000"/>
          <w:sz w:val="28"/>
        </w:rPr>
        <w:t>
      5) өнімділігі төмен алқаптар – теріс табиғи қасиеттерімен, төмен құнарлылығымен сипатталатын, мелиорациялық жақсартылуы бойынша үлкен шығындарды қажет ететін, ал мақсаты бойынша шаруашылыққа пайдаланылуы экономикалық тұрғыдан тиімсіз болып табылатын алқаптар;</w:t>
      </w:r>
    </w:p>
    <w:bookmarkEnd w:id="13"/>
    <w:bookmarkStart w:name="z44" w:id="14"/>
    <w:p>
      <w:pPr>
        <w:spacing w:after="0"/>
        <w:ind w:left="0"/>
        <w:jc w:val="both"/>
      </w:pPr>
      <w:r>
        <w:rPr>
          <w:rFonts w:ascii="Times New Roman"/>
          <w:b w:val="false"/>
          <w:i w:val="false"/>
          <w:color w:val="000000"/>
          <w:sz w:val="28"/>
        </w:rPr>
        <w:t>
      6) өнімсіз алқаптар – теріс табиғи қасиеттерімен, өте төмен құнарлылығымен сипатталатын, мелиорациялық жақсартылуы бойынша үлкен шығындарды қажет ететін, ал мақсаты бойынша шаруашылыққа пайдаланылуы экономикалық тұрғыдан тиімсіз болып табылатын алқаптар;</w:t>
      </w:r>
    </w:p>
    <w:bookmarkEnd w:id="14"/>
    <w:bookmarkStart w:name="z45" w:id="15"/>
    <w:p>
      <w:pPr>
        <w:spacing w:after="0"/>
        <w:ind w:left="0"/>
        <w:jc w:val="both"/>
      </w:pPr>
      <w:r>
        <w:rPr>
          <w:rFonts w:ascii="Times New Roman"/>
          <w:b w:val="false"/>
          <w:i w:val="false"/>
          <w:color w:val="000000"/>
          <w:sz w:val="28"/>
        </w:rPr>
        <w:t>
      7) топырақтың құнарлы қабаты – өсімдіктердің өсуіне қолайлы физикалық, химиялық және агрохимиялық қасиеттері бар топырақ профилінің қара шіріктелген бөлігі.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м.а. 14.03.2024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6"/>
    <w:p>
      <w:pPr>
        <w:spacing w:after="0"/>
        <w:ind w:left="0"/>
        <w:jc w:val="left"/>
      </w:pPr>
      <w:r>
        <w:rPr>
          <w:rFonts w:ascii="Times New Roman"/>
          <w:b/>
          <w:i w:val="false"/>
          <w:color w:val="000000"/>
        </w:rPr>
        <w:t xml:space="preserve"> 2-тарау. Алқаптарды қалпына келтіруге жұмсалатын сомаларды есепке жатқыза отырып, ауыл шаруашылығы өндірісінің шығасыларын өтеу тәртібі</w:t>
      </w:r>
    </w:p>
    <w:bookmarkEnd w:id="16"/>
    <w:bookmarkStart w:name="z12" w:id="17"/>
    <w:p>
      <w:pPr>
        <w:spacing w:after="0"/>
        <w:ind w:left="0"/>
        <w:jc w:val="both"/>
      </w:pPr>
      <w:r>
        <w:rPr>
          <w:rFonts w:ascii="Times New Roman"/>
          <w:b w:val="false"/>
          <w:i w:val="false"/>
          <w:color w:val="000000"/>
          <w:sz w:val="28"/>
        </w:rPr>
        <w:t>
      3. Ауыл шаруашылығын жүргізумен байланысты емес мақсаттарда пайдалану үшiн ауыл шаруашылығы алқаптарын алудан туындаған ауыл шаруашылығы өндiрiсiнің шығасылары ауыл шаруашылығы алқаптарының алаңдары мен олардың сапасын қалпына келтiру жолымен ауыл шаруашылығы өндiрiсiнiң деңгейiн сақтау мақсатында бюджет кiрiсiне өтелуі тиіс.</w:t>
      </w:r>
    </w:p>
    <w:bookmarkEnd w:id="17"/>
    <w:bookmarkStart w:name="z13" w:id="18"/>
    <w:p>
      <w:pPr>
        <w:spacing w:after="0"/>
        <w:ind w:left="0"/>
        <w:jc w:val="both"/>
      </w:pPr>
      <w:r>
        <w:rPr>
          <w:rFonts w:ascii="Times New Roman"/>
          <w:b w:val="false"/>
          <w:i w:val="false"/>
          <w:color w:val="000000"/>
          <w:sz w:val="28"/>
        </w:rPr>
        <w:t xml:space="preserve">
      4. Өтелуі тиіс шығасылардың мөлшері Қазақстан Республикасы Ұлттық экономика министрінің 2014 жылғы 23 желтоқсандағы № 161 бұйрығымен (Нормативтік құқықтық актілерді мемлекеттік тіркеу тізілімінде № 10100 болып тіркелген) бекітілген ауыл шаруашылығын жүргізуге байланысты емес мақсаттарға оларды пайдалану үшін ауыл шаруашылығы алқаптарын алып қоюдан туындаған ауыл шаруашылығы өндірісінің шығындарын өтеу </w:t>
      </w:r>
      <w:r>
        <w:rPr>
          <w:rFonts w:ascii="Times New Roman"/>
          <w:b w:val="false"/>
          <w:i w:val="false"/>
          <w:color w:val="000000"/>
          <w:sz w:val="28"/>
        </w:rPr>
        <w:t>нормативтеріне</w:t>
      </w:r>
      <w:r>
        <w:rPr>
          <w:rFonts w:ascii="Times New Roman"/>
          <w:b w:val="false"/>
          <w:i w:val="false"/>
          <w:color w:val="000000"/>
          <w:sz w:val="28"/>
        </w:rPr>
        <w:t xml:space="preserve"> (бұдан әрі – ауыл шаруашылығы өндірісінің шығасыларын өтеу нормативтері) сәйкес айқындалады.</w:t>
      </w:r>
    </w:p>
    <w:bookmarkEnd w:id="18"/>
    <w:bookmarkStart w:name="z14" w:id="19"/>
    <w:p>
      <w:pPr>
        <w:spacing w:after="0"/>
        <w:ind w:left="0"/>
        <w:jc w:val="both"/>
      </w:pPr>
      <w:r>
        <w:rPr>
          <w:rFonts w:ascii="Times New Roman"/>
          <w:b w:val="false"/>
          <w:i w:val="false"/>
          <w:color w:val="000000"/>
          <w:sz w:val="28"/>
        </w:rPr>
        <w:t>
      5. Алқаптарды қалпына келтіруге жұмсалатын сомаларды есепке жатқыза отырып, ауыл шаруашылығы өндірісінің шығасыларын өтеуді ауыл шаруашылығын жүргізумен байланысты емес мұқтаждықтар үшін өнеркәсіп, көлік, байланыс, қорғаныс, ұлттық қауіпсіздік жерлерін және ауыл шаруашылығына арналмаған өзге де жерлерді қоспағанда, жерлердің барлық санаттары құрамынан ауыл шаруашылығы алқаптары берілетін (бұдан әрі – ауыл шаруашылығы алқаптары берілетін) тұлғалар жүргізеді немесе ол азаматтар мен заңды тұлғалардың жер пайдалануындағы немесе меншiгiндегi ауыл шаруашылығы алқаптарының нысаналы мақсаты өзгерген кезде (бұдан әрі – ауыл шаруашылығы алқаптарының нысаналы мақсатын өзгерту), олар өздері алған құнарлы топырақ қабатын өз қаражаты есебінен өнімділігі аз немесе өнім бермейтін алқаптарды жақсарту үшін төсеген жағдайда жүргізіледі.</w:t>
      </w:r>
    </w:p>
    <w:bookmarkEnd w:id="19"/>
    <w:bookmarkStart w:name="z15" w:id="20"/>
    <w:p>
      <w:pPr>
        <w:spacing w:after="0"/>
        <w:ind w:left="0"/>
        <w:jc w:val="both"/>
      </w:pPr>
      <w:r>
        <w:rPr>
          <w:rFonts w:ascii="Times New Roman"/>
          <w:b w:val="false"/>
          <w:i w:val="false"/>
          <w:color w:val="000000"/>
          <w:sz w:val="28"/>
        </w:rPr>
        <w:t>
      6. Алқаптарды қалпына келтіруге жұмсалатын сомаларды есепке жатқыза отырып, өтелуі тиіс ауыл шаруашылығы өндірісі шығасыларының мөлшері ауыл шаруашылығы өндірісінің шығасыларын өтеу нормативтері бойынша анықталған шығасылар құны мен алқаптарды қалпына келтіруге жұмсалған шығындар құны арасындағы айырма ретінде айқындалады.</w:t>
      </w:r>
    </w:p>
    <w:bookmarkEnd w:id="20"/>
    <w:bookmarkStart w:name="z16" w:id="21"/>
    <w:p>
      <w:pPr>
        <w:spacing w:after="0"/>
        <w:ind w:left="0"/>
        <w:jc w:val="both"/>
      </w:pPr>
      <w:r>
        <w:rPr>
          <w:rFonts w:ascii="Times New Roman"/>
          <w:b w:val="false"/>
          <w:i w:val="false"/>
          <w:color w:val="000000"/>
          <w:sz w:val="28"/>
        </w:rPr>
        <w:t>
      7. Жеке және заңды тұлғалар (бұдан әрі – тұлғалар) өз қаражаты есебінен өнімділігі аз немесе өнім бермейтін алқаптарға құнарлы топырақ қабатын төсеуге мүдделілік танытқан жағдайда, олар құнарлы топырақ қабатының жарамдылығын анықтау мақсатында, берілетін ауыл шаруашылығы алқаптарында топырақтық зерттеп-қарау жүргізуді қамтамасыз етеді.</w:t>
      </w:r>
    </w:p>
    <w:bookmarkEnd w:id="21"/>
    <w:bookmarkStart w:name="z17" w:id="22"/>
    <w:p>
      <w:pPr>
        <w:spacing w:after="0"/>
        <w:ind w:left="0"/>
        <w:jc w:val="both"/>
      </w:pPr>
      <w:r>
        <w:rPr>
          <w:rFonts w:ascii="Times New Roman"/>
          <w:b w:val="false"/>
          <w:i w:val="false"/>
          <w:color w:val="000000"/>
          <w:sz w:val="28"/>
        </w:rPr>
        <w:t>
      8. Егер, топырақтық зерттеп-қарау нәтижелері бойынша құнарлы топырақ қабаты өнімділігі аз немесе өнім бермейтін алқаптарға төсеу үшін жарамсыз деп танылса, топырақтық зерттеп-қарауға жұмсалған сома ауыл шаруашылығы өндірісінің шығасыларын өтеу сомасына (құнына) есепке жатқызылады.</w:t>
      </w:r>
    </w:p>
    <w:bookmarkEnd w:id="22"/>
    <w:bookmarkStart w:name="z18" w:id="23"/>
    <w:p>
      <w:pPr>
        <w:spacing w:after="0"/>
        <w:ind w:left="0"/>
        <w:jc w:val="both"/>
      </w:pPr>
      <w:r>
        <w:rPr>
          <w:rFonts w:ascii="Times New Roman"/>
          <w:b w:val="false"/>
          <w:i w:val="false"/>
          <w:color w:val="000000"/>
          <w:sz w:val="28"/>
        </w:rPr>
        <w:t>
      9. Егер, топырақтық зерттеп-қарау нәтижелері бойынша құнарлы топырақ қабаты өнімділігі аз немесе өнім бермейтін алқаптарға төсеу үшін жарамды деп танылса, тұлғалар жер учаскесінің орналасқан жері бойынша жергілікті атқарушы органға жер комиссиясының оң қорытындысын және топырақтық зерттеп-қарау нәтижелерін қоса бере отырып, құнарлы топырақ қабатын төсеу көзделіп отырған өнімділігі аз немесе өнім бермейтін жер учаскесін таңдауға еркін нысанда өтініш береді.</w:t>
      </w:r>
    </w:p>
    <w:bookmarkEnd w:id="23"/>
    <w:bookmarkStart w:name="z19" w:id="24"/>
    <w:p>
      <w:pPr>
        <w:spacing w:after="0"/>
        <w:ind w:left="0"/>
        <w:jc w:val="both"/>
      </w:pPr>
      <w:r>
        <w:rPr>
          <w:rFonts w:ascii="Times New Roman"/>
          <w:b w:val="false"/>
          <w:i w:val="false"/>
          <w:color w:val="000000"/>
          <w:sz w:val="28"/>
        </w:rPr>
        <w:t>
      10. Құнарлы топырақ қабатын төсеу көзделіп отырған өнімділігі аз немесе өнім бермейтін жер учаскесін таңдау жергілікті атқарушы орган құратын комиссияның қорытындысы негізінде жүзеге асырылады.</w:t>
      </w:r>
    </w:p>
    <w:bookmarkEnd w:id="24"/>
    <w:bookmarkStart w:name="z20" w:id="25"/>
    <w:p>
      <w:pPr>
        <w:spacing w:after="0"/>
        <w:ind w:left="0"/>
        <w:jc w:val="both"/>
      </w:pPr>
      <w:r>
        <w:rPr>
          <w:rFonts w:ascii="Times New Roman"/>
          <w:b w:val="false"/>
          <w:i w:val="false"/>
          <w:color w:val="000000"/>
          <w:sz w:val="28"/>
        </w:rPr>
        <w:t>
      11. Комиссияның құрамына:</w:t>
      </w:r>
    </w:p>
    <w:bookmarkEnd w:id="25"/>
    <w:p>
      <w:pPr>
        <w:spacing w:after="0"/>
        <w:ind w:left="0"/>
        <w:jc w:val="both"/>
      </w:pPr>
      <w:r>
        <w:rPr>
          <w:rFonts w:ascii="Times New Roman"/>
          <w:b w:val="false"/>
          <w:i w:val="false"/>
          <w:color w:val="000000"/>
          <w:sz w:val="28"/>
        </w:rPr>
        <w:t>
      1) жергілікті өкілді органның;</w:t>
      </w:r>
    </w:p>
    <w:p>
      <w:pPr>
        <w:spacing w:after="0"/>
        <w:ind w:left="0"/>
        <w:jc w:val="both"/>
      </w:pPr>
      <w:r>
        <w:rPr>
          <w:rFonts w:ascii="Times New Roman"/>
          <w:b w:val="false"/>
          <w:i w:val="false"/>
          <w:color w:val="000000"/>
          <w:sz w:val="28"/>
        </w:rPr>
        <w:t>
      2) жергілікті атқарушы органның жер қатынастары және ауыл шаруашылығы саласындағы функцияларды жүзеге асыратын құрылымдық бөлімшесінің;</w:t>
      </w:r>
    </w:p>
    <w:p>
      <w:pPr>
        <w:spacing w:after="0"/>
        <w:ind w:left="0"/>
        <w:jc w:val="both"/>
      </w:pPr>
      <w:r>
        <w:rPr>
          <w:rFonts w:ascii="Times New Roman"/>
          <w:b w:val="false"/>
          <w:i w:val="false"/>
          <w:color w:val="000000"/>
          <w:sz w:val="28"/>
        </w:rPr>
        <w:t>
      3) қоғамдық кеңестердің, агроөнеркәсіптік кешен саласындағы мемлекеттік емес ұйымдардың және өзге де салалық мемлекеттік емес ұйымдардың, сондай-ақ жергілікті өзін-өзі басқару органдарының өкілдері кіреді.</w:t>
      </w:r>
    </w:p>
    <w:bookmarkStart w:name="z21" w:id="26"/>
    <w:p>
      <w:pPr>
        <w:spacing w:after="0"/>
        <w:ind w:left="0"/>
        <w:jc w:val="both"/>
      </w:pPr>
      <w:r>
        <w:rPr>
          <w:rFonts w:ascii="Times New Roman"/>
          <w:b w:val="false"/>
          <w:i w:val="false"/>
          <w:color w:val="000000"/>
          <w:sz w:val="28"/>
        </w:rPr>
        <w:t xml:space="preserve">
      12. Жергілікті атқарушы органның жер қатынастары саласындағы функцияларды жүзеге асыратын құрылымдық бөлімшесі (бұдан әрі – жұмыс органы) комиссияның жұмыс органы болып табылады. </w:t>
      </w:r>
    </w:p>
    <w:bookmarkEnd w:id="26"/>
    <w:bookmarkStart w:name="z22" w:id="27"/>
    <w:p>
      <w:pPr>
        <w:spacing w:after="0"/>
        <w:ind w:left="0"/>
        <w:jc w:val="both"/>
      </w:pPr>
      <w:r>
        <w:rPr>
          <w:rFonts w:ascii="Times New Roman"/>
          <w:b w:val="false"/>
          <w:i w:val="false"/>
          <w:color w:val="000000"/>
          <w:sz w:val="28"/>
        </w:rPr>
        <w:t xml:space="preserve">
      13. Жұмыс органы өтініш келіп түскен күннен бастап күнтізбелік 30 (отыз) күн ішінде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құрылған комиссияның қарауы үшін Мемлекеттік корпорациясы ұсынған мәліметтер негізінде жоспарлы-картографиялық материалдарды, мемлекеттік жер кадастрының деректерін, сондай-ақ Қазақстан Республикасы Ауыл шаруашылығы министрлігі Жер ресурстарын басқару комитетінің "Мемлекеттік жерлерді зерттеп-қарау жұмыстарын жүргізу жөніндегі институты" шаруашылық жүргізу құқығындағы республикалық мемлекеттік кәсіпорны ұсынған мәліметтер негізінде топырақтық зерттеп-қарау, жер мониторингі деректерін дайындайды.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Ауыл шаруашылығы министрінің м.а. 14.03.2024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8"/>
    <w:p>
      <w:pPr>
        <w:spacing w:after="0"/>
        <w:ind w:left="0"/>
        <w:jc w:val="both"/>
      </w:pPr>
      <w:r>
        <w:rPr>
          <w:rFonts w:ascii="Times New Roman"/>
          <w:b w:val="false"/>
          <w:i w:val="false"/>
          <w:color w:val="000000"/>
          <w:sz w:val="28"/>
        </w:rPr>
        <w:t>
      14. Комиссия өнімділігі аз немесе өнім бермейтін алқаптарды таңдау жөніндегі материалдарды келіп түскен күнінен бастап 3 (үш) жұмыс күні ішінде қарайды және өзінің қорытындысын шығарады.</w:t>
      </w:r>
    </w:p>
    <w:bookmarkEnd w:id="28"/>
    <w:bookmarkStart w:name="z24" w:id="29"/>
    <w:p>
      <w:pPr>
        <w:spacing w:after="0"/>
        <w:ind w:left="0"/>
        <w:jc w:val="both"/>
      </w:pPr>
      <w:r>
        <w:rPr>
          <w:rFonts w:ascii="Times New Roman"/>
          <w:b w:val="false"/>
          <w:i w:val="false"/>
          <w:color w:val="000000"/>
          <w:sz w:val="28"/>
        </w:rPr>
        <w:t>
      15. Комиссияның қорытындысы таңдалған өнімділігі аз немесе өнім бермейтін алқаптардың орналасқан жерінің схемасы (жоспары) қоса берілетін хаттамалық шешім нысанында екі данада жасалады және оның бір данасын жұмыс органы 1 (бір) жұмыс күн ішінде өтініш берушіге жібереді.</w:t>
      </w:r>
    </w:p>
    <w:bookmarkEnd w:id="29"/>
    <w:bookmarkStart w:name="z25" w:id="30"/>
    <w:p>
      <w:pPr>
        <w:spacing w:after="0"/>
        <w:ind w:left="0"/>
        <w:jc w:val="both"/>
      </w:pPr>
      <w:r>
        <w:rPr>
          <w:rFonts w:ascii="Times New Roman"/>
          <w:b w:val="false"/>
          <w:i w:val="false"/>
          <w:color w:val="000000"/>
          <w:sz w:val="28"/>
        </w:rPr>
        <w:t>
      16. Тиісті жергілікті атқарушы органның әкімшілік аумағында өнімділігі аз немесе өнім бермейтін алқаптар жоқ болған жағдайда, жұмыс органы уәжді бас тартады.</w:t>
      </w:r>
    </w:p>
    <w:bookmarkEnd w:id="30"/>
    <w:bookmarkStart w:name="z26" w:id="31"/>
    <w:p>
      <w:pPr>
        <w:spacing w:after="0"/>
        <w:ind w:left="0"/>
        <w:jc w:val="both"/>
      </w:pPr>
      <w:r>
        <w:rPr>
          <w:rFonts w:ascii="Times New Roman"/>
          <w:b w:val="false"/>
          <w:i w:val="false"/>
          <w:color w:val="000000"/>
          <w:sz w:val="28"/>
        </w:rPr>
        <w:t xml:space="preserve">
      17. Өнімділігі төмен және өнімсіз алқаптарға топырақтың құнарлы қабатын төсеу кезінде, жерге орналастыру жобасында қосымша мыналар белгіленеді: </w:t>
      </w:r>
    </w:p>
    <w:bookmarkEnd w:id="31"/>
    <w:p>
      <w:pPr>
        <w:spacing w:after="0"/>
        <w:ind w:left="0"/>
        <w:jc w:val="both"/>
      </w:pPr>
      <w:r>
        <w:rPr>
          <w:rFonts w:ascii="Times New Roman"/>
          <w:b w:val="false"/>
          <w:i w:val="false"/>
          <w:color w:val="000000"/>
          <w:sz w:val="28"/>
        </w:rPr>
        <w:t xml:space="preserve">
      құнарлы топырақ қабатын төсеу көзделіп отырған жері, алаңы және жер учаскесі алқаптарының түрі; </w:t>
      </w:r>
    </w:p>
    <w:p>
      <w:pPr>
        <w:spacing w:after="0"/>
        <w:ind w:left="0"/>
        <w:jc w:val="both"/>
      </w:pPr>
      <w:r>
        <w:rPr>
          <w:rFonts w:ascii="Times New Roman"/>
          <w:b w:val="false"/>
          <w:i w:val="false"/>
          <w:color w:val="000000"/>
          <w:sz w:val="28"/>
        </w:rPr>
        <w:t>
      төселінетін топырақтың құнарлы қабатының көлемі;</w:t>
      </w:r>
    </w:p>
    <w:p>
      <w:pPr>
        <w:spacing w:after="0"/>
        <w:ind w:left="0"/>
        <w:jc w:val="both"/>
      </w:pPr>
      <w:r>
        <w:rPr>
          <w:rFonts w:ascii="Times New Roman"/>
          <w:b w:val="false"/>
          <w:i w:val="false"/>
          <w:color w:val="000000"/>
          <w:sz w:val="28"/>
        </w:rPr>
        <w:t>
      топырақтың құнарлы қабатын алу, тасымалдау және қайта төсеу бойынша жер және көлік жұмыстарына арналған шығындардың сметалық құны.</w:t>
      </w:r>
    </w:p>
    <w:p>
      <w:pPr>
        <w:spacing w:after="0"/>
        <w:ind w:left="0"/>
        <w:jc w:val="both"/>
      </w:pPr>
      <w:r>
        <w:rPr>
          <w:rFonts w:ascii="Times New Roman"/>
          <w:b w:val="false"/>
          <w:i w:val="false"/>
          <w:color w:val="000000"/>
          <w:sz w:val="28"/>
        </w:rPr>
        <w:t xml:space="preserve">
      Жерге орналастыру жобасын әзірлеу Қазақстан Республикасы Ауыл шаруашылығы министрінің 2022 жылғы 3 маусымдағы № 180 бұйрығымен (Нормативтік құқықтық актілерді мемлекеттік тіркеу тізілімінде № 28399 болып тіркелген) бекітілген Жер учаскелерін қалыптастыру жөніндегі жерге орналастыру жобасын жасау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м.а. 14.03.2024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32"/>
    <w:p>
      <w:pPr>
        <w:spacing w:after="0"/>
        <w:ind w:left="0"/>
        <w:jc w:val="both"/>
      </w:pPr>
      <w:r>
        <w:rPr>
          <w:rFonts w:ascii="Times New Roman"/>
          <w:b w:val="false"/>
          <w:i w:val="false"/>
          <w:color w:val="000000"/>
          <w:sz w:val="28"/>
        </w:rPr>
        <w:t>
      18. Өнімділігі аз немесе өнім бермейтін алқаптарға құнарлы топырақ қабатын төсеу жөніндегі жұмыстар әкімшілік-аумақтық бірліктің табиғи-климаттық шарттарын ескере отырып, жер учаскесіне құқық беру немесе ауыл шаруашылығы алқаптарының нысаналы мақсатын өзгерту туралы шешім қабылданған сәттен бастап 1 (бір) жыл ішінде аяқталуы тиіс.</w:t>
      </w:r>
    </w:p>
    <w:bookmarkEnd w:id="32"/>
    <w:bookmarkStart w:name="z28" w:id="33"/>
    <w:p>
      <w:pPr>
        <w:spacing w:after="0"/>
        <w:ind w:left="0"/>
        <w:jc w:val="both"/>
      </w:pPr>
      <w:r>
        <w:rPr>
          <w:rFonts w:ascii="Times New Roman"/>
          <w:b w:val="false"/>
          <w:i w:val="false"/>
          <w:color w:val="000000"/>
          <w:sz w:val="28"/>
        </w:rPr>
        <w:t>
      19. Өнімділігі аз немесе өнім бермейтін алқаптарға құнарлы топырақ қабатын төсеу жөніндегі далалық жұмыстар аяқталғаннан кейін тұлғалар жер учаскесінің орналасқан жері бойынша жергілікті атқарушы органға атқарылған жұмыстарды қабылдау үшін жүгінеді.</w:t>
      </w:r>
    </w:p>
    <w:bookmarkEnd w:id="33"/>
    <w:bookmarkStart w:name="z29" w:id="34"/>
    <w:p>
      <w:pPr>
        <w:spacing w:after="0"/>
        <w:ind w:left="0"/>
        <w:jc w:val="both"/>
      </w:pPr>
      <w:r>
        <w:rPr>
          <w:rFonts w:ascii="Times New Roman"/>
          <w:b w:val="false"/>
          <w:i w:val="false"/>
          <w:color w:val="000000"/>
          <w:sz w:val="28"/>
        </w:rPr>
        <w:t xml:space="preserve">
      20. Осы Қағидалардың 10-тармағына сәйкес құрылған комиссия, осындай өтініш келіп түскен күннен бастап 10 (он) жұмыс күн ішінде далалық зерттеп-қарау жүргізеді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өнімділігі аз немесе өнім бермейтін алқаптарға құнарлы топырақ қабаты төселгеннен кейін жер учаскесін зерттеп-қарау актісін (бұдан әрі – зерттеп-қарау актісі) жасайды, оның бір данасын зерттеп-қарау актісі жасалғаннан кейін 1 (бір) жұмыс күні ішінде тұлғаларға жібереді.</w:t>
      </w:r>
    </w:p>
    <w:bookmarkEnd w:id="34"/>
    <w:bookmarkStart w:name="z30" w:id="35"/>
    <w:p>
      <w:pPr>
        <w:spacing w:after="0"/>
        <w:ind w:left="0"/>
        <w:jc w:val="both"/>
      </w:pPr>
      <w:r>
        <w:rPr>
          <w:rFonts w:ascii="Times New Roman"/>
          <w:b w:val="false"/>
          <w:i w:val="false"/>
          <w:color w:val="000000"/>
          <w:sz w:val="28"/>
        </w:rPr>
        <w:t>
      21. Өнімділігі аз немесе өнім бермейтін топырақ қабатын пайдалану фактісі анықталған жағдайда, алқаптарды қалпына келтіруге жұмсалған сома (құн) есепке жатқызылмайды.</w:t>
      </w:r>
    </w:p>
    <w:bookmarkEnd w:id="35"/>
    <w:bookmarkStart w:name="z31" w:id="36"/>
    <w:p>
      <w:pPr>
        <w:spacing w:after="0"/>
        <w:ind w:left="0"/>
        <w:jc w:val="both"/>
      </w:pPr>
      <w:r>
        <w:rPr>
          <w:rFonts w:ascii="Times New Roman"/>
          <w:b w:val="false"/>
          <w:i w:val="false"/>
          <w:color w:val="000000"/>
          <w:sz w:val="28"/>
        </w:rPr>
        <w:t>
      22. Өнімділігі аз немесе өнім бермейтін алқаптарға құнарлы топырақ қабатын төсеу жөніндегі жұмыстарды тұлғалар осы Қағидалардың 18-тармағында көрсетілген мерзімде орындамаса және (немесе) өнімділігі аз немесе өнім бермейтін топырақ қабатын пайдалану фактісі анықталса, жұмыс органы ауыл шаруашылығы өндірісі шығасыларын өтеу сомасына есепке жатқызылған соманы (құнды) сот тәртібімен бюджетке өндіріп алу жөніндегі жұмыстарды жүргізеді.</w:t>
      </w:r>
    </w:p>
    <w:bookmarkEnd w:id="36"/>
    <w:bookmarkStart w:name="z32" w:id="37"/>
    <w:p>
      <w:pPr>
        <w:spacing w:after="0"/>
        <w:ind w:left="0"/>
        <w:jc w:val="both"/>
      </w:pPr>
      <w:r>
        <w:rPr>
          <w:rFonts w:ascii="Times New Roman"/>
          <w:b w:val="false"/>
          <w:i w:val="false"/>
          <w:color w:val="000000"/>
          <w:sz w:val="28"/>
        </w:rPr>
        <w:t xml:space="preserve">
      23. Жүргізілген жұмыстардың нәтижелері бойынша жұмыс органы "Қазақстан Республикасы Ауыл шаруашылығы министрлігінің Жер ресурстарын басқару комитеті әзірлеген жер балансы бойынша ведомстволық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2020 жылғы 10 наурыздағы № 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20112 болып тіркелген) бекітілген "Жердің болуы, олардың санаттар, жер учаскелерінің меншік иелері, жерді пайдаланушылар және алқаптар бойынша бөлінуі туралы _____ жылғы 1 қарашадағы есеп" (индексі 22, кезеңділігі жылдық) ведомстволық статистикалық байқаудың статистикалық нысаны бойынша статистикалық деректерге өзгерістер енгізеді.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06.11.2020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8"/>
    <w:p>
      <w:pPr>
        <w:spacing w:after="0"/>
        <w:ind w:left="0"/>
        <w:jc w:val="both"/>
      </w:pPr>
      <w:r>
        <w:rPr>
          <w:rFonts w:ascii="Times New Roman"/>
          <w:b w:val="false"/>
          <w:i w:val="false"/>
          <w:color w:val="000000"/>
          <w:sz w:val="28"/>
        </w:rPr>
        <w:t xml:space="preserve">
      24. Осы Қағидалардың 6-тармағына сәйкес анықталған алқаптарды қалпына келтіруге жұмсалатын сомаларды есепке жатқыза отырып, ауыл шаруашылығы өндірісі шығасыларының мөлшері ауыл шаруашылығы алқаптары берілетін немесе ауыл шаруашылығы алқаптарының нысаналы мақсаты өзгертілетін тұлғамен келісіледі және жергілікті атқарушы органның жер учаскесiне құқық беру немесе ауыл шаруашылығы алқаптарының нысаналы мақсатын өзгерту туралы шешімімен бекітілетін,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алқаптарды қалпына келтіруге жұмсалатын сомаларды есепке жатқыза отырып, ауыл шаруашылығы өндірісінің шығасыларын өтеу актісімен ресімделеді.</w:t>
      </w:r>
    </w:p>
    <w:bookmarkEnd w:id="38"/>
    <w:bookmarkStart w:name="z34" w:id="39"/>
    <w:p>
      <w:pPr>
        <w:spacing w:after="0"/>
        <w:ind w:left="0"/>
        <w:jc w:val="both"/>
      </w:pPr>
      <w:r>
        <w:rPr>
          <w:rFonts w:ascii="Times New Roman"/>
          <w:b w:val="false"/>
          <w:i w:val="false"/>
          <w:color w:val="000000"/>
          <w:sz w:val="28"/>
        </w:rPr>
        <w:t>
      25. Ауыл шаруашылығы өндiрiсiнің шығасылары жер учаскесiне құқық беру немесе ауыл шаруашылығы алқаптарының нысаналы мақсатын өзгерту туралы шешiм қабылданған сәттен бастап алты айлық мерзiмде өтелуі тиiс.</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Алқаптарды қалпына келтіруге</w:t>
            </w:r>
            <w:r>
              <w:br/>
            </w:r>
            <w:r>
              <w:rPr>
                <w:rFonts w:ascii="Times New Roman"/>
                <w:b w:val="false"/>
                <w:i w:val="false"/>
                <w:color w:val="000000"/>
                <w:sz w:val="20"/>
              </w:rPr>
              <w:t>жұмсалатын сомаларды есепке</w:t>
            </w:r>
            <w:r>
              <w:br/>
            </w:r>
            <w:r>
              <w:rPr>
                <w:rFonts w:ascii="Times New Roman"/>
                <w:b w:val="false"/>
                <w:i w:val="false"/>
                <w:color w:val="000000"/>
                <w:sz w:val="20"/>
              </w:rPr>
              <w:t>жатқыза отырып, ауыл</w:t>
            </w:r>
            <w:r>
              <w:br/>
            </w:r>
            <w:r>
              <w:rPr>
                <w:rFonts w:ascii="Times New Roman"/>
                <w:b w:val="false"/>
                <w:i w:val="false"/>
                <w:color w:val="000000"/>
                <w:sz w:val="20"/>
              </w:rPr>
              <w:t>шаруашылығы өндірісінің</w:t>
            </w:r>
            <w:r>
              <w:br/>
            </w:r>
            <w:r>
              <w:rPr>
                <w:rFonts w:ascii="Times New Roman"/>
                <w:b w:val="false"/>
                <w:i w:val="false"/>
                <w:color w:val="000000"/>
                <w:sz w:val="20"/>
              </w:rPr>
              <w:t>шығасыларын өтеу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6" w:id="40"/>
    <w:p>
      <w:pPr>
        <w:spacing w:after="0"/>
        <w:ind w:left="0"/>
        <w:jc w:val="left"/>
      </w:pPr>
      <w:r>
        <w:rPr>
          <w:rFonts w:ascii="Times New Roman"/>
          <w:b/>
          <w:i w:val="false"/>
          <w:color w:val="000000"/>
        </w:rPr>
        <w:t xml:space="preserve"> Өнімділігі аз немесе өнім бермейтін алқаптарға құнарлы топырақ қабаты төселгеннен кейін жер учаскесін зерттеп-қарау актісі</w:t>
      </w:r>
    </w:p>
    <w:bookmarkEnd w:id="40"/>
    <w:p>
      <w:pPr>
        <w:spacing w:after="0"/>
        <w:ind w:left="0"/>
        <w:jc w:val="both"/>
      </w:pPr>
      <w:r>
        <w:rPr>
          <w:rFonts w:ascii="Times New Roman"/>
          <w:b w:val="false"/>
          <w:i w:val="false"/>
          <w:color w:val="000000"/>
          <w:sz w:val="28"/>
        </w:rPr>
        <w:t>
      20 ___ жылғы "___" 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лауазымы)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 құрамындағы комиссия</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жер учаскесіне зерттеп-қарау жүргізді.</w:t>
      </w:r>
    </w:p>
    <w:p>
      <w:pPr>
        <w:spacing w:after="0"/>
        <w:ind w:left="0"/>
        <w:jc w:val="both"/>
      </w:pPr>
      <w:r>
        <w:rPr>
          <w:rFonts w:ascii="Times New Roman"/>
          <w:b w:val="false"/>
          <w:i w:val="false"/>
          <w:color w:val="000000"/>
          <w:sz w:val="28"/>
        </w:rPr>
        <w:t>
      Зерттеп-қарау нәтижесінде:</w:t>
      </w:r>
    </w:p>
    <w:p>
      <w:pPr>
        <w:spacing w:after="0"/>
        <w:ind w:left="0"/>
        <w:jc w:val="both"/>
      </w:pPr>
      <w:r>
        <w:rPr>
          <w:rFonts w:ascii="Times New Roman"/>
          <w:b w:val="false"/>
          <w:i w:val="false"/>
          <w:color w:val="000000"/>
          <w:sz w:val="28"/>
        </w:rPr>
        <w:t>
      1. ____ гектар алаңдағы зерттеп-қаралған жер учаскесі 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(жер учаскесінің орналасқан жері (мекенжайы)</w:t>
      </w:r>
    </w:p>
    <w:p>
      <w:pPr>
        <w:spacing w:after="0"/>
        <w:ind w:left="0"/>
        <w:jc w:val="both"/>
      </w:pPr>
      <w:r>
        <w:rPr>
          <w:rFonts w:ascii="Times New Roman"/>
          <w:b w:val="false"/>
          <w:i w:val="false"/>
          <w:color w:val="000000"/>
          <w:sz w:val="28"/>
        </w:rPr>
        <w:t>
      орналасқан.</w:t>
      </w:r>
    </w:p>
    <w:p>
      <w:pPr>
        <w:spacing w:after="0"/>
        <w:ind w:left="0"/>
        <w:jc w:val="both"/>
      </w:pPr>
      <w:r>
        <w:rPr>
          <w:rFonts w:ascii="Times New Roman"/>
          <w:b w:val="false"/>
          <w:i w:val="false"/>
          <w:color w:val="000000"/>
          <w:sz w:val="28"/>
        </w:rPr>
        <w:t>
      2. Жер учаскесін одан әрі пайдалану жөніндегі ұсынымдар: 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Қолдары: __________________________________________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Алқаптарды қалпына келтіруге</w:t>
            </w:r>
            <w:r>
              <w:br/>
            </w:r>
            <w:r>
              <w:rPr>
                <w:rFonts w:ascii="Times New Roman"/>
                <w:b w:val="false"/>
                <w:i w:val="false"/>
                <w:color w:val="000000"/>
                <w:sz w:val="20"/>
              </w:rPr>
              <w:t>жұмсалатын сомаларды есепке</w:t>
            </w:r>
            <w:r>
              <w:br/>
            </w:r>
            <w:r>
              <w:rPr>
                <w:rFonts w:ascii="Times New Roman"/>
                <w:b w:val="false"/>
                <w:i w:val="false"/>
                <w:color w:val="000000"/>
                <w:sz w:val="20"/>
              </w:rPr>
              <w:t>жатқыза отырып, ауыл</w:t>
            </w:r>
            <w:r>
              <w:br/>
            </w:r>
            <w:r>
              <w:rPr>
                <w:rFonts w:ascii="Times New Roman"/>
                <w:b w:val="false"/>
                <w:i w:val="false"/>
                <w:color w:val="000000"/>
                <w:sz w:val="20"/>
              </w:rPr>
              <w:t>шаруашылығы өндірісінің</w:t>
            </w:r>
            <w:r>
              <w:br/>
            </w:r>
            <w:r>
              <w:rPr>
                <w:rFonts w:ascii="Times New Roman"/>
                <w:b w:val="false"/>
                <w:i w:val="false"/>
                <w:color w:val="000000"/>
                <w:sz w:val="20"/>
              </w:rPr>
              <w:t>шығасыларын өтеу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8" w:id="41"/>
    <w:p>
      <w:pPr>
        <w:spacing w:after="0"/>
        <w:ind w:left="0"/>
        <w:jc w:val="left"/>
      </w:pPr>
      <w:r>
        <w:rPr>
          <w:rFonts w:ascii="Times New Roman"/>
          <w:b/>
          <w:i w:val="false"/>
          <w:color w:val="000000"/>
        </w:rPr>
        <w:t xml:space="preserve"> Алқаптарды қалпына келтіруге жұмсалатын сомаларды есепке жатқыза отырып, ауыл шаруашылығы өндірісінің шығасыларын өтеу актісі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 шаруашылығы алқаптары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шығасыларын өтеу нормативі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шығасыларын өтеу сомасы (теңге)</w:t>
            </w:r>
          </w:p>
          <w:p>
            <w:pPr>
              <w:spacing w:after="20"/>
              <w:ind w:left="20"/>
              <w:jc w:val="both"/>
            </w:pPr>
            <w:r>
              <w:rPr>
                <w:rFonts w:ascii="Times New Roman"/>
                <w:b w:val="false"/>
                <w:i w:val="false"/>
                <w:color w:val="000000"/>
                <w:sz w:val="20"/>
              </w:rPr>
              <w:t>
(4-баған х 6-баған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Алқаптарды қалпына келтіруге жұмсалатын сома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 шығасыларының бюджетке төленетін сомасы, жиыны (теңге)</w:t>
            </w:r>
          </w:p>
          <w:p>
            <w:pPr>
              <w:spacing w:after="20"/>
              <w:ind w:left="20"/>
              <w:jc w:val="both"/>
            </w:pPr>
            <w:r>
              <w:rPr>
                <w:rFonts w:ascii="Times New Roman"/>
                <w:b w:val="false"/>
                <w:i w:val="false"/>
                <w:color w:val="000000"/>
                <w:sz w:val="20"/>
              </w:rPr>
              <w:t>
(7-баған – 8-баған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Жергілікті атқарушы органның</w:t>
      </w:r>
    </w:p>
    <w:p>
      <w:pPr>
        <w:spacing w:after="0"/>
        <w:ind w:left="0"/>
        <w:jc w:val="both"/>
      </w:pPr>
      <w:r>
        <w:rPr>
          <w:rFonts w:ascii="Times New Roman"/>
          <w:b w:val="false"/>
          <w:i w:val="false"/>
          <w:color w:val="000000"/>
          <w:sz w:val="28"/>
        </w:rPr>
        <w:t>
      жер қатынастары саласындағы</w:t>
      </w:r>
    </w:p>
    <w:p>
      <w:pPr>
        <w:spacing w:after="0"/>
        <w:ind w:left="0"/>
        <w:jc w:val="both"/>
      </w:pPr>
      <w:r>
        <w:rPr>
          <w:rFonts w:ascii="Times New Roman"/>
          <w:b w:val="false"/>
          <w:i w:val="false"/>
          <w:color w:val="000000"/>
          <w:sz w:val="28"/>
        </w:rPr>
        <w:t>
      функцияларды жүзеге асыратын</w:t>
      </w:r>
    </w:p>
    <w:p>
      <w:pPr>
        <w:spacing w:after="0"/>
        <w:ind w:left="0"/>
        <w:jc w:val="both"/>
      </w:pPr>
      <w:r>
        <w:rPr>
          <w:rFonts w:ascii="Times New Roman"/>
          <w:b w:val="false"/>
          <w:i w:val="false"/>
          <w:color w:val="000000"/>
          <w:sz w:val="28"/>
        </w:rPr>
        <w:t>
      құрылымдық бөлімшесінің басшысы _______________ Аты, әкесінің аты</w:t>
      </w:r>
    </w:p>
    <w:p>
      <w:pPr>
        <w:spacing w:after="0"/>
        <w:ind w:left="0"/>
        <w:jc w:val="both"/>
      </w:pPr>
      <w:r>
        <w:rPr>
          <w:rFonts w:ascii="Times New Roman"/>
          <w:b w:val="false"/>
          <w:i w:val="false"/>
          <w:color w:val="000000"/>
          <w:sz w:val="28"/>
        </w:rPr>
        <w:t>
      Мөр орны                                    (қолы)            (бар болса), тегі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немесе заңды тұлғаның атауы _______________ Аты, әкесінің аты</w:t>
      </w:r>
    </w:p>
    <w:p>
      <w:pPr>
        <w:spacing w:after="0"/>
        <w:ind w:left="0"/>
        <w:jc w:val="both"/>
      </w:pPr>
      <w:r>
        <w:rPr>
          <w:rFonts w:ascii="Times New Roman"/>
          <w:b w:val="false"/>
          <w:i w:val="false"/>
          <w:color w:val="000000"/>
          <w:sz w:val="28"/>
        </w:rPr>
        <w:t>
      (қолы)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