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61fc6" w14:textId="4d61f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20 тамыздағы № 304 бұйрығы. Қазақстан Республикасының Әділет министрлігінде 2019 жылғы 21 тамызда № 19268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Ауыл шаруашылығы министрлігінің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 бекіту туралы" Қазақстан Республикасы Ауыл шаруашылығы министрінің 2015 жылғы 23 қаңтардағы № 7-1/37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10466 болып тіркелген, 2015 жылғы 1 сәуірде "Әділет" ақпараттық-құқықтық жүйесінде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6" w:id="4"/>
    <w:p>
      <w:pPr>
        <w:spacing w:after="0"/>
        <w:ind w:left="0"/>
        <w:jc w:val="both"/>
      </w:pPr>
      <w:r>
        <w:rPr>
          <w:rFonts w:ascii="Times New Roman"/>
          <w:b w:val="false"/>
          <w:i w:val="false"/>
          <w:color w:val="000000"/>
          <w:sz w:val="28"/>
        </w:rPr>
        <w:t>
      реттік нөмірі 228-жол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7"/>
        <w:gridCol w:w="3005"/>
        <w:gridCol w:w="2918"/>
      </w:tblGrid>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5"/>
    <w:p>
      <w:pPr>
        <w:spacing w:after="0"/>
        <w:ind w:left="0"/>
        <w:jc w:val="both"/>
      </w:pPr>
      <w:r>
        <w:rPr>
          <w:rFonts w:ascii="Times New Roman"/>
          <w:b w:val="false"/>
          <w:i w:val="false"/>
          <w:color w:val="000000"/>
          <w:sz w:val="28"/>
        </w:rPr>
        <w:t xml:space="preserve">
      2) "Ауыл шаруашылығы жануарларын бірдейлендіру қағидаларын бекіту туралы" Қазақстан Республикасы Ауыл шаруашылығы министрінің 2015 жылғы 30 қаңтардағы № 7-1/68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11127 болып тіркелген, "Егемен Қазақстан" газетінің 2015 жылғы 28 мамырдағы № 98 (28576) санында жарияланған):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Ауыл шаруашылығы жануарларын бірдейлендіру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10" w:id="7"/>
    <w:p>
      <w:pPr>
        <w:spacing w:after="0"/>
        <w:ind w:left="0"/>
        <w:jc w:val="both"/>
      </w:pPr>
      <w:r>
        <w:rPr>
          <w:rFonts w:ascii="Times New Roman"/>
          <w:b w:val="false"/>
          <w:i w:val="false"/>
          <w:color w:val="000000"/>
          <w:sz w:val="28"/>
        </w:rPr>
        <w:t>
      реттік нөмірі 17-жол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0"/>
        <w:gridCol w:w="2471"/>
        <w:gridCol w:w="3410"/>
        <w:gridCol w:w="2399"/>
      </w:tblGrid>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 w:id="8"/>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8"/>
    <w:bookmarkStart w:name="z12"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3" w:id="10"/>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10"/>
    <w:bookmarkStart w:name="z14" w:id="11"/>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11"/>
    <w:bookmarkStart w:name="z15" w:id="12"/>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bookmarkEnd w:id="12"/>
    <w:bookmarkStart w:name="z16" w:id="13"/>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13"/>
    <w:bookmarkStart w:name="z17"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4"/>
    <w:bookmarkStart w:name="z18"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