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eac2" w14:textId="e76e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архитектурасын қалыптастыру және іске асырылуын мониторингілеу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12 тамыздағы № 193/НҚ бұйрығы. Қазақстан Республикасының Әділет министрлігінде 2019 жылғы 15 тамызда № 19249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28.11.2022 </w:t>
      </w:r>
      <w:r>
        <w:rPr>
          <w:rFonts w:ascii="Times New Roman"/>
          <w:b w:val="false"/>
          <w:i w:val="false"/>
          <w:color w:val="ff0000"/>
          <w:sz w:val="28"/>
        </w:rPr>
        <w:t>№ 464/НҚ</w:t>
      </w:r>
      <w:r>
        <w:rPr>
          <w:rFonts w:ascii="Times New Roman"/>
          <w:b w:val="false"/>
          <w:i w:val="false"/>
          <w:color w:val="ff0000"/>
          <w:sz w:val="28"/>
        </w:rPr>
        <w:t xml:space="preserve"> (01.01.2023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17)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"Электрондық үкімет" архитектурасын қалыптастыру және іске асырылуын мониторингілеу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28.11.2022 </w:t>
      </w:r>
      <w:r>
        <w:rPr>
          <w:rFonts w:ascii="Times New Roman"/>
          <w:b w:val="false"/>
          <w:i w:val="false"/>
          <w:color w:val="ff0000"/>
          <w:sz w:val="28"/>
        </w:rPr>
        <w:t>№ 464/НҚ</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"Мемлекеттік органдардың архитектураларын әзірлеу, іске асырылуын қолдап отыру және дамыту қағидаларын бекіту туралы" Қазақстан Республикасы Ақпарат және коммуникациялар министрінің 2016 жылғы 19 қыркүйектегі № 159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14523 болып тіркелген, 2017 жылғы 12 қаңтарда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Цифрландыру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Цифрлық даму, инновациялар және аэроғарыш өнеркәсібі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Республикасының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министрдің</w:t>
            </w:r>
            <w:r>
              <w:br/>
            </w:r>
            <w:r>
              <w:rPr>
                <w:rFonts w:ascii="Times New Roman"/>
                <w:b w:val="false"/>
                <w:i w:val="false"/>
                <w:color w:val="000000"/>
                <w:sz w:val="20"/>
              </w:rPr>
              <w:t>2019 жылғы 12 тамыздағы</w:t>
            </w:r>
            <w:r>
              <w:br/>
            </w:r>
            <w:r>
              <w:rPr>
                <w:rFonts w:ascii="Times New Roman"/>
                <w:b w:val="false"/>
                <w:i w:val="false"/>
                <w:color w:val="000000"/>
                <w:sz w:val="20"/>
              </w:rPr>
              <w:t>№ 193/НҚ бұйрығымен бекітілген</w:t>
            </w:r>
          </w:p>
        </w:tc>
      </w:tr>
    </w:tbl>
    <w:bookmarkStart w:name="z12" w:id="10"/>
    <w:p>
      <w:pPr>
        <w:spacing w:after="0"/>
        <w:ind w:left="0"/>
        <w:jc w:val="left"/>
      </w:pPr>
      <w:r>
        <w:rPr>
          <w:rFonts w:ascii="Times New Roman"/>
          <w:b/>
          <w:i w:val="false"/>
          <w:color w:val="000000"/>
        </w:rPr>
        <w:t xml:space="preserve"> "Электрондық үкімет" архитектурасын қалыптастыру және іске асырылуын мониторингілеу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30.09.2024 </w:t>
      </w:r>
      <w:r>
        <w:rPr>
          <w:rFonts w:ascii="Times New Roman"/>
          <w:b w:val="false"/>
          <w:i w:val="false"/>
          <w:color w:val="ff0000"/>
          <w:sz w:val="28"/>
        </w:rPr>
        <w:t>№ 611/НҚ</w:t>
      </w:r>
      <w:r>
        <w:rPr>
          <w:rFonts w:ascii="Times New Roman"/>
          <w:b w:val="false"/>
          <w:i w:val="false"/>
          <w:color w:val="ff0000"/>
          <w:sz w:val="28"/>
        </w:rPr>
        <w:t xml:space="preserve"> (08.01.2025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 w:id="11"/>
    <w:p>
      <w:pPr>
        <w:spacing w:after="0"/>
        <w:ind w:left="0"/>
        <w:jc w:val="left"/>
      </w:pPr>
      <w:r>
        <w:rPr>
          <w:rFonts w:ascii="Times New Roman"/>
          <w:b/>
          <w:i w:val="false"/>
          <w:color w:val="000000"/>
        </w:rPr>
        <w:t xml:space="preserve"> 1 тарау. Жалпы ережелер</w:t>
      </w:r>
    </w:p>
    <w:bookmarkEnd w:id="11"/>
    <w:bookmarkStart w:name="z79" w:id="12"/>
    <w:p>
      <w:pPr>
        <w:spacing w:after="0"/>
        <w:ind w:left="0"/>
        <w:jc w:val="both"/>
      </w:pPr>
      <w:r>
        <w:rPr>
          <w:rFonts w:ascii="Times New Roman"/>
          <w:b w:val="false"/>
          <w:i w:val="false"/>
          <w:color w:val="000000"/>
          <w:sz w:val="28"/>
        </w:rPr>
        <w:t xml:space="preserve">
      1. Осы "электрондық үкімет" архитектурасын қалыптастыру және іске асырылуын мониторингілеу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17) тармақшасына,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(бұдан әрі – Министрлік туралы ереже)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әзірленді және "электрондық үкіметтің" архитектурасын қалыптастыру және іске асырылуын мониторингілеу тәртібін айқындайды.</w:t>
      </w:r>
    </w:p>
    <w:bookmarkEnd w:id="12"/>
    <w:bookmarkStart w:name="z80"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81" w:id="14"/>
    <w:p>
      <w:pPr>
        <w:spacing w:after="0"/>
        <w:ind w:left="0"/>
        <w:jc w:val="both"/>
      </w:pP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4"/>
    <w:bookmarkStart w:name="z82" w:id="15"/>
    <w:p>
      <w:pPr>
        <w:spacing w:after="0"/>
        <w:ind w:left="0"/>
        <w:jc w:val="both"/>
      </w:pPr>
      <w:r>
        <w:rPr>
          <w:rFonts w:ascii="Times New Roman"/>
          <w:b w:val="false"/>
          <w:i w:val="false"/>
          <w:color w:val="000000"/>
          <w:sz w:val="28"/>
        </w:rPr>
        <w:t>
      2) ақпараттық жүйелердің архитектурасы - мемлекеттік функцияларды және олардан туындайтын мемлекеттік қызметтерді автоматтандыратын мемлекеттік органдардың (қолданбалы бағдарламалық қамтамасыз етудің) ақпараттық жүйелерінің, олардың өзара іс-қимыл процестерінің және Мемлекеттік басқарудың тиісті салаларының (салаларының) функционалдық мүмкіндіктеріне қатынастарының сипаттамасын білдіретін "электрондық үкімет" архитектурасының қабаты;</w:t>
      </w:r>
    </w:p>
    <w:bookmarkEnd w:id="15"/>
    <w:bookmarkStart w:name="z83" w:id="16"/>
    <w:p>
      <w:pPr>
        <w:spacing w:after="0"/>
        <w:ind w:left="0"/>
        <w:jc w:val="both"/>
      </w:pPr>
      <w:r>
        <w:rPr>
          <w:rFonts w:ascii="Times New Roman"/>
          <w:b w:val="false"/>
          <w:i w:val="false"/>
          <w:color w:val="000000"/>
          <w:sz w:val="28"/>
        </w:rPr>
        <w:t>
      3) ақпараттық-коммуникациялық инфрақұрылым архитектурасы - жалпы жүйелік бағдарламалық қамтамасыз етудің, аппараттық-бағдарламалық кешендердің, телекоммуникациялар желісінің, ақпараттық қауіпсіздік құралдарының және инженерлік инфрақұрылымның сипаттамасын білдіретін "электрондық үкімет" архитектурасының қабаты;</w:t>
      </w:r>
    </w:p>
    <w:bookmarkEnd w:id="16"/>
    <w:bookmarkStart w:name="z84" w:id="17"/>
    <w:p>
      <w:pPr>
        <w:spacing w:after="0"/>
        <w:ind w:left="0"/>
        <w:jc w:val="both"/>
      </w:pPr>
      <w:r>
        <w:rPr>
          <w:rFonts w:ascii="Times New Roman"/>
          <w:b w:val="false"/>
          <w:i w:val="false"/>
          <w:color w:val="000000"/>
          <w:sz w:val="28"/>
        </w:rPr>
        <w:t>
      4) ақпараттық-коммуникациялық технологиялар саласындағы жоба (бұдан әрі – АКТ-жоба) – "электрондық үкіметтің" ақпараттандыру объектілерін құру және дамыту, платформалық бағдарламалық өнімдерді әзірлеу және орналастыру жөніндегі өзара байланысты іс-шаралар кешені, оны қаржыландырылу бюджет қаражаты, оның ішінде Қазақстан Республикасының саладағы заңнамасында тыйым салынбаған өзге де қаржыландыру көздері есебінен жүзеге асырылады;</w:t>
      </w:r>
    </w:p>
    <w:bookmarkEnd w:id="17"/>
    <w:bookmarkStart w:name="z85" w:id="18"/>
    <w:p>
      <w:pPr>
        <w:spacing w:after="0"/>
        <w:ind w:left="0"/>
        <w:jc w:val="both"/>
      </w:pPr>
      <w:r>
        <w:rPr>
          <w:rFonts w:ascii="Times New Roman"/>
          <w:b w:val="false"/>
          <w:i w:val="false"/>
          <w:color w:val="000000"/>
          <w:sz w:val="28"/>
        </w:rPr>
        <w:t>
      5) ақпараттық өзара іс-қимыл – МО, МО құрылымдық бөлімшелері арасында ведомстволық бағынысты ұйымдармен, басқа МО, жеке және заңды тұлғалармен мәліметтер мен ақпарат алмасу процесі;</w:t>
      </w:r>
    </w:p>
    <w:bookmarkEnd w:id="18"/>
    <w:bookmarkStart w:name="z86" w:id="19"/>
    <w:p>
      <w:pPr>
        <w:spacing w:after="0"/>
        <w:ind w:left="0"/>
        <w:jc w:val="both"/>
      </w:pPr>
      <w:r>
        <w:rPr>
          <w:rFonts w:ascii="Times New Roman"/>
          <w:b w:val="false"/>
          <w:i w:val="false"/>
          <w:color w:val="000000"/>
          <w:sz w:val="28"/>
        </w:rPr>
        <w:t>
      6) деректер архитектурасы – "электрондық үкімет" архитектурасының олардағы ақпараттық ресурстардың, ақпараттық өзара іс-қимылдың, оның ішінде деректерді басқару тәсілдері мен құралдарының сипаттамасын білдіретін қабаты;</w:t>
      </w:r>
    </w:p>
    <w:bookmarkEnd w:id="19"/>
    <w:bookmarkStart w:name="z87" w:id="20"/>
    <w:p>
      <w:pPr>
        <w:spacing w:after="0"/>
        <w:ind w:left="0"/>
        <w:jc w:val="both"/>
      </w:pPr>
      <w:r>
        <w:rPr>
          <w:rFonts w:ascii="Times New Roman"/>
          <w:b w:val="false"/>
          <w:i w:val="false"/>
          <w:color w:val="000000"/>
          <w:sz w:val="28"/>
        </w:rPr>
        <w:t>
      7) "электрондық үкіметтің" ақпараттандыру объектісінің, платформалық бағдарламалық өнімнің есептік коды – "электрондық үкіметтің" архитектуралық порталында есепке алу жүзеге асырылатын әрбір ақпараттандыру объектісіне берілетін бірегей сәйкестендіру нөмірі;</w:t>
      </w:r>
    </w:p>
    <w:bookmarkEnd w:id="20"/>
    <w:bookmarkStart w:name="z88" w:id="21"/>
    <w:p>
      <w:pPr>
        <w:spacing w:after="0"/>
        <w:ind w:left="0"/>
        <w:jc w:val="both"/>
      </w:pPr>
      <w:r>
        <w:rPr>
          <w:rFonts w:ascii="Times New Roman"/>
          <w:b w:val="false"/>
          <w:i w:val="false"/>
          <w:color w:val="000000"/>
          <w:sz w:val="28"/>
        </w:rPr>
        <w:t>
      8) клиентке бағдарланған сәулет-көрсетілетін қызметті алушылардың қажеттіліктері төңірегінде құрылған доменді (бірнеше доменді) көрсетілетін қызметті алушыларда туындайтын көптеген клиенттік жолдарды жобалау арқылы клиентке бағдарланған тәсілді қолдана отырып қалыптастырылған сәулет;</w:t>
      </w:r>
    </w:p>
    <w:bookmarkEnd w:id="21"/>
    <w:bookmarkStart w:name="z89" w:id="22"/>
    <w:p>
      <w:pPr>
        <w:spacing w:after="0"/>
        <w:ind w:left="0"/>
        <w:jc w:val="both"/>
      </w:pPr>
      <w:r>
        <w:rPr>
          <w:rFonts w:ascii="Times New Roman"/>
          <w:b w:val="false"/>
          <w:i w:val="false"/>
          <w:color w:val="000000"/>
          <w:sz w:val="28"/>
        </w:rPr>
        <w:t>
      9) клиентке бағдарланған тәсіл-көрсетілетін қызметті алушы үшін оның Дербес сипаттамаларын ескере отырып, оларды барынша бейімдеу мақсатында бизнес-процестерді жобалау және реинжиниринг кезінде қолданылатын тәсіл;</w:t>
      </w:r>
    </w:p>
    <w:bookmarkEnd w:id="22"/>
    <w:bookmarkStart w:name="z90" w:id="23"/>
    <w:p>
      <w:pPr>
        <w:spacing w:after="0"/>
        <w:ind w:left="0"/>
        <w:jc w:val="both"/>
      </w:pPr>
      <w:r>
        <w:rPr>
          <w:rFonts w:ascii="Times New Roman"/>
          <w:b w:val="false"/>
          <w:i w:val="false"/>
          <w:color w:val="000000"/>
          <w:sz w:val="28"/>
        </w:rPr>
        <w:t>
      10) қызмет архитектурасы-тиісті домендер бөлінісінде стратегиялық басымдықтардың, мақсаттардың, міндеттердің, функционалдық мүмкіндіктердің (функциялар тобының), функциялардың, бизнес-процестер мен көрсетілетін қызметтердің сипаттамасын білдіретін “электрондық үкімет" архитектурасының қабаты;</w:t>
      </w:r>
    </w:p>
    <w:bookmarkEnd w:id="23"/>
    <w:bookmarkStart w:name="z91" w:id="24"/>
    <w:p>
      <w:pPr>
        <w:spacing w:after="0"/>
        <w:ind w:left="0"/>
        <w:jc w:val="both"/>
      </w:pPr>
      <w:r>
        <w:rPr>
          <w:rFonts w:ascii="Times New Roman"/>
          <w:b w:val="false"/>
          <w:i w:val="false"/>
          <w:color w:val="000000"/>
          <w:sz w:val="28"/>
        </w:rPr>
        <w:t>
      11) Мемлекеттік орган (бұдан әрі – МО) - орталық мемлекеттік орган және Қазақстан Республикасының Президентіне тікелей бағынатын және есеп беретін мемлекеттік орган, сондай-ақ облыстың, республикалық маңызы бар қаланың, астананың жергілікті атқарушы органдары;</w:t>
      </w:r>
    </w:p>
    <w:bookmarkEnd w:id="24"/>
    <w:bookmarkStart w:name="z92" w:id="25"/>
    <w:p>
      <w:pPr>
        <w:spacing w:after="0"/>
        <w:ind w:left="0"/>
        <w:jc w:val="both"/>
      </w:pPr>
      <w:r>
        <w:rPr>
          <w:rFonts w:ascii="Times New Roman"/>
          <w:b w:val="false"/>
          <w:i w:val="false"/>
          <w:color w:val="000000"/>
          <w:sz w:val="28"/>
        </w:rPr>
        <w:t>
      12) техникалық құжаттама-ақпараттандыру объектісін құру және дамыту, сондай-ақ оны тәжірибелік және өнеркәсіптік пайдалану жүзеге асырылатын ақпараттандыру объектісіне арналған құжаттама жиынтығы;</w:t>
      </w:r>
    </w:p>
    <w:bookmarkEnd w:id="25"/>
    <w:bookmarkStart w:name="z93" w:id="26"/>
    <w:p>
      <w:pPr>
        <w:spacing w:after="0"/>
        <w:ind w:left="0"/>
        <w:jc w:val="both"/>
      </w:pPr>
      <w:r>
        <w:rPr>
          <w:rFonts w:ascii="Times New Roman"/>
          <w:b w:val="false"/>
          <w:i w:val="false"/>
          <w:color w:val="000000"/>
          <w:sz w:val="28"/>
        </w:rPr>
        <w:t>
      13) "электрондық үкіметтің" ақпараттық-коммуникациялық платформасы (бұдан әрі – ЭҮ ИКК)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26"/>
    <w:bookmarkStart w:name="z94" w:id="27"/>
    <w:p>
      <w:pPr>
        <w:spacing w:after="0"/>
        <w:ind w:left="0"/>
        <w:jc w:val="both"/>
      </w:pPr>
      <w:r>
        <w:rPr>
          <w:rFonts w:ascii="Times New Roman"/>
          <w:b w:val="false"/>
          <w:i w:val="false"/>
          <w:color w:val="000000"/>
          <w:sz w:val="28"/>
        </w:rPr>
        <w:t>
      14) "электрондық үкіметтің" архитектурасы-Мемлекеттік басқарудың тиісті домендері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bookmarkEnd w:id="27"/>
    <w:bookmarkStart w:name="z95" w:id="28"/>
    <w:p>
      <w:pPr>
        <w:spacing w:after="0"/>
        <w:ind w:left="0"/>
        <w:jc w:val="both"/>
      </w:pPr>
      <w:r>
        <w:rPr>
          <w:rFonts w:ascii="Times New Roman"/>
          <w:b w:val="false"/>
          <w:i w:val="false"/>
          <w:color w:val="000000"/>
          <w:sz w:val="28"/>
        </w:rPr>
        <w:t>
      15) "электрондық үкімет" архитектурасының қабаты-электрондық үкіметтің жай-күйін бір перспективадан сипаттайтын, қызметін, деректерін, ақпараттық жүйелерін және ақпараттық-коммуникациялық инфрақұрылымын сипаттайтын "электрондық үкімет" архитектурасының құрамдас бөлігі;</w:t>
      </w:r>
    </w:p>
    <w:bookmarkEnd w:id="28"/>
    <w:bookmarkStart w:name="z96" w:id="29"/>
    <w:p>
      <w:pPr>
        <w:spacing w:after="0"/>
        <w:ind w:left="0"/>
        <w:jc w:val="both"/>
      </w:pPr>
      <w:r>
        <w:rPr>
          <w:rFonts w:ascii="Times New Roman"/>
          <w:b w:val="false"/>
          <w:i w:val="false"/>
          <w:color w:val="000000"/>
          <w:sz w:val="28"/>
        </w:rPr>
        <w:t>
      16) "электрондық үкіметтің" сервистік интеграторы – "электрондық үкіметтің" архитектурасын дамытуды әдіснамалық қамтамасыз ету жөніндегі функциялар, сондай-ақ Заңда көзделген өзге де функциялар жүктелген Қазақстан Республикасының Үкіметі айқындайтын заңды тұлға.</w:t>
      </w:r>
    </w:p>
    <w:bookmarkEnd w:id="29"/>
    <w:bookmarkStart w:name="z97" w:id="30"/>
    <w:p>
      <w:pPr>
        <w:spacing w:after="0"/>
        <w:ind w:left="0"/>
        <w:jc w:val="both"/>
      </w:pPr>
      <w:r>
        <w:rPr>
          <w:rFonts w:ascii="Times New Roman"/>
          <w:b w:val="false"/>
          <w:i w:val="false"/>
          <w:color w:val="000000"/>
          <w:sz w:val="28"/>
        </w:rPr>
        <w:t>
      17) "электрондық үкімет" ақпараттық-коммуникациялық платформасының бағдарламалық өнімі (бұдан әрі – платформалық бағдарламалық өнім)-бұл "электрондық үкіметтің" ақпараттық-коммуникациялық платформасында әзірленген және орналастырылған бағдарламалық қамтамасыз ету;</w:t>
      </w:r>
    </w:p>
    <w:bookmarkEnd w:id="30"/>
    <w:bookmarkStart w:name="z98" w:id="31"/>
    <w:p>
      <w:pPr>
        <w:spacing w:after="0"/>
        <w:ind w:left="0"/>
        <w:jc w:val="both"/>
      </w:pPr>
      <w:r>
        <w:rPr>
          <w:rFonts w:ascii="Times New Roman"/>
          <w:b w:val="false"/>
          <w:i w:val="false"/>
          <w:color w:val="000000"/>
          <w:sz w:val="28"/>
        </w:rPr>
        <w:t>
      18) "электрондық үкіметтің" архитектуралық порталы (бұдан әрі – архитектуралық портал) – мемлекеттік органдардың ақпараттандыру саласындағы мониторинг, талдау және жоспарлау үшін одан әрі пайдалану мақсатында "электрондық үкіметтің", "электрондық үкіметтің" архитектурасының, платформалық бағдарламалық өнімдердің ақпараттандыру объектілері туралы мәліметтерді есепке алуды, сақтауды және жүйелеуді жүзеге асыруға арналған ақпараттандыру объектісі;</w:t>
      </w:r>
    </w:p>
    <w:bookmarkEnd w:id="31"/>
    <w:bookmarkStart w:name="z99" w:id="32"/>
    <w:p>
      <w:pPr>
        <w:spacing w:after="0"/>
        <w:ind w:left="0"/>
        <w:jc w:val="both"/>
      </w:pPr>
      <w:r>
        <w:rPr>
          <w:rFonts w:ascii="Times New Roman"/>
          <w:b w:val="false"/>
          <w:i w:val="false"/>
          <w:color w:val="000000"/>
          <w:sz w:val="28"/>
        </w:rPr>
        <w:t>
      19) "электрондық үкімет" архитектурасының және ақпараттық-коммуникациялық технологиялар саласындағы жобаның мүдделі тарабы (бұдан әрі – мүдделі тарап) – қызметіне "электрондық үкіметтің" ақпараттандыру объектілеріне және "электрондық үкіметтің" ақпараттық-коммуникациялық платформасының бағдарламалық өнімдеріне қатысты күтулері мен мүдделері бар "электрондық үкіметтің" архитектурасын қалыптастыру әсер ететін заңды тұлға (мемлекеттік заңды тұлға, қазыналық кәсіпорын, шаруашылық жүргізу құқығындағы мемлекеттік кәсіпорын, квазимемлекеттік сектор субъектісі) (бұдан әрі – платформалық бағдарламалық өнім);</w:t>
      </w:r>
    </w:p>
    <w:bookmarkEnd w:id="32"/>
    <w:bookmarkStart w:name="z100" w:id="33"/>
    <w:p>
      <w:pPr>
        <w:spacing w:after="0"/>
        <w:ind w:left="0"/>
        <w:jc w:val="both"/>
      </w:pPr>
      <w:r>
        <w:rPr>
          <w:rFonts w:ascii="Times New Roman"/>
          <w:b w:val="false"/>
          <w:i w:val="false"/>
          <w:color w:val="000000"/>
          <w:sz w:val="28"/>
        </w:rPr>
        <w:t>
      20) "электрондық үкімет" архитектурасының мән мәтіні – "электрондық үкіметтің" ішкі ортасы мен жұмыс істеуінің сыртқы шарттары, олардың шеңберінде "электрондық үкіметтің" архитектурасын қалыптастыру жүзеге асырылады;</w:t>
      </w:r>
    </w:p>
    <w:bookmarkEnd w:id="33"/>
    <w:bookmarkStart w:name="z101" w:id="34"/>
    <w:p>
      <w:pPr>
        <w:spacing w:after="0"/>
        <w:ind w:left="0"/>
        <w:jc w:val="both"/>
      </w:pPr>
      <w:r>
        <w:rPr>
          <w:rFonts w:ascii="Times New Roman"/>
          <w:b w:val="false"/>
          <w:i w:val="false"/>
          <w:color w:val="000000"/>
          <w:sz w:val="28"/>
        </w:rPr>
        <w:t>
      3. "Электрондық үкіметтің" архитектурасы АКТ-жобаларды тиімді басқару, оның ішінде ЭҮ АКП-да іске асыру мақсатында домендік модель негізінде мемлекеттің нысаналы клиентке бағдарланған архитектурасын қалыптастыруға арналған.</w:t>
      </w:r>
    </w:p>
    <w:bookmarkEnd w:id="34"/>
    <w:bookmarkStart w:name="z102" w:id="35"/>
    <w:p>
      <w:pPr>
        <w:spacing w:after="0"/>
        <w:ind w:left="0"/>
        <w:jc w:val="both"/>
      </w:pPr>
      <w:r>
        <w:rPr>
          <w:rFonts w:ascii="Times New Roman"/>
          <w:b w:val="false"/>
          <w:i w:val="false"/>
          <w:color w:val="000000"/>
          <w:sz w:val="28"/>
        </w:rPr>
        <w:t>
      ЭҮ АКП архитектурасын "электрондық үкіметтің" сервистік интеграторымен және уәкілетті органмен келісу бойынша "электрондық үкіметтің" ақпараттық-коммуникациялық инфрақұрылымының операторы қалыптастырады және бекітеді.</w:t>
      </w:r>
    </w:p>
    <w:bookmarkEnd w:id="35"/>
    <w:bookmarkStart w:name="z103" w:id="36"/>
    <w:p>
      <w:pPr>
        <w:spacing w:after="0"/>
        <w:ind w:left="0"/>
        <w:jc w:val="left"/>
      </w:pPr>
      <w:r>
        <w:rPr>
          <w:rFonts w:ascii="Times New Roman"/>
          <w:b/>
          <w:i w:val="false"/>
          <w:color w:val="000000"/>
        </w:rPr>
        <w:t xml:space="preserve"> 2 тарау. "Электрондық үкімет" архитектурасын қалыптастыру тәртібі</w:t>
      </w:r>
    </w:p>
    <w:bookmarkEnd w:id="36"/>
    <w:bookmarkStart w:name="z104" w:id="37"/>
    <w:p>
      <w:pPr>
        <w:spacing w:after="0"/>
        <w:ind w:left="0"/>
        <w:jc w:val="both"/>
      </w:pPr>
      <w:r>
        <w:rPr>
          <w:rFonts w:ascii="Times New Roman"/>
          <w:b w:val="false"/>
          <w:i w:val="false"/>
          <w:color w:val="000000"/>
          <w:sz w:val="28"/>
        </w:rPr>
        <w:t>
      4. "Электрондық үкіметтің" сервистік интеграторы "электрондық үкіметтің" архитектурасын қалыптастыруды және дамытуды қамтамасыз етеді.</w:t>
      </w:r>
    </w:p>
    <w:bookmarkEnd w:id="37"/>
    <w:bookmarkStart w:name="z105" w:id="38"/>
    <w:p>
      <w:pPr>
        <w:spacing w:after="0"/>
        <w:ind w:left="0"/>
        <w:jc w:val="both"/>
      </w:pPr>
      <w:r>
        <w:rPr>
          <w:rFonts w:ascii="Times New Roman"/>
          <w:b w:val="false"/>
          <w:i w:val="false"/>
          <w:color w:val="000000"/>
          <w:sz w:val="28"/>
        </w:rPr>
        <w:t xml:space="preserve">
      5. "Электрондық үкіметтің" архитектурасын қалыптастыру және мониторинг Қазақстан Республикасы Үкіметінің 2016 жылғы 20 желтоқсандағы № 832 қаулысымен және осы Қағидалармен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талаптарға</w:t>
      </w:r>
      <w:r>
        <w:rPr>
          <w:rFonts w:ascii="Times New Roman"/>
          <w:b w:val="false"/>
          <w:i w:val="false"/>
          <w:color w:val="000000"/>
          <w:sz w:val="28"/>
        </w:rPr>
        <w:t xml:space="preserve"> сәйкес жүзеге асырылады.</w:t>
      </w:r>
    </w:p>
    <w:bookmarkEnd w:id="38"/>
    <w:bookmarkStart w:name="z106" w:id="39"/>
    <w:p>
      <w:pPr>
        <w:spacing w:after="0"/>
        <w:ind w:left="0"/>
        <w:jc w:val="both"/>
      </w:pPr>
      <w:r>
        <w:rPr>
          <w:rFonts w:ascii="Times New Roman"/>
          <w:b w:val="false"/>
          <w:i w:val="false"/>
          <w:color w:val="000000"/>
          <w:sz w:val="28"/>
        </w:rPr>
        <w:t>
      6. "Электрондық үкімет" архитектурасын қалыптастырудың және мониторингтің негіздері:</w:t>
      </w:r>
    </w:p>
    <w:bookmarkEnd w:id="39"/>
    <w:bookmarkStart w:name="z107" w:id="40"/>
    <w:p>
      <w:pPr>
        <w:spacing w:after="0"/>
        <w:ind w:left="0"/>
        <w:jc w:val="both"/>
      </w:pPr>
      <w:r>
        <w:rPr>
          <w:rFonts w:ascii="Times New Roman"/>
          <w:b w:val="false"/>
          <w:i w:val="false"/>
          <w:color w:val="000000"/>
          <w:sz w:val="28"/>
        </w:rPr>
        <w:t>
      1) Мемлекеттік басқару органдарын қайта ұйымдастыру;</w:t>
      </w:r>
    </w:p>
    <w:bookmarkEnd w:id="40"/>
    <w:bookmarkStart w:name="z108" w:id="41"/>
    <w:p>
      <w:pPr>
        <w:spacing w:after="0"/>
        <w:ind w:left="0"/>
        <w:jc w:val="both"/>
      </w:pPr>
      <w:r>
        <w:rPr>
          <w:rFonts w:ascii="Times New Roman"/>
          <w:b w:val="false"/>
          <w:i w:val="false"/>
          <w:color w:val="000000"/>
          <w:sz w:val="28"/>
        </w:rPr>
        <w:t xml:space="preserve">
      2)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жүйесінде қолданыстағы нормативтік құқықтық актілер мен құжаттарға (бұдан әрі – мемлекеттік жоспарлау жүйесінің құжаттары) жаңаларын қабылдау, өзгерістер мен толықтырулар енгізу айқындалған;</w:t>
      </w:r>
    </w:p>
    <w:bookmarkEnd w:id="41"/>
    <w:bookmarkStart w:name="z109" w:id="42"/>
    <w:p>
      <w:pPr>
        <w:spacing w:after="0"/>
        <w:ind w:left="0"/>
        <w:jc w:val="both"/>
      </w:pPr>
      <w:r>
        <w:rPr>
          <w:rFonts w:ascii="Times New Roman"/>
          <w:b w:val="false"/>
          <w:i w:val="false"/>
          <w:color w:val="000000"/>
          <w:sz w:val="28"/>
        </w:rPr>
        <w:t>
      3) Министрлік туралы ереженің 15-тармағының 361-1) тармақшасына сәйкес бекітілген Мемлекеттік басқарудың цифрлық транформациясы қағидаларына сәйкес бизнес-процестің нысаналы нұсқасын іске асыру шеңберінде мемлекеттік органның қызметін, оның ішінде мемлекеттік функцияларды автоматтандыруды және олардан туындайтын мемлекеттік қызметтер көрсетуді көздейтін МО бизнес-процесстерінің реинжинирингі;</w:t>
      </w:r>
    </w:p>
    <w:bookmarkEnd w:id="42"/>
    <w:bookmarkStart w:name="z110" w:id="43"/>
    <w:p>
      <w:pPr>
        <w:spacing w:after="0"/>
        <w:ind w:left="0"/>
        <w:jc w:val="both"/>
      </w:pPr>
      <w:r>
        <w:rPr>
          <w:rFonts w:ascii="Times New Roman"/>
          <w:b w:val="false"/>
          <w:i w:val="false"/>
          <w:color w:val="000000"/>
          <w:sz w:val="28"/>
        </w:rPr>
        <w:t>
      4) "электрондық үкіметтің" құрылатын, дамытылатын ақпараттандыру объектілерінің, платформалық бағдарламалық өнімдердің "электрондық үкіметтің" архитектурасына сәйкес келмеуі;</w:t>
      </w:r>
    </w:p>
    <w:bookmarkEnd w:id="43"/>
    <w:bookmarkStart w:name="z111" w:id="44"/>
    <w:p>
      <w:pPr>
        <w:spacing w:after="0"/>
        <w:ind w:left="0"/>
        <w:jc w:val="both"/>
      </w:pPr>
      <w:r>
        <w:rPr>
          <w:rFonts w:ascii="Times New Roman"/>
          <w:b w:val="false"/>
          <w:i w:val="false"/>
          <w:color w:val="000000"/>
          <w:sz w:val="28"/>
        </w:rPr>
        <w:t>
      5) "электрондық үкімет" архитектурасын іске асыру мониторингі шеңберінде "электрондық үкіметтің" сервистік интеграторының тиісті Домен архитектурасына, "электрондық үкіметтің" архитектурасына өзгерістер енгізу және қайта өңдеу қажеттілігін айқындауы. Домен архитектурасына қызмет архитектурасы, ақпараттық жүйелер архитектурасы, мәліметтер архитектурасы және ақпараттық-коммуникациялық инфрақұрылым архитектурасы кіреді;</w:t>
      </w:r>
    </w:p>
    <w:bookmarkEnd w:id="44"/>
    <w:bookmarkStart w:name="z112" w:id="45"/>
    <w:p>
      <w:pPr>
        <w:spacing w:after="0"/>
        <w:ind w:left="0"/>
        <w:jc w:val="both"/>
      </w:pPr>
      <w:r>
        <w:rPr>
          <w:rFonts w:ascii="Times New Roman"/>
          <w:b w:val="false"/>
          <w:i w:val="false"/>
          <w:color w:val="000000"/>
          <w:sz w:val="28"/>
        </w:rPr>
        <w:t>
      6) "электрондық үкіметтің"сервистік интеграторының ұсынымдары.</w:t>
      </w:r>
    </w:p>
    <w:bookmarkEnd w:id="45"/>
    <w:bookmarkStart w:name="z113" w:id="46"/>
    <w:p>
      <w:pPr>
        <w:spacing w:after="0"/>
        <w:ind w:left="0"/>
        <w:jc w:val="both"/>
      </w:pPr>
      <w:r>
        <w:rPr>
          <w:rFonts w:ascii="Times New Roman"/>
          <w:b w:val="false"/>
          <w:i w:val="false"/>
          <w:color w:val="000000"/>
          <w:sz w:val="28"/>
        </w:rPr>
        <w:t>
      7. "Электрондық үкімет" архитектурасын қалыптастыру және дамыту процесі мынадай кезеңдерді қамтиды:</w:t>
      </w:r>
    </w:p>
    <w:bookmarkEnd w:id="46"/>
    <w:bookmarkStart w:name="z114" w:id="47"/>
    <w:p>
      <w:pPr>
        <w:spacing w:after="0"/>
        <w:ind w:left="0"/>
        <w:jc w:val="both"/>
      </w:pPr>
      <w:r>
        <w:rPr>
          <w:rFonts w:ascii="Times New Roman"/>
          <w:b w:val="false"/>
          <w:i w:val="false"/>
          <w:color w:val="000000"/>
          <w:sz w:val="28"/>
        </w:rPr>
        <w:t>
      1) "электрондық үкіметтің" ағымдағы архитектурасын, оның ішінде "электрондық үкіметтің" ақпараттандыру объектілері, "электрондық үкіметтің" архитектуралық порталында орналастырылған платформалық бағдарламалық өнімдер туралы мәліметтер негізінде айқындау;</w:t>
      </w:r>
    </w:p>
    <w:bookmarkEnd w:id="47"/>
    <w:bookmarkStart w:name="z115" w:id="48"/>
    <w:p>
      <w:pPr>
        <w:spacing w:after="0"/>
        <w:ind w:left="0"/>
        <w:jc w:val="both"/>
      </w:pPr>
      <w:r>
        <w:rPr>
          <w:rFonts w:ascii="Times New Roman"/>
          <w:b w:val="false"/>
          <w:i w:val="false"/>
          <w:color w:val="000000"/>
          <w:sz w:val="28"/>
        </w:rPr>
        <w:t>
      2) салалар (салалар) бөлінісінде стратегиялық мақсаттарды, нысаналы индикаторларды, міндеттерді, Мемлекеттік басқару көрсеткіштерін сипаттау;</w:t>
      </w:r>
    </w:p>
    <w:bookmarkEnd w:id="48"/>
    <w:bookmarkStart w:name="z116" w:id="49"/>
    <w:p>
      <w:pPr>
        <w:spacing w:after="0"/>
        <w:ind w:left="0"/>
        <w:jc w:val="both"/>
      </w:pPr>
      <w:r>
        <w:rPr>
          <w:rFonts w:ascii="Times New Roman"/>
          <w:b w:val="false"/>
          <w:i w:val="false"/>
          <w:color w:val="000000"/>
          <w:sz w:val="28"/>
        </w:rPr>
        <w:t>
      3) "электрондық үкіметтің" нысаналы архитектурасын қалыптастыру.</w:t>
      </w:r>
    </w:p>
    <w:bookmarkEnd w:id="49"/>
    <w:bookmarkStart w:name="z117" w:id="50"/>
    <w:p>
      <w:pPr>
        <w:spacing w:after="0"/>
        <w:ind w:left="0"/>
        <w:jc w:val="both"/>
      </w:pPr>
      <w:r>
        <w:rPr>
          <w:rFonts w:ascii="Times New Roman"/>
          <w:b w:val="false"/>
          <w:i w:val="false"/>
          <w:color w:val="000000"/>
          <w:sz w:val="28"/>
        </w:rPr>
        <w:t>
      8. "Электрондық үкіметтің" ағымдағы архитектурасы шеңберінде "электрондық үкіметтің" архитектуралық порталында сервистік интеграторы:</w:t>
      </w:r>
    </w:p>
    <w:bookmarkEnd w:id="50"/>
    <w:bookmarkStart w:name="z118" w:id="51"/>
    <w:p>
      <w:pPr>
        <w:spacing w:after="0"/>
        <w:ind w:left="0"/>
        <w:jc w:val="both"/>
      </w:pPr>
      <w:r>
        <w:rPr>
          <w:rFonts w:ascii="Times New Roman"/>
          <w:b w:val="false"/>
          <w:i w:val="false"/>
          <w:color w:val="000000"/>
          <w:sz w:val="28"/>
        </w:rPr>
        <w:t>
      1) мемлекеттік басқару қызметінің домендерін және олардың шеңберінде жүзеге асырылатын ерекше мемлекеттік функцияларды және "электрондық әкімдіктің" әзірленген АҚ және үлгілік архитектурасын ескере отырып, олардан туындайтын мемлекеттік қызметтерді айқындайды және сипаттайды;</w:t>
      </w:r>
    </w:p>
    <w:bookmarkEnd w:id="51"/>
    <w:bookmarkStart w:name="z119" w:id="52"/>
    <w:p>
      <w:pPr>
        <w:spacing w:after="0"/>
        <w:ind w:left="0"/>
        <w:jc w:val="both"/>
      </w:pPr>
      <w:r>
        <w:rPr>
          <w:rFonts w:ascii="Times New Roman"/>
          <w:b w:val="false"/>
          <w:i w:val="false"/>
          <w:color w:val="000000"/>
          <w:sz w:val="28"/>
        </w:rPr>
        <w:t>
      2) МО архитектурасын, "электрондық әкімдіктің" үлгілік архитектурасын, мемлекеттік органдардың ұйымдық құрылымдарын, ережелерін және мемлекеттік функцияларды талдайды, нәтижелері бойынша мемлекеттік функциялар мен қызметтерді мемлекеттік басқарудың функционалдық мүмкіндіктерінің тізбесіне топтастырады;</w:t>
      </w:r>
    </w:p>
    <w:bookmarkEnd w:id="52"/>
    <w:bookmarkStart w:name="z120" w:id="53"/>
    <w:p>
      <w:pPr>
        <w:spacing w:after="0"/>
        <w:ind w:left="0"/>
        <w:jc w:val="both"/>
      </w:pPr>
      <w:r>
        <w:rPr>
          <w:rFonts w:ascii="Times New Roman"/>
          <w:b w:val="false"/>
          <w:i w:val="false"/>
          <w:color w:val="000000"/>
          <w:sz w:val="28"/>
        </w:rPr>
        <w:t>
      3) функционалдық мүмкіндіктер тізбесінен "электрондық үкіметтің" функционалдық моделін қалыптастырады;</w:t>
      </w:r>
    </w:p>
    <w:bookmarkEnd w:id="53"/>
    <w:bookmarkStart w:name="z121" w:id="54"/>
    <w:p>
      <w:pPr>
        <w:spacing w:after="0"/>
        <w:ind w:left="0"/>
        <w:jc w:val="both"/>
      </w:pPr>
      <w:r>
        <w:rPr>
          <w:rFonts w:ascii="Times New Roman"/>
          <w:b w:val="false"/>
          <w:i w:val="false"/>
          <w:color w:val="000000"/>
          <w:sz w:val="28"/>
        </w:rPr>
        <w:t>
      4) "электрондық үкімет" архитектурасының ауқымы шеңберінде "электрондық үкіметтің" ақпараттандыру объектілеріне, платформалық бағдарламалық өнімдерге, оның ішінде "электрондық үкіметтің" архитектуралық порталынан алынған мәліметтерді пайдалана отырып, тексеру мен сипаттама жүргізеді;</w:t>
      </w:r>
    </w:p>
    <w:bookmarkEnd w:id="54"/>
    <w:bookmarkStart w:name="z122" w:id="55"/>
    <w:p>
      <w:pPr>
        <w:spacing w:after="0"/>
        <w:ind w:left="0"/>
        <w:jc w:val="both"/>
      </w:pPr>
      <w:r>
        <w:rPr>
          <w:rFonts w:ascii="Times New Roman"/>
          <w:b w:val="false"/>
          <w:i w:val="false"/>
          <w:color w:val="000000"/>
          <w:sz w:val="28"/>
        </w:rPr>
        <w:t xml:space="preserve">
      5) Министрлік туралы ереженің 15-тармағының </w:t>
      </w:r>
      <w:r>
        <w:rPr>
          <w:rFonts w:ascii="Times New Roman"/>
          <w:b w:val="false"/>
          <w:i w:val="false"/>
          <w:color w:val="000000"/>
          <w:sz w:val="28"/>
        </w:rPr>
        <w:t>245-1) тармақшасына</w:t>
      </w:r>
      <w:r>
        <w:rPr>
          <w:rFonts w:ascii="Times New Roman"/>
          <w:b w:val="false"/>
          <w:i w:val="false"/>
          <w:color w:val="000000"/>
          <w:sz w:val="28"/>
        </w:rPr>
        <w:t xml:space="preserve"> сәйкес бекітілген деректерді басқару жөніндегі талаптарға сәйкес қалыптастырылатын деректер каталогы негізінде Домен деректерінің тұжырымдамалық моделін қалыптастырады және жүргізеді, сондай-ақ қызмет салаларына қатысушылар арасындағы ақпараттық өзара іс-қимыл ағындарын сипаттайды;</w:t>
      </w:r>
    </w:p>
    <w:bookmarkEnd w:id="55"/>
    <w:bookmarkStart w:name="z123" w:id="56"/>
    <w:p>
      <w:pPr>
        <w:spacing w:after="0"/>
        <w:ind w:left="0"/>
        <w:jc w:val="both"/>
      </w:pPr>
      <w:r>
        <w:rPr>
          <w:rFonts w:ascii="Times New Roman"/>
          <w:b w:val="false"/>
          <w:i w:val="false"/>
          <w:color w:val="000000"/>
          <w:sz w:val="28"/>
        </w:rPr>
        <w:t>
      6) мәліметтердің дұрыстығын және дұрыстығын тексереді және "электрондық үкіметтің" ақпараттандыру объектісіне, "электрондық үкіметтің" архитектуралық порталында орналасқан платформалық бағдарламалық өнімге есептік код береді;</w:t>
      </w:r>
    </w:p>
    <w:bookmarkEnd w:id="56"/>
    <w:bookmarkStart w:name="z124" w:id="57"/>
    <w:p>
      <w:pPr>
        <w:spacing w:after="0"/>
        <w:ind w:left="0"/>
        <w:jc w:val="both"/>
      </w:pPr>
      <w:r>
        <w:rPr>
          <w:rFonts w:ascii="Times New Roman"/>
          <w:b w:val="false"/>
          <w:i w:val="false"/>
          <w:color w:val="000000"/>
          <w:sz w:val="28"/>
        </w:rPr>
        <w:t>
      7) МО-ның қолданыстағы АКТ-жобаларына және ведомствоішілік, салалық және ведомствоаралық АКТ-жобалар арасындағы тәуелділіктерге талдау жүргізеді.</w:t>
      </w:r>
    </w:p>
    <w:bookmarkEnd w:id="57"/>
    <w:bookmarkStart w:name="z125" w:id="58"/>
    <w:p>
      <w:pPr>
        <w:spacing w:after="0"/>
        <w:ind w:left="0"/>
        <w:jc w:val="both"/>
      </w:pPr>
      <w:r>
        <w:rPr>
          <w:rFonts w:ascii="Times New Roman"/>
          <w:b w:val="false"/>
          <w:i w:val="false"/>
          <w:color w:val="000000"/>
          <w:sz w:val="28"/>
        </w:rPr>
        <w:t xml:space="preserve">
      9. Мемлекеттік органдар мен мемлекеттік заңды тұлғалар, квазимемлекеттік сектор субъектілері,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үкіметтің" ақпараттандыру объектілерін, платформалық бағдарламалық өнімдерді есепке алу және "электрондық үкіметтің" архитектурасын қалыптастыру мақсатында "электрондық үкіметтің" ақпараттандыру объектілері, "электрондық үкіметтің" ақпараттандыру объектілерінің платформалық бағдарламалық өнімдері мен техникалық құжаттамасы туралы мәліметтерді "электрондық үкіметтің" архитектуралық порталында есепке алуды және өзектендіруді тұрақты негізде жүзеге асырады.</w:t>
      </w:r>
    </w:p>
    <w:bookmarkEnd w:id="58"/>
    <w:bookmarkStart w:name="z126" w:id="59"/>
    <w:p>
      <w:pPr>
        <w:spacing w:after="0"/>
        <w:ind w:left="0"/>
        <w:jc w:val="both"/>
      </w:pPr>
      <w:r>
        <w:rPr>
          <w:rFonts w:ascii="Times New Roman"/>
          <w:b w:val="false"/>
          <w:i w:val="false"/>
          <w:color w:val="000000"/>
          <w:sz w:val="28"/>
        </w:rPr>
        <w:t xml:space="preserve">
      10. "Электрондық үкіметтің" ақпараттандыру объектілері, "электрондық үкіметтің" ақпараттандыру объектілерінің платформалық бағдарламалық өнімдері және техникалық құжаттамасы туралы мәліметтерді архитектура порталында есепке алу үшін мемлекеттік органдар, жергілікті атқарушы органдар, мемлекеттік заңды тұлғалар, "электрондық үкіметтің" квазимемлекеттік секторының субъектілері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сервистік интеграторға архитектуралық портал арқылы архитектуралық порталын пайдаланушының есептік жазбасын беруге өтінім (бұдан әрі - өтінім) береді.</w:t>
      </w:r>
    </w:p>
    <w:bookmarkEnd w:id="59"/>
    <w:bookmarkStart w:name="z127" w:id="60"/>
    <w:p>
      <w:pPr>
        <w:spacing w:after="0"/>
        <w:ind w:left="0"/>
        <w:jc w:val="both"/>
      </w:pPr>
      <w:r>
        <w:rPr>
          <w:rFonts w:ascii="Times New Roman"/>
          <w:b w:val="false"/>
          <w:i w:val="false"/>
          <w:color w:val="000000"/>
          <w:sz w:val="28"/>
        </w:rPr>
        <w:t>
      11. Сервистік интегратор өтінімді алған күннен бастап бір жұмыс күні ішінде архитектуралық порталда пайдаланушының есептік жазбасын ұсынады, есептік жазба архитектура порталының сервистеріне және "электрондық үкіметтің" архитектурасына қол жеткізуді ұсынады.</w:t>
      </w:r>
    </w:p>
    <w:bookmarkEnd w:id="60"/>
    <w:bookmarkStart w:name="z128" w:id="61"/>
    <w:p>
      <w:pPr>
        <w:spacing w:after="0"/>
        <w:ind w:left="0"/>
        <w:jc w:val="both"/>
      </w:pPr>
      <w:r>
        <w:rPr>
          <w:rFonts w:ascii="Times New Roman"/>
          <w:b w:val="false"/>
          <w:i w:val="false"/>
          <w:color w:val="000000"/>
          <w:sz w:val="28"/>
        </w:rPr>
        <w:t>
      12. Сервистік интегратор екі жұмыс күні ішінде "электрондық үкіметтің" ақпараттандыру объектілері, "электрондық үкіметтің" платформалық бағдарламалық өнімдері және ақпараттандыру объектілерінің техникалық құжаттамасы туралы мәліметтер толық ұсынылған жағдайда деректердің дұрыстығын және дұрыстығын тексереді және "электрондық үкіметтің" ақпараттандыру объектісіне, платформалық бағдарламалық өнімге есепке алу кодын береді.</w:t>
      </w:r>
    </w:p>
    <w:bookmarkEnd w:id="61"/>
    <w:bookmarkStart w:name="z129" w:id="62"/>
    <w:p>
      <w:pPr>
        <w:spacing w:after="0"/>
        <w:ind w:left="0"/>
        <w:jc w:val="both"/>
      </w:pPr>
      <w:r>
        <w:rPr>
          <w:rFonts w:ascii="Times New Roman"/>
          <w:b w:val="false"/>
          <w:i w:val="false"/>
          <w:color w:val="000000"/>
          <w:sz w:val="28"/>
        </w:rPr>
        <w:t>
      Енгізілген деректер толық болмаған не дұрыс болмаған жағдайда сервистік интегратор "электрондық үкіметтің" ақпараттандыру объектілерінің, платформалық бағдарламалық өнімнің иесіне ұсынылған мәліметтер мен техникалық құжаттаманы толықтыру не өзгерту қажеттігі туралы архитектуралық порталы арқылы хабарлайды.</w:t>
      </w:r>
    </w:p>
    <w:bookmarkEnd w:id="62"/>
    <w:bookmarkStart w:name="z130" w:id="63"/>
    <w:p>
      <w:pPr>
        <w:spacing w:after="0"/>
        <w:ind w:left="0"/>
        <w:jc w:val="both"/>
      </w:pPr>
      <w:r>
        <w:rPr>
          <w:rFonts w:ascii="Times New Roman"/>
          <w:b w:val="false"/>
          <w:i w:val="false"/>
          <w:color w:val="000000"/>
          <w:sz w:val="28"/>
        </w:rPr>
        <w:t>
      13. "Электрондық үкіметтің" ақпараттандыру объектісінің өмірлік циклінің барлық кезеңдерінде мемлекеттік орган "Электрондық үкіметтің" ақпараттандыру объектісінің, платформалық бағдарламалық өнімнің құрылуы (дамуы) немесе сатып алуы туралы мәліметтерді ұсынуды және өзектендіруді жүзеге асырады.</w:t>
      </w:r>
    </w:p>
    <w:bookmarkEnd w:id="63"/>
    <w:bookmarkStart w:name="z131" w:id="64"/>
    <w:p>
      <w:pPr>
        <w:spacing w:after="0"/>
        <w:ind w:left="0"/>
        <w:jc w:val="both"/>
      </w:pPr>
      <w:r>
        <w:rPr>
          <w:rFonts w:ascii="Times New Roman"/>
          <w:b w:val="false"/>
          <w:i w:val="false"/>
          <w:color w:val="000000"/>
          <w:sz w:val="28"/>
        </w:rPr>
        <w:t>
      "Электрондық үкіметтің" ақпараттандыру объектілерінің, платформалық бағдарламалық өнімдердің иесі "электрондық үкіметтің" ақпараттандыру объектілері, платформалық бағдарламалық өнімдер туралы мәліметтер өзгерген немесе олардың жоқтығы анықталған кезден бастап бес жұмыс күнінен кешіктірілмейтін мерзімде архитектура порталында "электрондық үкіметтің" ақпараттандыру объектілері, платформалық бағдарламалық өнімдер туралы мәліметтерді өзектендіруді қамтамасыз етеді.</w:t>
      </w:r>
    </w:p>
    <w:bookmarkEnd w:id="64"/>
    <w:bookmarkStart w:name="z132" w:id="65"/>
    <w:p>
      <w:pPr>
        <w:spacing w:after="0"/>
        <w:ind w:left="0"/>
        <w:jc w:val="both"/>
      </w:pPr>
      <w:r>
        <w:rPr>
          <w:rFonts w:ascii="Times New Roman"/>
          <w:b w:val="false"/>
          <w:i w:val="false"/>
          <w:color w:val="000000"/>
          <w:sz w:val="28"/>
        </w:rPr>
        <w:t>
      14. Стратегиялық мақсаттарды, нысаналы индикаторларды, міндеттер мен көрсеткіштерді, салалардағы (салалардағы) мемлекеттік басқарудың проблемалары мен мүмкіндіктерін сипаттау шеңберінде "электрондық үкіметтің" сервистік интеграторы:</w:t>
      </w:r>
    </w:p>
    <w:bookmarkEnd w:id="65"/>
    <w:bookmarkStart w:name="z133" w:id="66"/>
    <w:p>
      <w:pPr>
        <w:spacing w:after="0"/>
        <w:ind w:left="0"/>
        <w:jc w:val="both"/>
      </w:pPr>
      <w:r>
        <w:rPr>
          <w:rFonts w:ascii="Times New Roman"/>
          <w:b w:val="false"/>
          <w:i w:val="false"/>
          <w:color w:val="000000"/>
          <w:sz w:val="28"/>
        </w:rPr>
        <w:t>
      1) "электрондық үкіметтің" әзірленетін архитектурасының мәнмәтініне сәйкес келетін Қазақстан Республикасының заңдарында және мемлекеттік жоспарлау жүйесінің құжаттарында көрсетілген МО мақсаттарының, міндеттерінің, нысаналы индикаторлары мен көрсеткіштерінің тізбесін сипаттайды;</w:t>
      </w:r>
    </w:p>
    <w:bookmarkEnd w:id="66"/>
    <w:bookmarkStart w:name="z134" w:id="67"/>
    <w:p>
      <w:pPr>
        <w:spacing w:after="0"/>
        <w:ind w:left="0"/>
        <w:jc w:val="both"/>
      </w:pPr>
      <w:r>
        <w:rPr>
          <w:rFonts w:ascii="Times New Roman"/>
          <w:b w:val="false"/>
          <w:i w:val="false"/>
          <w:color w:val="000000"/>
          <w:sz w:val="28"/>
        </w:rPr>
        <w:t>
      2) қызметтің бар проблемаларын (кемшіліктері мен шектеулерін) айқындайды, Олардың туындауының ықтимал себептерін анықтайды, оның ішінде оларды бизнес-процестердің реинжинирингін жүргізу және мемлекеттік басқару салаларында (салаларында) ақпараттық-коммуникациялық технологияларды қолдану арқылы шешу мүмкіндігін қарайды;</w:t>
      </w:r>
    </w:p>
    <w:bookmarkEnd w:id="67"/>
    <w:bookmarkStart w:name="z135" w:id="68"/>
    <w:p>
      <w:pPr>
        <w:spacing w:after="0"/>
        <w:ind w:left="0"/>
        <w:jc w:val="both"/>
      </w:pPr>
      <w:r>
        <w:rPr>
          <w:rFonts w:ascii="Times New Roman"/>
          <w:b w:val="false"/>
          <w:i w:val="false"/>
          <w:color w:val="000000"/>
          <w:sz w:val="28"/>
        </w:rPr>
        <w:t>
      3) Министрлік туралы ереженің 15-тармағының 361-1) тармақшасына сәйкес жүзеге асырылатын реинжинирингтің, бизнес-процестердің электрондық тізілімін қалыптастыруды және жүргізуді МО архитектуралық порталда қамтамасыз етеді.</w:t>
      </w:r>
    </w:p>
    <w:bookmarkEnd w:id="68"/>
    <w:bookmarkStart w:name="z136" w:id="69"/>
    <w:p>
      <w:pPr>
        <w:spacing w:after="0"/>
        <w:ind w:left="0"/>
        <w:jc w:val="both"/>
      </w:pPr>
      <w:r>
        <w:rPr>
          <w:rFonts w:ascii="Times New Roman"/>
          <w:b w:val="false"/>
          <w:i w:val="false"/>
          <w:color w:val="000000"/>
          <w:sz w:val="28"/>
        </w:rPr>
        <w:t>
      15. "Электрондық үкіметтің" нысаналы архитектурасын қалыптастыру шеңберінде "электрондық үкіметтің"сервистік интеграторы:</w:t>
      </w:r>
    </w:p>
    <w:bookmarkEnd w:id="69"/>
    <w:bookmarkStart w:name="z137" w:id="70"/>
    <w:p>
      <w:pPr>
        <w:spacing w:after="0"/>
        <w:ind w:left="0"/>
        <w:jc w:val="both"/>
      </w:pPr>
      <w:r>
        <w:rPr>
          <w:rFonts w:ascii="Times New Roman"/>
          <w:b w:val="false"/>
          <w:i w:val="false"/>
          <w:color w:val="000000"/>
          <w:sz w:val="28"/>
        </w:rPr>
        <w:t>
      1) реттелетін салалардағы (салалардағы) мемлекеттік басқару бизнес-процестерінің нысаналы жай-күйін сипаттайды;</w:t>
      </w:r>
    </w:p>
    <w:bookmarkEnd w:id="70"/>
    <w:bookmarkStart w:name="z138" w:id="71"/>
    <w:p>
      <w:pPr>
        <w:spacing w:after="0"/>
        <w:ind w:left="0"/>
        <w:jc w:val="both"/>
      </w:pPr>
      <w:r>
        <w:rPr>
          <w:rFonts w:ascii="Times New Roman"/>
          <w:b w:val="false"/>
          <w:i w:val="false"/>
          <w:color w:val="000000"/>
          <w:sz w:val="28"/>
        </w:rPr>
        <w:t>
      2) деректерді басқару жөніндегі талаптарға сәйкес архитектура порталында орналастырылған деректер паспорттарының негізінде эталондық деректерді айқындайды;</w:t>
      </w:r>
    </w:p>
    <w:bookmarkEnd w:id="71"/>
    <w:bookmarkStart w:name="z139" w:id="72"/>
    <w:p>
      <w:pPr>
        <w:spacing w:after="0"/>
        <w:ind w:left="0"/>
        <w:jc w:val="both"/>
      </w:pPr>
      <w:r>
        <w:rPr>
          <w:rFonts w:ascii="Times New Roman"/>
          <w:b w:val="false"/>
          <w:i w:val="false"/>
          <w:color w:val="000000"/>
          <w:sz w:val="28"/>
        </w:rPr>
        <w:t>
      3) ақпараттық жүйелердің моделін қалыптастырады;</w:t>
      </w:r>
    </w:p>
    <w:bookmarkEnd w:id="72"/>
    <w:bookmarkStart w:name="z140" w:id="73"/>
    <w:p>
      <w:pPr>
        <w:spacing w:after="0"/>
        <w:ind w:left="0"/>
        <w:jc w:val="both"/>
      </w:pPr>
      <w:r>
        <w:rPr>
          <w:rFonts w:ascii="Times New Roman"/>
          <w:b w:val="false"/>
          <w:i w:val="false"/>
          <w:color w:val="000000"/>
          <w:sz w:val="28"/>
        </w:rPr>
        <w:t>
      4) ақпараттық-коммуникациялық инфрақұрылым моделін қалыптастырады;</w:t>
      </w:r>
    </w:p>
    <w:bookmarkEnd w:id="73"/>
    <w:bookmarkStart w:name="z141" w:id="74"/>
    <w:p>
      <w:pPr>
        <w:spacing w:after="0"/>
        <w:ind w:left="0"/>
        <w:jc w:val="both"/>
      </w:pPr>
      <w:r>
        <w:rPr>
          <w:rFonts w:ascii="Times New Roman"/>
          <w:b w:val="false"/>
          <w:i w:val="false"/>
          <w:color w:val="000000"/>
          <w:sz w:val="28"/>
        </w:rPr>
        <w:t>
      5) "электрондық үкіметтің" ақпараттандыру объектілерін құру және дамыту кезінде пайдаланылатын ашық бағдарламалық қамтамасыз ету және ақпараттық-коммуникациялық технологиялар тізбесін (нұсқаулықтар тізбесін (ерекшеліктер жиынтығы) қалыптастырады;</w:t>
      </w:r>
    </w:p>
    <w:bookmarkEnd w:id="74"/>
    <w:bookmarkStart w:name="z142" w:id="75"/>
    <w:p>
      <w:pPr>
        <w:spacing w:after="0"/>
        <w:ind w:left="0"/>
        <w:jc w:val="both"/>
      </w:pPr>
      <w:r>
        <w:rPr>
          <w:rFonts w:ascii="Times New Roman"/>
          <w:b w:val="false"/>
          <w:i w:val="false"/>
          <w:color w:val="000000"/>
          <w:sz w:val="28"/>
        </w:rPr>
        <w:t>
      6) ЭҮ АКП-ға көшіру, "электрондық үкімет" ақпараттандыру объектілері туралы мәліметтерді, архитектуралық порталдағы платформалық бағдарламалық өнімдерді есепке алу және өзектендіру жөніндегі ұсынымдарды қызметтің тиісті домендерінде "электрондық үкіметтің" ақпараттандыру және ақпараттық-коммуникациялық қызметтерді, платформалық бағдарламалық өнімдерді әзірлеу жөніндегі объектілерін құру, дамыту, сатып алу, пайдаланудан шығару, ауыстыру, теңгерімге қою бастамалар тізбесін қалыптастырады және оларға басымдық береді, оның ішінде ақпараттандыру объектілерін есептен шығару саны.</w:t>
      </w:r>
    </w:p>
    <w:bookmarkEnd w:id="75"/>
    <w:bookmarkStart w:name="z143" w:id="76"/>
    <w:p>
      <w:pPr>
        <w:spacing w:after="0"/>
        <w:ind w:left="0"/>
        <w:jc w:val="both"/>
      </w:pPr>
      <w:r>
        <w:rPr>
          <w:rFonts w:ascii="Times New Roman"/>
          <w:b w:val="false"/>
          <w:i w:val="false"/>
          <w:color w:val="000000"/>
          <w:sz w:val="28"/>
        </w:rPr>
        <w:t>
      16. "Электрондық үкімет" архитектурасының әрбір қабатын әзірлеу шеңберінде "электрондық үкіметтің" сервистік интеграторы:</w:t>
      </w:r>
    </w:p>
    <w:bookmarkEnd w:id="76"/>
    <w:bookmarkStart w:name="z144" w:id="77"/>
    <w:p>
      <w:pPr>
        <w:spacing w:after="0"/>
        <w:ind w:left="0"/>
        <w:jc w:val="both"/>
      </w:pPr>
      <w:r>
        <w:rPr>
          <w:rFonts w:ascii="Times New Roman"/>
          <w:b w:val="false"/>
          <w:i w:val="false"/>
          <w:color w:val="000000"/>
          <w:sz w:val="28"/>
        </w:rPr>
        <w:t>
      1) оларға қатысты ұсынымдар жоқ "электрондық үкімет" архитектурасының компоненттерін анықтау үшін "электрондық үкімет" архитектурасының үлгілерін салыстыруды қамтамасыз етеді;</w:t>
      </w:r>
    </w:p>
    <w:bookmarkEnd w:id="77"/>
    <w:bookmarkStart w:name="z145" w:id="78"/>
    <w:p>
      <w:pPr>
        <w:spacing w:after="0"/>
        <w:ind w:left="0"/>
        <w:jc w:val="both"/>
      </w:pPr>
      <w:r>
        <w:rPr>
          <w:rFonts w:ascii="Times New Roman"/>
          <w:b w:val="false"/>
          <w:i w:val="false"/>
          <w:color w:val="000000"/>
          <w:sz w:val="28"/>
        </w:rPr>
        <w:t>
      2) "электрондық үкімет" архитектурасының компоненттері арасындағы қиылысулар мен қақтығыстарды, оның ішінде "электрондық үкімет" архитектурасының жіберіп алынған және артық компоненттерін айқындау мақсатында "электрондық үкімет" архитектурасының толықтығын, тұтастығын және тиімділігін тексеруді қамтамасыз етеді;</w:t>
      </w:r>
    </w:p>
    <w:bookmarkEnd w:id="78"/>
    <w:bookmarkStart w:name="z146" w:id="79"/>
    <w:p>
      <w:pPr>
        <w:spacing w:after="0"/>
        <w:ind w:left="0"/>
        <w:jc w:val="both"/>
      </w:pPr>
      <w:r>
        <w:rPr>
          <w:rFonts w:ascii="Times New Roman"/>
          <w:b w:val="false"/>
          <w:i w:val="false"/>
          <w:color w:val="000000"/>
          <w:sz w:val="28"/>
        </w:rPr>
        <w:t>
      3) "электрондық үкіметтің" ақпараттандыру объектілерінің, платформалық бағдарламалық өнімдердің қайталануын болдырмау және "электрондық үкіметтің" ақпараттандыру объектілерін, мемлекеттік басқару салаларында (салаларында) және ведомствоаралық деңгейде платформалық бағдарламалық өнімдерді бірлесіп және қайта пайдалану үшін мүмкіндіктер жасау үшін мүмкіндіктерді анықтайды.</w:t>
      </w:r>
    </w:p>
    <w:bookmarkEnd w:id="79"/>
    <w:bookmarkStart w:name="z147" w:id="80"/>
    <w:p>
      <w:pPr>
        <w:spacing w:after="0"/>
        <w:ind w:left="0"/>
        <w:jc w:val="both"/>
      </w:pPr>
      <w:r>
        <w:rPr>
          <w:rFonts w:ascii="Times New Roman"/>
          <w:b w:val="false"/>
          <w:i w:val="false"/>
          <w:color w:val="000000"/>
          <w:sz w:val="28"/>
        </w:rPr>
        <w:t>
      17. "Электрондық үкімет" архитектурасының барлық қабаттары бойынша жұмыстар аяқталғаннан кейін жұмыстардың нәтижелерін "электрондық үкіметтің" сервистік интеграторы оның әдіснамалық қамтамасыз етілуіне сәйкес цифрлық нысанда ресімдейді және келісу үшін уәкілетті органға ұсынады.</w:t>
      </w:r>
    </w:p>
    <w:bookmarkEnd w:id="80"/>
    <w:bookmarkStart w:name="z148" w:id="81"/>
    <w:p>
      <w:pPr>
        <w:spacing w:after="0"/>
        <w:ind w:left="0"/>
        <w:jc w:val="both"/>
      </w:pPr>
      <w:r>
        <w:rPr>
          <w:rFonts w:ascii="Times New Roman"/>
          <w:b w:val="false"/>
          <w:i w:val="false"/>
          <w:color w:val="000000"/>
          <w:sz w:val="28"/>
        </w:rPr>
        <w:t xml:space="preserve">
      Уәкілетті орган "электрондық үкімет" архитектурасының жобасын алған күннен бастап 10 (он) жұмыс күнінен кешіктірмей келіседі, дәлелді ескертулер мен ұсыныстар болған жағдайда келісуден бас тартады. </w:t>
      </w:r>
    </w:p>
    <w:bookmarkEnd w:id="81"/>
    <w:bookmarkStart w:name="z149" w:id="82"/>
    <w:p>
      <w:pPr>
        <w:spacing w:after="0"/>
        <w:ind w:left="0"/>
        <w:jc w:val="both"/>
      </w:pPr>
      <w:r>
        <w:rPr>
          <w:rFonts w:ascii="Times New Roman"/>
          <w:b w:val="false"/>
          <w:i w:val="false"/>
          <w:color w:val="000000"/>
          <w:sz w:val="28"/>
        </w:rPr>
        <w:t>
      "Электрондық үкіметтің" сервистік интеграторы уәкілетті органның ескертулері мен ұсыныстары бойынша "электрондық үкіметтің" сәулет жобасына қажетті өзгерістерді пысықтайды және енгізеді.</w:t>
      </w:r>
    </w:p>
    <w:bookmarkEnd w:id="82"/>
    <w:bookmarkStart w:name="z150" w:id="83"/>
    <w:p>
      <w:pPr>
        <w:spacing w:after="0"/>
        <w:ind w:left="0"/>
        <w:jc w:val="both"/>
      </w:pPr>
      <w:r>
        <w:rPr>
          <w:rFonts w:ascii="Times New Roman"/>
          <w:b w:val="false"/>
          <w:i w:val="false"/>
          <w:color w:val="000000"/>
          <w:sz w:val="28"/>
        </w:rPr>
        <w:t>
      "Электрондық үкіметтің" пысықталған архитектурасы архитектура порталында цифрлық нысанда орналастырылады.</w:t>
      </w:r>
    </w:p>
    <w:bookmarkEnd w:id="83"/>
    <w:bookmarkStart w:name="z151" w:id="84"/>
    <w:p>
      <w:pPr>
        <w:spacing w:after="0"/>
        <w:ind w:left="0"/>
        <w:jc w:val="both"/>
      </w:pPr>
      <w:r>
        <w:rPr>
          <w:rFonts w:ascii="Times New Roman"/>
          <w:b w:val="false"/>
          <w:i w:val="false"/>
          <w:color w:val="000000"/>
          <w:sz w:val="28"/>
        </w:rPr>
        <w:t>
      18. "Электрондық үкіметтің" сервистік интеграторы электрондық үкіметтің" архитектурасын қалыптастыру кезінде ақпараттандыру саласындағы заңнаманың сақталуын қамтамасыз етеді.</w:t>
      </w:r>
    </w:p>
    <w:bookmarkEnd w:id="84"/>
    <w:bookmarkStart w:name="z152" w:id="85"/>
    <w:p>
      <w:pPr>
        <w:spacing w:after="0"/>
        <w:ind w:left="0"/>
        <w:jc w:val="both"/>
      </w:pPr>
      <w:r>
        <w:rPr>
          <w:rFonts w:ascii="Times New Roman"/>
          <w:b w:val="false"/>
          <w:i w:val="false"/>
          <w:color w:val="000000"/>
          <w:sz w:val="28"/>
        </w:rPr>
        <w:t>
      19. МО "электрондық үкіметтің" қалыптастырылған архитектурасы негізінде МО цифрлық трансформация картасына және "электрондық үкімет" архитектурасының нысаналы АКТ-жобаларын, салаларда (салаларда) айқындалған мақсаттар мен міндеттерге қол жеткізуге бағытталған "электрондық үкімет" архитектурасын іске асыру жөніндегі шаралар мен іс-шараларды көрсету мақсатында алтыншы деңгейдегі мемлекеттік жоспарлау жүйесінің құжаттарына өзгерістер енгізеді) мемлекеттік басқару.</w:t>
      </w:r>
    </w:p>
    <w:bookmarkEnd w:id="85"/>
    <w:bookmarkStart w:name="z153" w:id="86"/>
    <w:p>
      <w:pPr>
        <w:spacing w:after="0"/>
        <w:ind w:left="0"/>
        <w:jc w:val="both"/>
      </w:pPr>
      <w:r>
        <w:rPr>
          <w:rFonts w:ascii="Times New Roman"/>
          <w:b w:val="false"/>
          <w:i w:val="false"/>
          <w:color w:val="000000"/>
          <w:sz w:val="28"/>
        </w:rPr>
        <w:t>
      20. Стратегиялық мақсаттарды, нысаналы индикаторларды, міндеттерді, көрсеткіштерді сипаттау кезінде жиналған және талданған мәліметтер негізінде "электрондық үкіметтің" сервистік интеграторы қызмет бағыттарын көрсете отырып, мемлекеттік басқару домендерінің тізбесін және доменге кіретін қатысушы мемлекеттік органдарды қалыптастырады.</w:t>
      </w:r>
    </w:p>
    <w:bookmarkEnd w:id="86"/>
    <w:bookmarkStart w:name="z154" w:id="87"/>
    <w:p>
      <w:pPr>
        <w:spacing w:after="0"/>
        <w:ind w:left="0"/>
        <w:jc w:val="both"/>
      </w:pPr>
      <w:r>
        <w:rPr>
          <w:rFonts w:ascii="Times New Roman"/>
          <w:b w:val="false"/>
          <w:i w:val="false"/>
          <w:color w:val="000000"/>
          <w:sz w:val="28"/>
        </w:rPr>
        <w:t>
      Бір доменнің қатысушылары бірнеше мемлекеттік органдар бола алады. Бұл ретте, бір мемлекеттік орган "электрондық үкімет" қызметінің бір немесе бірнеше домендеріне кіре алады.</w:t>
      </w:r>
    </w:p>
    <w:bookmarkEnd w:id="87"/>
    <w:bookmarkStart w:name="z155" w:id="88"/>
    <w:p>
      <w:pPr>
        <w:spacing w:after="0"/>
        <w:ind w:left="0"/>
        <w:jc w:val="both"/>
      </w:pPr>
      <w:r>
        <w:rPr>
          <w:rFonts w:ascii="Times New Roman"/>
          <w:b w:val="false"/>
          <w:i w:val="false"/>
          <w:color w:val="000000"/>
          <w:sz w:val="28"/>
        </w:rPr>
        <w:t>
      21. Сервистік интегратор "электрондық үкімет" архитектурасының деректер қабатын сипаттау мақсатында әрбір домен үшін базалық атрибуттарды сипаттай отырып, деректер субъектілері мен объектілерін анықтау арқылы саланы реттейтін негізгі деректер шеберлерінің жиынтығын айқындайды.</w:t>
      </w:r>
    </w:p>
    <w:bookmarkEnd w:id="88"/>
    <w:bookmarkStart w:name="z156" w:id="89"/>
    <w:p>
      <w:pPr>
        <w:spacing w:after="0"/>
        <w:ind w:left="0"/>
        <w:jc w:val="both"/>
      </w:pPr>
      <w:r>
        <w:rPr>
          <w:rFonts w:ascii="Times New Roman"/>
          <w:b w:val="false"/>
          <w:i w:val="false"/>
          <w:color w:val="000000"/>
          <w:sz w:val="28"/>
        </w:rPr>
        <w:t>
      Мемлекеттік басқару саласын реттейтін нормативтік-құқықтық актілерді талдау негізінде әрбір субъект пен деректер объектісі үшін типтер анықталады, әрбір тип үшін атрибуттардың өзіндік бірегей жиынтығы айқындалады.</w:t>
      </w:r>
    </w:p>
    <w:bookmarkEnd w:id="89"/>
    <w:bookmarkStart w:name="z157" w:id="90"/>
    <w:p>
      <w:pPr>
        <w:spacing w:after="0"/>
        <w:ind w:left="0"/>
        <w:jc w:val="both"/>
      </w:pPr>
      <w:r>
        <w:rPr>
          <w:rFonts w:ascii="Times New Roman"/>
          <w:b w:val="false"/>
          <w:i w:val="false"/>
          <w:color w:val="000000"/>
          <w:sz w:val="28"/>
        </w:rPr>
        <w:t>
      Субъектілердің, деректер объектілерінің, олардың типтері мен атрибуттарының сипаттамасы архитектуралық порталда қалыптастырылады. Бұл жағдайда типтер субъектілер мен деректер объектілерінің атрибуттарының негізгі жиынтығын мұра етеді.</w:t>
      </w:r>
    </w:p>
    <w:bookmarkEnd w:id="90"/>
    <w:bookmarkStart w:name="z158" w:id="91"/>
    <w:p>
      <w:pPr>
        <w:spacing w:after="0"/>
        <w:ind w:left="0"/>
        <w:jc w:val="both"/>
      </w:pPr>
      <w:r>
        <w:rPr>
          <w:rFonts w:ascii="Times New Roman"/>
          <w:b w:val="false"/>
          <w:i w:val="false"/>
          <w:color w:val="000000"/>
          <w:sz w:val="28"/>
        </w:rPr>
        <w:t>
      22. Сервистік интегратор "электрондық үкіметтің" қолданыстағы ақпараттандыру объектілерін, "электрондық үкіметтің" архитектуралық порталында орналастырылған платформалық бағдарламалық өнімдерді талдау негізінде әрбір атрибут үшін деректерді сақтаудың эталондықанықтамалық деректер және деректерді сақтау көзін анықтайды. Осылайша, сервистік интегратор "электрондық үкіметтің" негізгі деректерін цифрландыру деңгейін анықтайды.</w:t>
      </w:r>
    </w:p>
    <w:bookmarkEnd w:id="91"/>
    <w:bookmarkStart w:name="z159" w:id="92"/>
    <w:p>
      <w:pPr>
        <w:spacing w:after="0"/>
        <w:ind w:left="0"/>
        <w:jc w:val="both"/>
      </w:pPr>
      <w:r>
        <w:rPr>
          <w:rFonts w:ascii="Times New Roman"/>
          <w:b w:val="false"/>
          <w:i w:val="false"/>
          <w:color w:val="000000"/>
          <w:sz w:val="28"/>
        </w:rPr>
        <w:t>
      23. Типтер арасындағы байланыстарды қалыптастыруды ескере отырып, "электрондық үкімет" деректерінің тұжырымдамалық моделі және ұйымдардың әртүрлі эталондық дерекқорларынан көрсетілетін деректер түрлерінің сипаттамаларын қамтитын доменнің (мемлекеттік басқару салаларының) негізгі клиенттерінің цифрлық бейіндері қалыптастырылады.</w:t>
      </w:r>
    </w:p>
    <w:bookmarkEnd w:id="92"/>
    <w:bookmarkStart w:name="z160" w:id="93"/>
    <w:p>
      <w:pPr>
        <w:spacing w:after="0"/>
        <w:ind w:left="0"/>
        <w:jc w:val="both"/>
      </w:pPr>
      <w:r>
        <w:rPr>
          <w:rFonts w:ascii="Times New Roman"/>
          <w:b w:val="false"/>
          <w:i w:val="false"/>
          <w:color w:val="000000"/>
          <w:sz w:val="28"/>
        </w:rPr>
        <w:t>
      24. Домендік модель негізінде "электрондық үкіметтің" мақсатты архитектурасын құру келесі принциптерге негізделген:</w:t>
      </w:r>
    </w:p>
    <w:bookmarkEnd w:id="93"/>
    <w:bookmarkStart w:name="z161" w:id="94"/>
    <w:p>
      <w:pPr>
        <w:spacing w:after="0"/>
        <w:ind w:left="0"/>
        <w:jc w:val="both"/>
      </w:pPr>
      <w:r>
        <w:rPr>
          <w:rFonts w:ascii="Times New Roman"/>
          <w:b w:val="false"/>
          <w:i w:val="false"/>
          <w:color w:val="000000"/>
          <w:sz w:val="28"/>
        </w:rPr>
        <w:t>
      1) азаматтар мен ұйымдардың қажеттіліктерін қанағаттандыруға бағытталған клиентке бағдарланған процестер негізінде "электрондық үкімет" архитектурасын құру;</w:t>
      </w:r>
    </w:p>
    <w:bookmarkEnd w:id="94"/>
    <w:bookmarkStart w:name="z162" w:id="95"/>
    <w:p>
      <w:pPr>
        <w:spacing w:after="0"/>
        <w:ind w:left="0"/>
        <w:jc w:val="both"/>
      </w:pPr>
      <w:r>
        <w:rPr>
          <w:rFonts w:ascii="Times New Roman"/>
          <w:b w:val="false"/>
          <w:i w:val="false"/>
          <w:color w:val="000000"/>
          <w:sz w:val="28"/>
        </w:rPr>
        <w:t>
      2) бір доменге кіретін бірнеше билік органдары шеңберінде негізгі деректердің қайталануын жою;</w:t>
      </w:r>
    </w:p>
    <w:bookmarkEnd w:id="95"/>
    <w:bookmarkStart w:name="z163" w:id="96"/>
    <w:p>
      <w:pPr>
        <w:spacing w:after="0"/>
        <w:ind w:left="0"/>
        <w:jc w:val="both"/>
      </w:pPr>
      <w:r>
        <w:rPr>
          <w:rFonts w:ascii="Times New Roman"/>
          <w:b w:val="false"/>
          <w:i w:val="false"/>
          <w:color w:val="000000"/>
          <w:sz w:val="28"/>
        </w:rPr>
        <w:t>
      3) "электрондық үкіметтің" негізгі (шебері) деректерін цифрлық форматқа көшіру.</w:t>
      </w:r>
    </w:p>
    <w:bookmarkEnd w:id="96"/>
    <w:bookmarkStart w:name="z164" w:id="97"/>
    <w:p>
      <w:pPr>
        <w:spacing w:after="0"/>
        <w:ind w:left="0"/>
        <w:jc w:val="left"/>
      </w:pPr>
      <w:r>
        <w:rPr>
          <w:rFonts w:ascii="Times New Roman"/>
          <w:b/>
          <w:i w:val="false"/>
          <w:color w:val="000000"/>
        </w:rPr>
        <w:t xml:space="preserve"> 3-тарау. "Электрондық үкімет" архитектурасын іске асыру мониторингі</w:t>
      </w:r>
    </w:p>
    <w:bookmarkEnd w:id="97"/>
    <w:bookmarkStart w:name="z165" w:id="98"/>
    <w:p>
      <w:pPr>
        <w:spacing w:after="0"/>
        <w:ind w:left="0"/>
        <w:jc w:val="both"/>
      </w:pPr>
      <w:r>
        <w:rPr>
          <w:rFonts w:ascii="Times New Roman"/>
          <w:b w:val="false"/>
          <w:i w:val="false"/>
          <w:color w:val="000000"/>
          <w:sz w:val="28"/>
        </w:rPr>
        <w:t>
      Параграф 1. "Электрондық үкімет" архитектурасын іске асыру</w:t>
      </w:r>
    </w:p>
    <w:bookmarkEnd w:id="98"/>
    <w:bookmarkStart w:name="z166" w:id="99"/>
    <w:p>
      <w:pPr>
        <w:spacing w:after="0"/>
        <w:ind w:left="0"/>
        <w:jc w:val="both"/>
      </w:pPr>
      <w:r>
        <w:rPr>
          <w:rFonts w:ascii="Times New Roman"/>
          <w:b w:val="false"/>
          <w:i w:val="false"/>
          <w:color w:val="000000"/>
          <w:sz w:val="28"/>
        </w:rPr>
        <w:t xml:space="preserve">
      25. МО Заңның </w:t>
      </w:r>
      <w:r>
        <w:rPr>
          <w:rFonts w:ascii="Times New Roman"/>
          <w:b w:val="false"/>
          <w:i w:val="false"/>
          <w:color w:val="000000"/>
          <w:sz w:val="28"/>
        </w:rPr>
        <w:t>9-бабының</w:t>
      </w:r>
      <w:r>
        <w:rPr>
          <w:rFonts w:ascii="Times New Roman"/>
          <w:b w:val="false"/>
          <w:i w:val="false"/>
          <w:color w:val="000000"/>
          <w:sz w:val="28"/>
        </w:rPr>
        <w:t xml:space="preserve"> 2) тармақшасына сәйкес "электрондық үкімет" архитектурасын іске асыруды қамтамасыз етеді.</w:t>
      </w:r>
    </w:p>
    <w:bookmarkEnd w:id="99"/>
    <w:bookmarkStart w:name="z167" w:id="100"/>
    <w:p>
      <w:pPr>
        <w:spacing w:after="0"/>
        <w:ind w:left="0"/>
        <w:jc w:val="both"/>
      </w:pPr>
      <w:r>
        <w:rPr>
          <w:rFonts w:ascii="Times New Roman"/>
          <w:b w:val="false"/>
          <w:i w:val="false"/>
          <w:color w:val="000000"/>
          <w:sz w:val="28"/>
        </w:rPr>
        <w:t>
      МО қызметін, оның ішінде мемлекеттік функцияларды автоматтандыру және олардан туындайтын мемлекеттік қызметтерді көрсету "электрондық үкіметтің" ақпараттандыру объектілерін құру және дамыту не "электрондық үкіметтің" бекітілген архитектурасына сәйкес "электрондық үкіметтің" ақпараттандыру объектілерін және ақпараттық-коммуникациялық қызметтерді, платформалық бағдарламалық өнімдерді сатып алу арқылы және жүргізілген реинжинирингті ескере отырып жүзеге асырылады.</w:t>
      </w:r>
    </w:p>
    <w:bookmarkEnd w:id="100"/>
    <w:bookmarkStart w:name="z168" w:id="101"/>
    <w:p>
      <w:pPr>
        <w:spacing w:after="0"/>
        <w:ind w:left="0"/>
        <w:jc w:val="both"/>
      </w:pPr>
      <w:r>
        <w:rPr>
          <w:rFonts w:ascii="Times New Roman"/>
          <w:b w:val="false"/>
          <w:i w:val="false"/>
          <w:color w:val="000000"/>
          <w:sz w:val="28"/>
        </w:rPr>
        <w:t>
      26. МО "электрондық үкіметтің" архитектурасын МО цифрлық трансформация картасының іс-шараларын және алтыншы деңгейдегі мемлекеттік жоспарлау жүйесінің құжаттарын орындау арқылы, оның ішінде АКТ-жобаларды, пайдаланудан шығару, теңгерімге қою, ЭҮ АКП-ға көшіру, "электрондық үкіметтің" ақпараттандыру объектілері туралы мәліметтерді есепке алу және өзектендіру жөніндегі ұсынымдарды іске асыру арқылы іске асыруды қамтамасыз етеді, платформалық бағдарламалық өнімдер туралы, оның ішінде ақпараттандыру объектілерін, платформалық бағдарламалық өнімдерді есептен шығару туралы.</w:t>
      </w:r>
    </w:p>
    <w:bookmarkEnd w:id="101"/>
    <w:bookmarkStart w:name="z169" w:id="102"/>
    <w:p>
      <w:pPr>
        <w:spacing w:after="0"/>
        <w:ind w:left="0"/>
        <w:jc w:val="both"/>
      </w:pPr>
      <w:r>
        <w:rPr>
          <w:rFonts w:ascii="Times New Roman"/>
          <w:b w:val="false"/>
          <w:i w:val="false"/>
          <w:color w:val="000000"/>
          <w:sz w:val="28"/>
        </w:rPr>
        <w:t xml:space="preserve">
      27. МО "электрондық үкіметтің" ақпараттандыру объектілерін құру, дамыту, пайдалану, сатып алу қағидаларына, сондай-ақ ақпараттық-коммуникациялық қызметтерге сәйкес Қазақстан Республикасы Инвестициялар және даму министрінің міндетін атқарушының 2016 жылғы 28 қаңтардағы № 129 бұйрығымен (тіркелген Нормативтік құқықтық актілерді мемлекеттік тіркеу тізілімінде № 13282) бекітілген "Электрондық үкіметтің" архитектурасында айқындалған </w:t>
      </w:r>
      <w:r>
        <w:rPr>
          <w:rFonts w:ascii="Times New Roman"/>
          <w:b w:val="false"/>
          <w:i w:val="false"/>
          <w:color w:val="000000"/>
          <w:sz w:val="28"/>
        </w:rPr>
        <w:t>акт-жобаларды</w:t>
      </w:r>
      <w:r>
        <w:rPr>
          <w:rFonts w:ascii="Times New Roman"/>
          <w:b w:val="false"/>
          <w:i w:val="false"/>
          <w:color w:val="000000"/>
          <w:sz w:val="28"/>
        </w:rPr>
        <w:t xml:space="preserve"> іске асыруды жүзеге асырады (бұдан әрі - жобалық басқаруды жүзеге асыру қағидалары).</w:t>
      </w:r>
    </w:p>
    <w:bookmarkEnd w:id="102"/>
    <w:bookmarkStart w:name="z170" w:id="103"/>
    <w:p>
      <w:pPr>
        <w:spacing w:after="0"/>
        <w:ind w:left="0"/>
        <w:jc w:val="both"/>
      </w:pPr>
      <w:r>
        <w:rPr>
          <w:rFonts w:ascii="Times New Roman"/>
          <w:b w:val="false"/>
          <w:i w:val="false"/>
          <w:color w:val="000000"/>
          <w:sz w:val="28"/>
        </w:rPr>
        <w:t>
      28. "Электрондық үкімет" архитектурасын және жекелеген акт-жобаларды іске асырудың тиімділігін, нәтижелілігі мен тәуекелдерін шынайы және объективті бағалауды жүргізу мақсатында МО осы Қағидаларға сәйкес архитектура порталында "электрондық үкіметтің" ақпараттандыру объектілері, платформалық бағдарламалық өнімдер туралы мәліметтерді есепке алуды қамтамасыз етеді.</w:t>
      </w:r>
    </w:p>
    <w:bookmarkEnd w:id="103"/>
    <w:bookmarkStart w:name="z171" w:id="104"/>
    <w:p>
      <w:pPr>
        <w:spacing w:after="0"/>
        <w:ind w:left="0"/>
        <w:jc w:val="left"/>
      </w:pPr>
      <w:r>
        <w:rPr>
          <w:rFonts w:ascii="Times New Roman"/>
          <w:b/>
          <w:i w:val="false"/>
          <w:color w:val="000000"/>
        </w:rPr>
        <w:t xml:space="preserve"> Параграф 2. "Электрондық үкімет"архитектурасын іске асыру мониторингі</w:t>
      </w:r>
    </w:p>
    <w:bookmarkEnd w:id="104"/>
    <w:bookmarkStart w:name="z172" w:id="105"/>
    <w:p>
      <w:pPr>
        <w:spacing w:after="0"/>
        <w:ind w:left="0"/>
        <w:jc w:val="both"/>
      </w:pPr>
      <w:r>
        <w:rPr>
          <w:rFonts w:ascii="Times New Roman"/>
          <w:b w:val="false"/>
          <w:i w:val="false"/>
          <w:color w:val="000000"/>
          <w:sz w:val="28"/>
        </w:rPr>
        <w:t>
      29. "Электрондық үкіметтің" архитектурасын іске асыру мониторингі "электрондық үкіметтің" құрылатын және дамытылатын ақпараттандыру объектілеріне, архитектуралық порталда "электрондық үкіметтердің" архитектурасында әзірленетін платформалық бағдарламалық өнімдерге қойылатын талаптардың өзгерістерін анықтау, келісу және негіздеу мақсатында тұрақты негізде жүзеге асырылады.</w:t>
      </w:r>
    </w:p>
    <w:bookmarkEnd w:id="105"/>
    <w:bookmarkStart w:name="z173" w:id="106"/>
    <w:p>
      <w:pPr>
        <w:spacing w:after="0"/>
        <w:ind w:left="0"/>
        <w:jc w:val="both"/>
      </w:pPr>
      <w:r>
        <w:rPr>
          <w:rFonts w:ascii="Times New Roman"/>
          <w:b w:val="false"/>
          <w:i w:val="false"/>
          <w:color w:val="000000"/>
          <w:sz w:val="28"/>
        </w:rPr>
        <w:t>
      30. "Электрондық үкімет" архитектурасын іске асыру мониторингі шеңберінде сервистік интеграторы архитектуралық порталда:</w:t>
      </w:r>
    </w:p>
    <w:bookmarkEnd w:id="106"/>
    <w:bookmarkStart w:name="z174" w:id="107"/>
    <w:p>
      <w:pPr>
        <w:spacing w:after="0"/>
        <w:ind w:left="0"/>
        <w:jc w:val="both"/>
      </w:pPr>
      <w:r>
        <w:rPr>
          <w:rFonts w:ascii="Times New Roman"/>
          <w:b w:val="false"/>
          <w:i w:val="false"/>
          <w:color w:val="000000"/>
          <w:sz w:val="28"/>
        </w:rPr>
        <w:t>
      1) акт-жобалардың іске асырылу барысының "электрондық үкімет" архитектурасының ережелері мен ұсынымдарына сәйкестігін бағалауды жүргізеді;</w:t>
      </w:r>
    </w:p>
    <w:bookmarkEnd w:id="107"/>
    <w:bookmarkStart w:name="z175" w:id="108"/>
    <w:p>
      <w:pPr>
        <w:spacing w:after="0"/>
        <w:ind w:left="0"/>
        <w:jc w:val="both"/>
      </w:pPr>
      <w:r>
        <w:rPr>
          <w:rFonts w:ascii="Times New Roman"/>
          <w:b w:val="false"/>
          <w:i w:val="false"/>
          <w:color w:val="000000"/>
          <w:sz w:val="28"/>
        </w:rPr>
        <w:t>
      2) "электрондық үкіметтің" архитектура мәселелері бойынша консультациялық және әдіснамалық қолдауды қамтамасыз етеді;</w:t>
      </w:r>
    </w:p>
    <w:bookmarkEnd w:id="108"/>
    <w:bookmarkStart w:name="z176" w:id="109"/>
    <w:p>
      <w:pPr>
        <w:spacing w:after="0"/>
        <w:ind w:left="0"/>
        <w:jc w:val="both"/>
      </w:pPr>
      <w:r>
        <w:rPr>
          <w:rFonts w:ascii="Times New Roman"/>
          <w:b w:val="false"/>
          <w:i w:val="false"/>
          <w:color w:val="000000"/>
          <w:sz w:val="28"/>
        </w:rPr>
        <w:t>
      3) "электрондық үкімет" архитектурасына өзгерістердің қажеттілігі мен ауқымының деңгейін айқындайды;</w:t>
      </w:r>
    </w:p>
    <w:bookmarkEnd w:id="109"/>
    <w:bookmarkStart w:name="z177" w:id="110"/>
    <w:p>
      <w:pPr>
        <w:spacing w:after="0"/>
        <w:ind w:left="0"/>
        <w:jc w:val="both"/>
      </w:pPr>
      <w:r>
        <w:rPr>
          <w:rFonts w:ascii="Times New Roman"/>
          <w:b w:val="false"/>
          <w:i w:val="false"/>
          <w:color w:val="000000"/>
          <w:sz w:val="28"/>
        </w:rPr>
        <w:t>
      4) АҚ және уәкілетті орган үшін "электрондық үкімет" архитектурасының ережелеріне сәйкессіздіктерді, іске асырылатын акт-жобалар мен іс-шараларды болдырмау бойынша ұсынымдар қалыптастырады;</w:t>
      </w:r>
    </w:p>
    <w:bookmarkEnd w:id="110"/>
    <w:bookmarkStart w:name="z178" w:id="111"/>
    <w:p>
      <w:pPr>
        <w:spacing w:after="0"/>
        <w:ind w:left="0"/>
        <w:jc w:val="both"/>
      </w:pPr>
      <w:r>
        <w:rPr>
          <w:rFonts w:ascii="Times New Roman"/>
          <w:b w:val="false"/>
          <w:i w:val="false"/>
          <w:color w:val="000000"/>
          <w:sz w:val="28"/>
        </w:rPr>
        <w:t xml:space="preserve">
      5) "электрондық үкіметтің"архитектурасын іске асырудың жүргізілген мониторингінің қорытындылары бойынша “электрондық үкіметтің" архитектурасына түзетулер енгізеді; </w:t>
      </w:r>
    </w:p>
    <w:bookmarkEnd w:id="111"/>
    <w:bookmarkStart w:name="z179" w:id="112"/>
    <w:p>
      <w:pPr>
        <w:spacing w:after="0"/>
        <w:ind w:left="0"/>
        <w:jc w:val="both"/>
      </w:pPr>
      <w:r>
        <w:rPr>
          <w:rFonts w:ascii="Times New Roman"/>
          <w:b w:val="false"/>
          <w:i w:val="false"/>
          <w:color w:val="000000"/>
          <w:sz w:val="28"/>
        </w:rPr>
        <w:t>
      6) мемлекеттік басқару саласын реттейтін нормативтік-құқықтық актілерді талдау негізінде субъектілердің, деректер объектілерінің сипаттамасына, сондай-ақ олардың типтері мен атрибуттарына тексеру жүргізеді.</w:t>
      </w:r>
    </w:p>
    <w:bookmarkEnd w:id="112"/>
    <w:bookmarkStart w:name="z180" w:id="113"/>
    <w:p>
      <w:pPr>
        <w:spacing w:after="0"/>
        <w:ind w:left="0"/>
        <w:jc w:val="both"/>
      </w:pPr>
      <w:r>
        <w:rPr>
          <w:rFonts w:ascii="Times New Roman"/>
          <w:b w:val="false"/>
          <w:i w:val="false"/>
          <w:color w:val="000000"/>
          <w:sz w:val="28"/>
        </w:rPr>
        <w:t>
      "Электрондық үкіметтің" архитектурасын іске асыру барысының мониторингін "электрондық үкіметтің" сервистік интеграторы жүзеге асырады және "электрондық үкіметтің"архитектурасына сәйкестікті бағалау жөніндегі жұмыстарды қамтиды.</w:t>
      </w:r>
    </w:p>
    <w:bookmarkEnd w:id="113"/>
    <w:bookmarkStart w:name="z181" w:id="114"/>
    <w:p>
      <w:pPr>
        <w:spacing w:after="0"/>
        <w:ind w:left="0"/>
        <w:jc w:val="both"/>
      </w:pPr>
      <w:r>
        <w:rPr>
          <w:rFonts w:ascii="Times New Roman"/>
          <w:b w:val="false"/>
          <w:i w:val="false"/>
          <w:color w:val="000000"/>
          <w:sz w:val="28"/>
        </w:rPr>
        <w:t>
      31. "Электрондық үкімет" архитектурасына сәйкестікті бағалау АКТ-жобалардың "электрондық үкімет" архитектурасының талаптарына сәйкессіздігін кезеңдерде анықтайды:</w:t>
      </w:r>
    </w:p>
    <w:bookmarkEnd w:id="114"/>
    <w:bookmarkStart w:name="z182" w:id="115"/>
    <w:p>
      <w:pPr>
        <w:spacing w:after="0"/>
        <w:ind w:left="0"/>
        <w:jc w:val="both"/>
      </w:pPr>
      <w:r>
        <w:rPr>
          <w:rFonts w:ascii="Times New Roman"/>
          <w:b w:val="false"/>
          <w:i w:val="false"/>
          <w:color w:val="000000"/>
          <w:sz w:val="28"/>
        </w:rPr>
        <w:t>
      1) АКТ-жобаны жоспарлау;</w:t>
      </w:r>
    </w:p>
    <w:bookmarkEnd w:id="115"/>
    <w:bookmarkStart w:name="z183" w:id="116"/>
    <w:p>
      <w:pPr>
        <w:spacing w:after="0"/>
        <w:ind w:left="0"/>
        <w:jc w:val="both"/>
      </w:pPr>
      <w:r>
        <w:rPr>
          <w:rFonts w:ascii="Times New Roman"/>
          <w:b w:val="false"/>
          <w:i w:val="false"/>
          <w:color w:val="000000"/>
          <w:sz w:val="28"/>
        </w:rPr>
        <w:t>
      2) АКТ-жоба шеңберінде "электрондық үкіметтің" ақпараттандыру объектілерін, платформалық бағдарламалық өнімдерді іске асыру;</w:t>
      </w:r>
    </w:p>
    <w:bookmarkEnd w:id="116"/>
    <w:bookmarkStart w:name="z184" w:id="117"/>
    <w:p>
      <w:pPr>
        <w:spacing w:after="0"/>
        <w:ind w:left="0"/>
        <w:jc w:val="both"/>
      </w:pPr>
      <w:r>
        <w:rPr>
          <w:rFonts w:ascii="Times New Roman"/>
          <w:b w:val="false"/>
          <w:i w:val="false"/>
          <w:color w:val="000000"/>
          <w:sz w:val="28"/>
        </w:rPr>
        <w:t>
      3) АКТ-жоба шеңберінде құрылған "электрондық үкіметтің" ақпараттандыру объектілерін, әзірленген платформалық бағдарламалық өнімдерді пайдалану.</w:t>
      </w:r>
    </w:p>
    <w:bookmarkEnd w:id="117"/>
    <w:bookmarkStart w:name="z185" w:id="118"/>
    <w:p>
      <w:pPr>
        <w:spacing w:after="0"/>
        <w:ind w:left="0"/>
        <w:jc w:val="both"/>
      </w:pPr>
      <w:r>
        <w:rPr>
          <w:rFonts w:ascii="Times New Roman"/>
          <w:b w:val="false"/>
          <w:i w:val="false"/>
          <w:color w:val="000000"/>
          <w:sz w:val="28"/>
        </w:rPr>
        <w:t>
      32. АКТ-жобаны жоспарлау кезеңінде "электрондық үкіметтің" архитектурасына сәйкестігін бағалау мынадай жолдармен жүзеге асырылады:</w:t>
      </w:r>
    </w:p>
    <w:bookmarkEnd w:id="118"/>
    <w:bookmarkStart w:name="z186" w:id="119"/>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министрінің 2019 жылғы 29 маусымдағы № 143/НҚ бұйрығымен (нормативтік құқықтық актілерді мемлекеттік тіркеу тізілімінде № 18950 болып тіркелген) бекітілген "Электрондық үкіметтің" ақпараттандыру объектілерін құруға және дамытуға арналған техникалық тапсырмаларды жасау және қарау </w:t>
      </w:r>
      <w:r>
        <w:rPr>
          <w:rFonts w:ascii="Times New Roman"/>
          <w:b w:val="false"/>
          <w:i w:val="false"/>
          <w:color w:val="000000"/>
          <w:sz w:val="28"/>
        </w:rPr>
        <w:t>қағидаларына</w:t>
      </w:r>
      <w:r>
        <w:rPr>
          <w:rFonts w:ascii="Times New Roman"/>
          <w:b w:val="false"/>
          <w:i w:val="false"/>
          <w:color w:val="000000"/>
          <w:sz w:val="28"/>
        </w:rPr>
        <w:t xml:space="preserve"> сәйкес техникалық құжаттамаға және "электрондық үкіметтің" бекітілген архитектурасына сараптамасы;</w:t>
      </w:r>
    </w:p>
    <w:bookmarkEnd w:id="119"/>
    <w:bookmarkStart w:name="z187" w:id="120"/>
    <w:p>
      <w:pPr>
        <w:spacing w:after="0"/>
        <w:ind w:left="0"/>
        <w:jc w:val="both"/>
      </w:pPr>
      <w:r>
        <w:rPr>
          <w:rFonts w:ascii="Times New Roman"/>
          <w:b w:val="false"/>
          <w:i w:val="false"/>
          <w:color w:val="000000"/>
          <w:sz w:val="28"/>
        </w:rPr>
        <w:t>
      2) ақпараттандыру саласындағы тауарларды, жұмыстар мен көрсетілетін қызметтерді мемлекеттік сатып алуға арналған шығыстар есебінің сараптамасы.</w:t>
      </w:r>
    </w:p>
    <w:bookmarkEnd w:id="120"/>
    <w:bookmarkStart w:name="z188" w:id="121"/>
    <w:p>
      <w:pPr>
        <w:spacing w:after="0"/>
        <w:ind w:left="0"/>
        <w:jc w:val="both"/>
      </w:pPr>
      <w:r>
        <w:rPr>
          <w:rFonts w:ascii="Times New Roman"/>
          <w:b w:val="false"/>
          <w:i w:val="false"/>
          <w:color w:val="000000"/>
          <w:sz w:val="28"/>
        </w:rPr>
        <w:t>
      34. "Электрондық үкіметтің" ақпараттандыру объектілерін, акт-жобаның платформалық бағдарламалық өнімдерін іске асыру кезеңінде "электрондық үкіметтің" архитектурасына сәйкестігін бағалау:</w:t>
      </w:r>
    </w:p>
    <w:bookmarkEnd w:id="121"/>
    <w:bookmarkStart w:name="z189" w:id="122"/>
    <w:p>
      <w:pPr>
        <w:spacing w:after="0"/>
        <w:ind w:left="0"/>
        <w:jc w:val="both"/>
      </w:pPr>
      <w:r>
        <w:rPr>
          <w:rFonts w:ascii="Times New Roman"/>
          <w:b w:val="false"/>
          <w:i w:val="false"/>
          <w:color w:val="000000"/>
          <w:sz w:val="28"/>
        </w:rPr>
        <w:t>
      1) сатып алынатын ақпараттандыру объектілерінің "электрондық үкімет" архитектурасына сәйкестігі тұрғысынан акт-жобалардың мемлекеттік сатып алу жоспарларын, техникалық ерекшеліктерді және Мемлекеттік сатып алуды жүргізу фактілерін бағалау;</w:t>
      </w:r>
    </w:p>
    <w:bookmarkEnd w:id="122"/>
    <w:bookmarkStart w:name="z190" w:id="123"/>
    <w:p>
      <w:pPr>
        <w:spacing w:after="0"/>
        <w:ind w:left="0"/>
        <w:jc w:val="both"/>
      </w:pPr>
      <w:r>
        <w:rPr>
          <w:rFonts w:ascii="Times New Roman"/>
          <w:b w:val="false"/>
          <w:i w:val="false"/>
          <w:color w:val="000000"/>
          <w:sz w:val="28"/>
        </w:rPr>
        <w:t>
      2) ақпараттандыру объектілерін пайдалануға беру кезеңдерінде акт-жобалар нәтижелерінің сипаттамаларын, құрамын және мазмұнын бағалау;</w:t>
      </w:r>
    </w:p>
    <w:bookmarkEnd w:id="123"/>
    <w:bookmarkStart w:name="z191" w:id="124"/>
    <w:p>
      <w:pPr>
        <w:spacing w:after="0"/>
        <w:ind w:left="0"/>
        <w:jc w:val="both"/>
      </w:pPr>
      <w:r>
        <w:rPr>
          <w:rFonts w:ascii="Times New Roman"/>
          <w:b w:val="false"/>
          <w:i w:val="false"/>
          <w:color w:val="000000"/>
          <w:sz w:val="28"/>
        </w:rPr>
        <w:t xml:space="preserve">
      3) "электрондық үкімет" архитектурасына сәйкес жаңа ақпараттандыру объектісін құрудың орындылығы шешілетін, оның ішінде қайталанатын функциялардың, компоненттердің болмауы, ақпараттандыру объектісі элементтерін қайта пайдалану мүмкіндігі тексерілетін архитектуралық бақылау. </w:t>
      </w:r>
    </w:p>
    <w:bookmarkEnd w:id="124"/>
    <w:bookmarkStart w:name="z192" w:id="125"/>
    <w:p>
      <w:pPr>
        <w:spacing w:after="0"/>
        <w:ind w:left="0"/>
        <w:jc w:val="both"/>
      </w:pPr>
      <w:r>
        <w:rPr>
          <w:rFonts w:ascii="Times New Roman"/>
          <w:b w:val="false"/>
          <w:i w:val="false"/>
          <w:color w:val="000000"/>
          <w:sz w:val="28"/>
        </w:rPr>
        <w:t>
      "Электрондық үкімет" архитектурасын іске асыру мониторингі шеңберіндегі іс-шаралар архитектуралық бақылау болып табылады. Архитектуралық бақылау домендерді автоматтандыру процесінде әзірленетін ұқсас, қайталанатын Домен элементтерінің, соның ішінде компоненттердің, ақпараттық жүйелердің қайталануын болдырмау үшін барлық кезеңдерде үздіксіз жұмыс істейді.</w:t>
      </w:r>
    </w:p>
    <w:bookmarkEnd w:id="125"/>
    <w:bookmarkStart w:name="z193" w:id="126"/>
    <w:p>
      <w:pPr>
        <w:spacing w:after="0"/>
        <w:ind w:left="0"/>
        <w:jc w:val="both"/>
      </w:pPr>
      <w:r>
        <w:rPr>
          <w:rFonts w:ascii="Times New Roman"/>
          <w:b w:val="false"/>
          <w:i w:val="false"/>
          <w:color w:val="000000"/>
          <w:sz w:val="28"/>
        </w:rPr>
        <w:t>
      35. "Электрондық үкіметтің" құрылған ақпараттандыру объектілерін, акт-жоба шеңберінде әзірленген платформалық бағдарламалық өнімдерді пайдалану кезеңінде "электрондық үкіметтің" архитектурасына сәйкестігін бағалау:</w:t>
      </w:r>
    </w:p>
    <w:bookmarkEnd w:id="126"/>
    <w:bookmarkStart w:name="z194" w:id="127"/>
    <w:p>
      <w:pPr>
        <w:spacing w:after="0"/>
        <w:ind w:left="0"/>
        <w:jc w:val="both"/>
      </w:pPr>
      <w:r>
        <w:rPr>
          <w:rFonts w:ascii="Times New Roman"/>
          <w:b w:val="false"/>
          <w:i w:val="false"/>
          <w:color w:val="000000"/>
          <w:sz w:val="28"/>
        </w:rPr>
        <w:t>
      1) АКТ-жобалардың мақсаттары мен нәтиже көрсеткіштерінің мемлекеттік жоспарлау жүйесінің қолданыстағы мақсаттарына, міндеттеріне және нысаналы индикаторларына сәйкестігін бағалау;</w:t>
      </w:r>
    </w:p>
    <w:bookmarkEnd w:id="127"/>
    <w:bookmarkStart w:name="z195" w:id="128"/>
    <w:p>
      <w:pPr>
        <w:spacing w:after="0"/>
        <w:ind w:left="0"/>
        <w:jc w:val="both"/>
      </w:pPr>
      <w:r>
        <w:rPr>
          <w:rFonts w:ascii="Times New Roman"/>
          <w:b w:val="false"/>
          <w:i w:val="false"/>
          <w:color w:val="000000"/>
          <w:sz w:val="28"/>
        </w:rPr>
        <w:t>
      2) ақпараттандыру объектілерінің технологиялық тәуекелдерінің, оның ішінде қызметтің тиімділігін арттыру үшін инновациялық перспективалық технологиялардың болуын бағалау;</w:t>
      </w:r>
    </w:p>
    <w:bookmarkEnd w:id="128"/>
    <w:bookmarkStart w:name="z196" w:id="129"/>
    <w:p>
      <w:pPr>
        <w:spacing w:after="0"/>
        <w:ind w:left="0"/>
        <w:jc w:val="both"/>
      </w:pPr>
      <w:r>
        <w:rPr>
          <w:rFonts w:ascii="Times New Roman"/>
          <w:b w:val="false"/>
          <w:i w:val="false"/>
          <w:color w:val="000000"/>
          <w:sz w:val="28"/>
        </w:rPr>
        <w:t>
      3) функционалдық мүмкіндіктердің жай-күйін бағалау;</w:t>
      </w:r>
    </w:p>
    <w:bookmarkEnd w:id="129"/>
    <w:bookmarkStart w:name="z197" w:id="130"/>
    <w:p>
      <w:pPr>
        <w:spacing w:after="0"/>
        <w:ind w:left="0"/>
        <w:jc w:val="both"/>
      </w:pPr>
      <w:r>
        <w:rPr>
          <w:rFonts w:ascii="Times New Roman"/>
          <w:b w:val="false"/>
          <w:i w:val="false"/>
          <w:color w:val="000000"/>
          <w:sz w:val="28"/>
        </w:rPr>
        <w:t>
      4) АКТ-жобаны іске асыру нәтижелерінің мүдделі Тараптардың қолданыстағы күтулеріне және мәлімделген әсерлерге сәйкестігін бағалау.</w:t>
      </w:r>
    </w:p>
    <w:bookmarkEnd w:id="130"/>
    <w:bookmarkStart w:name="z198" w:id="131"/>
    <w:p>
      <w:pPr>
        <w:spacing w:after="0"/>
        <w:ind w:left="0"/>
        <w:jc w:val="both"/>
      </w:pPr>
      <w:r>
        <w:rPr>
          <w:rFonts w:ascii="Times New Roman"/>
          <w:b w:val="false"/>
          <w:i w:val="false"/>
          <w:color w:val="000000"/>
          <w:sz w:val="28"/>
        </w:rPr>
        <w:t>
      36. Акт-жобаны іске асыру нәтижелері “электрондық үкіметтің" архитектурасына сәйкес келмеген және ішінара сәйкес келген жағдайда "электрондық үкіметтің" сервистік интеграторы акт-жобаларды іске асыру нәтижелерін пысықтау жөніндегі ұсынымдарды тұжырымдайды.</w:t>
      </w:r>
    </w:p>
    <w:bookmarkEnd w:id="131"/>
    <w:bookmarkStart w:name="z199" w:id="132"/>
    <w:p>
      <w:pPr>
        <w:spacing w:after="0"/>
        <w:ind w:left="0"/>
        <w:jc w:val="both"/>
      </w:pPr>
      <w:r>
        <w:rPr>
          <w:rFonts w:ascii="Times New Roman"/>
          <w:b w:val="false"/>
          <w:i w:val="false"/>
          <w:color w:val="000000"/>
          <w:sz w:val="28"/>
        </w:rPr>
        <w:t>
      37. "Электрондық үкіметтің" архитектурасына сәйкестікті бағалау нәтижелері бойынша сервистік интеграторы акт-жобасының және архитектура компоненттерінің сәйкестік деңгейі туралы қорытындыны архитектуралық порталға шығарады, оның ішінде:</w:t>
      </w:r>
    </w:p>
    <w:bookmarkEnd w:id="132"/>
    <w:bookmarkStart w:name="z200" w:id="133"/>
    <w:p>
      <w:pPr>
        <w:spacing w:after="0"/>
        <w:ind w:left="0"/>
        <w:jc w:val="both"/>
      </w:pPr>
      <w:r>
        <w:rPr>
          <w:rFonts w:ascii="Times New Roman"/>
          <w:b w:val="false"/>
          <w:i w:val="false"/>
          <w:color w:val="000000"/>
          <w:sz w:val="28"/>
        </w:rPr>
        <w:t>
      1) "электрондық үкіметтің" архитектурасына сәйкес келмейді;</w:t>
      </w:r>
    </w:p>
    <w:bookmarkEnd w:id="133"/>
    <w:bookmarkStart w:name="z201" w:id="134"/>
    <w:p>
      <w:pPr>
        <w:spacing w:after="0"/>
        <w:ind w:left="0"/>
        <w:jc w:val="both"/>
      </w:pPr>
      <w:r>
        <w:rPr>
          <w:rFonts w:ascii="Times New Roman"/>
          <w:b w:val="false"/>
          <w:i w:val="false"/>
          <w:color w:val="000000"/>
          <w:sz w:val="28"/>
        </w:rPr>
        <w:t>
      2) "электрондық үкіметтің" архитектурасына ішінара сәйкес келеді;</w:t>
      </w:r>
    </w:p>
    <w:bookmarkEnd w:id="134"/>
    <w:bookmarkStart w:name="z202" w:id="135"/>
    <w:p>
      <w:pPr>
        <w:spacing w:after="0"/>
        <w:ind w:left="0"/>
        <w:jc w:val="both"/>
      </w:pPr>
      <w:r>
        <w:rPr>
          <w:rFonts w:ascii="Times New Roman"/>
          <w:b w:val="false"/>
          <w:i w:val="false"/>
          <w:color w:val="000000"/>
          <w:sz w:val="28"/>
        </w:rPr>
        <w:t>
      3) "электрондық үкіметтің" архитектурасына толық сәйкес келеді.</w:t>
      </w:r>
    </w:p>
    <w:bookmarkEnd w:id="135"/>
    <w:bookmarkStart w:name="z203" w:id="136"/>
    <w:p>
      <w:pPr>
        <w:spacing w:after="0"/>
        <w:ind w:left="0"/>
        <w:jc w:val="both"/>
      </w:pPr>
      <w:r>
        <w:rPr>
          <w:rFonts w:ascii="Times New Roman"/>
          <w:b w:val="false"/>
          <w:i w:val="false"/>
          <w:color w:val="000000"/>
          <w:sz w:val="28"/>
        </w:rPr>
        <w:t>
      "Электрондық үкімет" архитектурасын іске асыру мониторингінің нәтижелерін сервистік интеграторы тиісті кезеңдегі іске асыру туралы есеп түрінде ресімдейді және уәкілетті органға архитектуралық порталда ұсынады.</w:t>
      </w:r>
    </w:p>
    <w:bookmarkEnd w:id="136"/>
    <w:bookmarkStart w:name="z204" w:id="137"/>
    <w:p>
      <w:pPr>
        <w:spacing w:after="0"/>
        <w:ind w:left="0"/>
        <w:jc w:val="both"/>
      </w:pPr>
      <w:r>
        <w:rPr>
          <w:rFonts w:ascii="Times New Roman"/>
          <w:b w:val="false"/>
          <w:i w:val="false"/>
          <w:color w:val="000000"/>
          <w:sz w:val="28"/>
        </w:rPr>
        <w:t>
      38. Уәкілетті орган "электрондық үкімет" архитектурасын іске асыру мониторингін үйлестіруді жүзеге асырады.</w:t>
      </w:r>
    </w:p>
    <w:bookmarkEnd w:id="137"/>
    <w:bookmarkStart w:name="z205" w:id="138"/>
    <w:p>
      <w:pPr>
        <w:spacing w:after="0"/>
        <w:ind w:left="0"/>
        <w:jc w:val="both"/>
      </w:pPr>
      <w:r>
        <w:rPr>
          <w:rFonts w:ascii="Times New Roman"/>
          <w:b w:val="false"/>
          <w:i w:val="false"/>
          <w:color w:val="000000"/>
          <w:sz w:val="28"/>
        </w:rPr>
        <w:t>
      "Электрондық үкімет" архитектурасын іске асыру мониторингі кезінде жобалық басқаруды жүзеге асыру қағидаларында айқындалған жобалық басқарудың әдістері мен тәсілдері қолданылады.</w:t>
      </w:r>
    </w:p>
    <w:bookmarkEnd w:id="138"/>
    <w:bookmarkStart w:name="z206" w:id="139"/>
    <w:p>
      <w:pPr>
        <w:spacing w:after="0"/>
        <w:ind w:left="0"/>
        <w:jc w:val="both"/>
      </w:pPr>
      <w:r>
        <w:rPr>
          <w:rFonts w:ascii="Times New Roman"/>
          <w:b w:val="false"/>
          <w:i w:val="false"/>
          <w:color w:val="000000"/>
          <w:sz w:val="28"/>
        </w:rPr>
        <w:t>
      39. "Электрондық үкімет" архитектурасы шеңберінде акт-жобалардың іске асырылуына мониторинг жүргізу мақсатында уәкілетті орган іске асырудың барлық кезеңдерінде акт-жобалардың тиімділігіне, нәтижелілігіне және орындалмау тәуекелдеріне бағалау жүргізуді қамтамасыз етеді:</w:t>
      </w:r>
    </w:p>
    <w:bookmarkEnd w:id="139"/>
    <w:bookmarkStart w:name="z207" w:id="140"/>
    <w:p>
      <w:pPr>
        <w:spacing w:after="0"/>
        <w:ind w:left="0"/>
        <w:jc w:val="both"/>
      </w:pPr>
      <w:r>
        <w:rPr>
          <w:rFonts w:ascii="Times New Roman"/>
          <w:b w:val="false"/>
          <w:i w:val="false"/>
          <w:color w:val="000000"/>
          <w:sz w:val="28"/>
        </w:rPr>
        <w:t>
      1) жұмыстардың уақтылы/толық жүргізілмеуі;</w:t>
      </w:r>
    </w:p>
    <w:bookmarkEnd w:id="140"/>
    <w:bookmarkStart w:name="z208" w:id="141"/>
    <w:p>
      <w:pPr>
        <w:spacing w:after="0"/>
        <w:ind w:left="0"/>
        <w:jc w:val="both"/>
      </w:pPr>
      <w:r>
        <w:rPr>
          <w:rFonts w:ascii="Times New Roman"/>
          <w:b w:val="false"/>
          <w:i w:val="false"/>
          <w:color w:val="000000"/>
          <w:sz w:val="28"/>
        </w:rPr>
        <w:t>
      2) ұсынымдарды орындамау;</w:t>
      </w:r>
    </w:p>
    <w:bookmarkEnd w:id="141"/>
    <w:bookmarkStart w:name="z209" w:id="142"/>
    <w:p>
      <w:pPr>
        <w:spacing w:after="0"/>
        <w:ind w:left="0"/>
        <w:jc w:val="both"/>
      </w:pPr>
      <w:r>
        <w:rPr>
          <w:rFonts w:ascii="Times New Roman"/>
          <w:b w:val="false"/>
          <w:i w:val="false"/>
          <w:color w:val="000000"/>
          <w:sz w:val="28"/>
        </w:rPr>
        <w:t>
      3) бюджеттердің Елеулі асып кетуі;</w:t>
      </w:r>
    </w:p>
    <w:bookmarkEnd w:id="142"/>
    <w:bookmarkStart w:name="z210" w:id="143"/>
    <w:p>
      <w:pPr>
        <w:spacing w:after="0"/>
        <w:ind w:left="0"/>
        <w:jc w:val="both"/>
      </w:pPr>
      <w:r>
        <w:rPr>
          <w:rFonts w:ascii="Times New Roman"/>
          <w:b w:val="false"/>
          <w:i w:val="false"/>
          <w:color w:val="000000"/>
          <w:sz w:val="28"/>
        </w:rPr>
        <w:t>
      4) нәтиженің мақсаттары мен көрсеткіштеріне қол жеткізбеу, ішінара қол жеткізу;</w:t>
      </w:r>
    </w:p>
    <w:bookmarkEnd w:id="143"/>
    <w:bookmarkStart w:name="z211" w:id="144"/>
    <w:p>
      <w:pPr>
        <w:spacing w:after="0"/>
        <w:ind w:left="0"/>
        <w:jc w:val="both"/>
      </w:pPr>
      <w:r>
        <w:rPr>
          <w:rFonts w:ascii="Times New Roman"/>
          <w:b w:val="false"/>
          <w:i w:val="false"/>
          <w:color w:val="000000"/>
          <w:sz w:val="28"/>
        </w:rPr>
        <w:t>
      5) іске асырылған акт-жобалардың электрондық үкімет архитектурасының функционалдық талаптарына сәйкес келмеуі".</w:t>
      </w:r>
    </w:p>
    <w:bookmarkEnd w:id="144"/>
    <w:bookmarkStart w:name="z212" w:id="145"/>
    <w:p>
      <w:pPr>
        <w:spacing w:after="0"/>
        <w:ind w:left="0"/>
        <w:jc w:val="both"/>
      </w:pPr>
      <w:r>
        <w:rPr>
          <w:rFonts w:ascii="Times New Roman"/>
          <w:b w:val="false"/>
          <w:i w:val="false"/>
          <w:color w:val="000000"/>
          <w:sz w:val="28"/>
        </w:rPr>
        <w:t>
      40. Уәкілетті орган "электрондық үкімет" архитектурасын іске асыру мониторингінің, акт-жобалар нәтижелеріне қол жеткізу дәрежесін бағалаудың нәтижелерін ақпараттық-коммуникациялық технологияларды қолдану жөніндегі АҚ қызметінің тиімділігін бағалау және мемлекеттік қызметтер көрсету сапасын бағалау жөніндегі қорытындыларда көрсетеді.</w:t>
      </w:r>
    </w:p>
    <w:bookmarkEnd w:id="145"/>
    <w:bookmarkStart w:name="z213" w:id="146"/>
    <w:p>
      <w:pPr>
        <w:spacing w:after="0"/>
        <w:ind w:left="0"/>
        <w:jc w:val="both"/>
      </w:pPr>
      <w:r>
        <w:rPr>
          <w:rFonts w:ascii="Times New Roman"/>
          <w:b w:val="false"/>
          <w:i w:val="false"/>
          <w:color w:val="000000"/>
          <w:sz w:val="28"/>
        </w:rPr>
        <w:t xml:space="preserve">
      41."Ақпараттандыру туралы" Қазақстан Республикасы Заңы </w:t>
      </w:r>
      <w:r>
        <w:rPr>
          <w:rFonts w:ascii="Times New Roman"/>
          <w:b w:val="false"/>
          <w:i w:val="false"/>
          <w:color w:val="000000"/>
          <w:sz w:val="28"/>
        </w:rPr>
        <w:t>26-бабының</w:t>
      </w:r>
      <w:r>
        <w:rPr>
          <w:rFonts w:ascii="Times New Roman"/>
          <w:b w:val="false"/>
          <w:i w:val="false"/>
          <w:color w:val="000000"/>
          <w:sz w:val="28"/>
        </w:rPr>
        <w:t xml:space="preserve"> 4-тармағына сәйкес МО ақпараттандыру саласындағы уәкілетті орган айқындаған платформалық бағдарламалық өнімдерді әзірлеу және орналастыру жолымен мемлекеттік функцияларды автоматтандыруды іске асыру тәртібіне және олардан туындайтын мемлекеттік қызметтерді көрсетуге сәйкес ЭҮ ИКП - да платформалық бағдарламалық өнімдерді әзірлеуді және орналастыруды жүзеге асырады .</w:t>
      </w:r>
    </w:p>
    <w:bookmarkEnd w:id="146"/>
    <w:bookmarkStart w:name="z214" w:id="147"/>
    <w:p>
      <w:pPr>
        <w:spacing w:after="0"/>
        <w:ind w:left="0"/>
        <w:jc w:val="both"/>
      </w:pPr>
      <w:r>
        <w:rPr>
          <w:rFonts w:ascii="Times New Roman"/>
          <w:b w:val="false"/>
          <w:i w:val="false"/>
          <w:color w:val="000000"/>
          <w:sz w:val="28"/>
        </w:rPr>
        <w:t>
      42. Акт-жобаның және сәулет компоненттерінің сәйкестік деңгейі туралы қорытындының, іске асырылған акт-жобалардың "электрондық үкімет" архитектурасының талаптарына сәйкестігін қамтамасыз ету мақсатында "электрондық үкіметтің" сервистік интеграторы "электрондық үкімет" архитектурасы бойынша ақпараттандыру саласындағы уәкілетті органның ұсынымдарының уақтылы орындалуына мониторингті жүзеге асырады.</w:t>
      </w:r>
    </w:p>
    <w:bookmarkEnd w:id="147"/>
    <w:bookmarkStart w:name="z215" w:id="148"/>
    <w:p>
      <w:pPr>
        <w:spacing w:after="0"/>
        <w:ind w:left="0"/>
        <w:jc w:val="both"/>
      </w:pPr>
      <w:r>
        <w:rPr>
          <w:rFonts w:ascii="Times New Roman"/>
          <w:b w:val="false"/>
          <w:i w:val="false"/>
          <w:color w:val="000000"/>
          <w:sz w:val="28"/>
        </w:rPr>
        <w:t>
      43. "Электрондық үкіметтің" архитектурасы бойынша ақпараттандыру саласындағы уәкілетті органның ұсынымдарының орындалу мониторингі шеңберінде "электрондық үкіметтің" сервистік интеграторы:</w:t>
      </w:r>
    </w:p>
    <w:bookmarkEnd w:id="148"/>
    <w:bookmarkStart w:name="z216" w:id="149"/>
    <w:p>
      <w:pPr>
        <w:spacing w:after="0"/>
        <w:ind w:left="0"/>
        <w:jc w:val="both"/>
      </w:pPr>
      <w:r>
        <w:rPr>
          <w:rFonts w:ascii="Times New Roman"/>
          <w:b w:val="false"/>
          <w:i w:val="false"/>
          <w:color w:val="000000"/>
          <w:sz w:val="28"/>
        </w:rPr>
        <w:t>
      1) "электрондық үкімет" архитектурасына сәйкестікті бағалау барысында қалыптастырылған ұсынымдардың іске асырылуын архитектуралық порталда тексеру;</w:t>
      </w:r>
    </w:p>
    <w:bookmarkEnd w:id="149"/>
    <w:bookmarkStart w:name="z217" w:id="150"/>
    <w:p>
      <w:pPr>
        <w:spacing w:after="0"/>
        <w:ind w:left="0"/>
        <w:jc w:val="both"/>
      </w:pPr>
      <w:r>
        <w:rPr>
          <w:rFonts w:ascii="Times New Roman"/>
          <w:b w:val="false"/>
          <w:i w:val="false"/>
          <w:color w:val="000000"/>
          <w:sz w:val="28"/>
        </w:rPr>
        <w:t>
      2) реинжиниринг шеңберінде қалыптастырылған шешімдердің іске асырылуын тексеру;</w:t>
      </w:r>
    </w:p>
    <w:bookmarkEnd w:id="150"/>
    <w:bookmarkStart w:name="z218" w:id="151"/>
    <w:p>
      <w:pPr>
        <w:spacing w:after="0"/>
        <w:ind w:left="0"/>
        <w:jc w:val="both"/>
      </w:pPr>
      <w:r>
        <w:rPr>
          <w:rFonts w:ascii="Times New Roman"/>
          <w:b w:val="false"/>
          <w:i w:val="false"/>
          <w:color w:val="000000"/>
          <w:sz w:val="28"/>
        </w:rPr>
        <w:t>
      3) іске асырылған акт-жобалардың уәкілетті органның тапсырмалары бойынша "электрондық үкімет" архитектурасының талаптарына сәйкестігін тексеруді;</w:t>
      </w:r>
    </w:p>
    <w:bookmarkEnd w:id="151"/>
    <w:bookmarkStart w:name="z219" w:id="152"/>
    <w:p>
      <w:pPr>
        <w:spacing w:after="0"/>
        <w:ind w:left="0"/>
        <w:jc w:val="both"/>
      </w:pPr>
      <w:r>
        <w:rPr>
          <w:rFonts w:ascii="Times New Roman"/>
          <w:b w:val="false"/>
          <w:i w:val="false"/>
          <w:color w:val="000000"/>
          <w:sz w:val="28"/>
        </w:rPr>
        <w:t xml:space="preserve">
      4) "электрондық үкіметтің" архитектурасы бойынша қабылданған шешімдердің іске асырылуы тексерілетін архитектуралық қадағалау, мемлекеттік функциялар мен мемлекеттік көрсетілетін қызметтерді доменнің функционалдық мүмкіндіктеріне (функциялар тобының) топтастырудың дұрыстығы бойынша және субъектілердің, деректер объектілерінің, сондай-ақ олардың типтері мен атрибуттарының сипаттамасы бойынша анықталған сәйкессіздіктерді архитектуралық порталда түзету. </w:t>
      </w:r>
    </w:p>
    <w:bookmarkEnd w:id="152"/>
    <w:bookmarkStart w:name="z220" w:id="153"/>
    <w:p>
      <w:pPr>
        <w:spacing w:after="0"/>
        <w:ind w:left="0"/>
        <w:jc w:val="both"/>
      </w:pPr>
      <w:r>
        <w:rPr>
          <w:rFonts w:ascii="Times New Roman"/>
          <w:b w:val="false"/>
          <w:i w:val="false"/>
          <w:color w:val="000000"/>
          <w:sz w:val="28"/>
        </w:rPr>
        <w:t>
      "Электрондық үкіметтің" архитектурасы бойынша қабылданған шешімдерді іске асыру мониторингі шеңберіндегі іс-шаралар архитектуралық қадағалау болып табылады.</w:t>
      </w:r>
    </w:p>
    <w:bookmarkEnd w:id="153"/>
    <w:bookmarkStart w:name="z221" w:id="154"/>
    <w:p>
      <w:pPr>
        <w:spacing w:after="0"/>
        <w:ind w:left="0"/>
        <w:jc w:val="both"/>
      </w:pPr>
      <w:r>
        <w:rPr>
          <w:rFonts w:ascii="Times New Roman"/>
          <w:b w:val="false"/>
          <w:i w:val="false"/>
          <w:color w:val="000000"/>
          <w:sz w:val="28"/>
        </w:rPr>
        <w:t>
      Архитектуралық қадағалау ақпараттандыру саласындағы уәкілетті органның ұсынымдары, оның ішінде реинжиниринг нәтижелері негізінде тұрақты негізде орындалады.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w:t>
            </w:r>
            <w:r>
              <w:br/>
            </w:r>
            <w:r>
              <w:rPr>
                <w:rFonts w:ascii="Times New Roman"/>
                <w:b w:val="false"/>
                <w:i w:val="false"/>
                <w:color w:val="000000"/>
                <w:sz w:val="20"/>
              </w:rPr>
              <w:t>архитектурасын қалыптастыру</w:t>
            </w:r>
            <w:r>
              <w:br/>
            </w:r>
            <w:r>
              <w:rPr>
                <w:rFonts w:ascii="Times New Roman"/>
                <w:b w:val="false"/>
                <w:i w:val="false"/>
                <w:color w:val="000000"/>
                <w:sz w:val="20"/>
              </w:rPr>
              <w:t>және іске асыру мониторингі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23" w:id="155"/>
    <w:p>
      <w:pPr>
        <w:spacing w:after="0"/>
        <w:ind w:left="0"/>
        <w:jc w:val="both"/>
      </w:pPr>
      <w:r>
        <w:rPr>
          <w:rFonts w:ascii="Times New Roman"/>
          <w:b w:val="false"/>
          <w:i w:val="false"/>
          <w:color w:val="000000"/>
          <w:sz w:val="28"/>
        </w:rPr>
        <w:t>
      1. Архитектура порталында есепке алынуға жататын "электрондық үкіметтің" ақпараттандыру объектілері туралы мәліметтер</w:t>
      </w:r>
    </w:p>
    <w:bookmarkEnd w:id="155"/>
    <w:bookmarkStart w:name="z224" w:id="156"/>
    <w:p>
      <w:pPr>
        <w:spacing w:after="0"/>
        <w:ind w:left="0"/>
        <w:jc w:val="both"/>
      </w:pPr>
      <w:r>
        <w:rPr>
          <w:rFonts w:ascii="Times New Roman"/>
          <w:b w:val="false"/>
          <w:i w:val="false"/>
          <w:color w:val="000000"/>
          <w:sz w:val="28"/>
        </w:rPr>
        <w:t xml:space="preserve">
      1)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қаулысында</w:t>
      </w:r>
      <w:r>
        <w:rPr>
          <w:rFonts w:ascii="Times New Roman"/>
          <w:b w:val="false"/>
          <w:i w:val="false"/>
          <w:color w:val="000000"/>
          <w:sz w:val="28"/>
        </w:rPr>
        <w:t xml:space="preserve"> айқындалған ақпараттық қауіпсіздік жөніндегі техникалық құжаттама;</w:t>
      </w:r>
    </w:p>
    <w:bookmarkEnd w:id="156"/>
    <w:bookmarkStart w:name="z225" w:id="157"/>
    <w:p>
      <w:pPr>
        <w:spacing w:after="0"/>
        <w:ind w:left="0"/>
        <w:jc w:val="both"/>
      </w:pPr>
      <w:r>
        <w:rPr>
          <w:rFonts w:ascii="Times New Roman"/>
          <w:b w:val="false"/>
          <w:i w:val="false"/>
          <w:color w:val="000000"/>
          <w:sz w:val="28"/>
        </w:rPr>
        <w:t xml:space="preserve">
      2)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бұйрығымен (нормативтік құқықтық актілері мемлекеттік тіркеу тізілімінде № 18795 болып тіркелген) бекітілген "электрондық үкіметтің" ақпараттандыру объектілерінің ақпараттық қауіпсіздік </w:t>
      </w:r>
      <w:r>
        <w:rPr>
          <w:rFonts w:ascii="Times New Roman"/>
          <w:b w:val="false"/>
          <w:i w:val="false"/>
          <w:color w:val="000000"/>
          <w:sz w:val="28"/>
        </w:rPr>
        <w:t>талаптарына</w:t>
      </w:r>
      <w:r>
        <w:rPr>
          <w:rFonts w:ascii="Times New Roman"/>
          <w:b w:val="false"/>
          <w:i w:val="false"/>
          <w:color w:val="000000"/>
          <w:sz w:val="28"/>
        </w:rPr>
        <w:t xml:space="preserve"> сәйкестігіне сынақтар жүргізу туралы мәліметтер (ақпараттық қауіпсіздік талаптарына сәйкестігін сынау хаттамалары);</w:t>
      </w:r>
    </w:p>
    <w:bookmarkEnd w:id="157"/>
    <w:bookmarkStart w:name="z226" w:id="158"/>
    <w:p>
      <w:pPr>
        <w:spacing w:after="0"/>
        <w:ind w:left="0"/>
        <w:jc w:val="both"/>
      </w:pPr>
      <w:r>
        <w:rPr>
          <w:rFonts w:ascii="Times New Roman"/>
          <w:b w:val="false"/>
          <w:i w:val="false"/>
          <w:color w:val="000000"/>
          <w:sz w:val="28"/>
        </w:rPr>
        <w:t>
      3) "электрондық үкіметтің"ақпараттандыру объектілерін бухгалтерлік есепке қою фактісін растайтын құжат;</w:t>
      </w:r>
    </w:p>
    <w:bookmarkEnd w:id="158"/>
    <w:bookmarkStart w:name="z227" w:id="159"/>
    <w:p>
      <w:pPr>
        <w:spacing w:after="0"/>
        <w:ind w:left="0"/>
        <w:jc w:val="both"/>
      </w:pPr>
      <w:r>
        <w:rPr>
          <w:rFonts w:ascii="Times New Roman"/>
          <w:b w:val="false"/>
          <w:i w:val="false"/>
          <w:color w:val="000000"/>
          <w:sz w:val="28"/>
        </w:rPr>
        <w:t>
      4) "электрондық үкіметтің"ақпараттандыру объектісін өнеркәсіптік пайдалануды тоқтатуды растайтын құжат;</w:t>
      </w:r>
    </w:p>
    <w:bookmarkEnd w:id="159"/>
    <w:bookmarkStart w:name="z228" w:id="160"/>
    <w:p>
      <w:pPr>
        <w:spacing w:after="0"/>
        <w:ind w:left="0"/>
        <w:jc w:val="both"/>
      </w:pPr>
      <w:r>
        <w:rPr>
          <w:rFonts w:ascii="Times New Roman"/>
          <w:b w:val="false"/>
          <w:i w:val="false"/>
          <w:color w:val="000000"/>
          <w:sz w:val="28"/>
        </w:rPr>
        <w:t>
      5) ақпараттандыру саласындағы тауарларды, жұмыстар мен көрсетілетін қызметтерді мемлекеттік сатып алу туралы шарттар жасасу туралы мәліметтер;</w:t>
      </w:r>
    </w:p>
    <w:bookmarkEnd w:id="160"/>
    <w:bookmarkStart w:name="z229" w:id="161"/>
    <w:p>
      <w:pPr>
        <w:spacing w:after="0"/>
        <w:ind w:left="0"/>
        <w:jc w:val="both"/>
      </w:pPr>
      <w:r>
        <w:rPr>
          <w:rFonts w:ascii="Times New Roman"/>
          <w:b w:val="false"/>
          <w:i w:val="false"/>
          <w:color w:val="000000"/>
          <w:sz w:val="28"/>
        </w:rPr>
        <w:t>
      6) құрамына мыналар кіретін пайдалану құжаттары:</w:t>
      </w:r>
    </w:p>
    <w:bookmarkEnd w:id="161"/>
    <w:bookmarkStart w:name="z230" w:id="162"/>
    <w:p>
      <w:pPr>
        <w:spacing w:after="0"/>
        <w:ind w:left="0"/>
        <w:jc w:val="both"/>
      </w:pPr>
      <w:r>
        <w:rPr>
          <w:rFonts w:ascii="Times New Roman"/>
          <w:b w:val="false"/>
          <w:i w:val="false"/>
          <w:color w:val="000000"/>
          <w:sz w:val="28"/>
        </w:rPr>
        <w:t>
      пайдаланушы нұсқаулығы;</w:t>
      </w:r>
    </w:p>
    <w:bookmarkEnd w:id="162"/>
    <w:bookmarkStart w:name="z231" w:id="163"/>
    <w:p>
      <w:pPr>
        <w:spacing w:after="0"/>
        <w:ind w:left="0"/>
        <w:jc w:val="both"/>
      </w:pPr>
      <w:r>
        <w:rPr>
          <w:rFonts w:ascii="Times New Roman"/>
          <w:b w:val="false"/>
          <w:i w:val="false"/>
          <w:color w:val="000000"/>
          <w:sz w:val="28"/>
        </w:rPr>
        <w:t>
      әкімші нұсқаулығы;</w:t>
      </w:r>
    </w:p>
    <w:bookmarkEnd w:id="163"/>
    <w:bookmarkStart w:name="z232" w:id="164"/>
    <w:p>
      <w:pPr>
        <w:spacing w:after="0"/>
        <w:ind w:left="0"/>
        <w:jc w:val="both"/>
      </w:pPr>
      <w:r>
        <w:rPr>
          <w:rFonts w:ascii="Times New Roman"/>
          <w:b w:val="false"/>
          <w:i w:val="false"/>
          <w:color w:val="000000"/>
          <w:sz w:val="28"/>
        </w:rPr>
        <w:t>
      7) құрамына мыналар кіретін Техно-жұмыс жобасы:</w:t>
      </w:r>
    </w:p>
    <w:bookmarkEnd w:id="164"/>
    <w:bookmarkStart w:name="z233" w:id="165"/>
    <w:p>
      <w:pPr>
        <w:spacing w:after="0"/>
        <w:ind w:left="0"/>
        <w:jc w:val="both"/>
      </w:pPr>
      <w:r>
        <w:rPr>
          <w:rFonts w:ascii="Times New Roman"/>
          <w:b w:val="false"/>
          <w:i w:val="false"/>
          <w:color w:val="000000"/>
          <w:sz w:val="28"/>
        </w:rPr>
        <w:t>
      спецификация (ГОСТ 19.202-78 "Спецификация. Мазмұны мен безендірілуіне қойылатын талаптар");</w:t>
      </w:r>
    </w:p>
    <w:bookmarkEnd w:id="165"/>
    <w:bookmarkStart w:name="z234" w:id="166"/>
    <w:p>
      <w:pPr>
        <w:spacing w:after="0"/>
        <w:ind w:left="0"/>
        <w:jc w:val="both"/>
      </w:pPr>
      <w:r>
        <w:rPr>
          <w:rFonts w:ascii="Times New Roman"/>
          <w:b w:val="false"/>
          <w:i w:val="false"/>
          <w:color w:val="000000"/>
          <w:sz w:val="28"/>
        </w:rPr>
        <w:t>
      бағдарламаның сипаттамасы (ГОСТ 19.402-78 "бағдарламаның сипаттамасы. Мазмұны мен безендірілуіне қойылатын талаптар");</w:t>
      </w:r>
    </w:p>
    <w:bookmarkEnd w:id="166"/>
    <w:bookmarkStart w:name="z235" w:id="167"/>
    <w:p>
      <w:pPr>
        <w:spacing w:after="0"/>
        <w:ind w:left="0"/>
        <w:jc w:val="both"/>
      </w:pPr>
      <w:r>
        <w:rPr>
          <w:rFonts w:ascii="Times New Roman"/>
          <w:b w:val="false"/>
          <w:i w:val="false"/>
          <w:color w:val="000000"/>
          <w:sz w:val="28"/>
        </w:rPr>
        <w:t>
      түсіндірме жазба (ГОСТ 19.404-79 "Түсіндірме жазба. Мазмұны мен безендірілуіне қойылатын талаптар").</w:t>
      </w:r>
    </w:p>
    <w:bookmarkEnd w:id="167"/>
    <w:bookmarkStart w:name="z236" w:id="168"/>
    <w:p>
      <w:pPr>
        <w:spacing w:after="0"/>
        <w:ind w:left="0"/>
        <w:jc w:val="both"/>
      </w:pPr>
      <w:r>
        <w:rPr>
          <w:rFonts w:ascii="Times New Roman"/>
          <w:b w:val="false"/>
          <w:i w:val="false"/>
          <w:color w:val="000000"/>
          <w:sz w:val="28"/>
        </w:rPr>
        <w:t>
      8) сынақ бағдарламасы мен әдістемесі, сынақ хаттамалары (МЕМСТ 34.603-92 "Ақпараттық технология. Автоматтандырылған жүйелерді сынау түрлері");</w:t>
      </w:r>
    </w:p>
    <w:bookmarkEnd w:id="168"/>
    <w:bookmarkStart w:name="z237" w:id="169"/>
    <w:p>
      <w:pPr>
        <w:spacing w:after="0"/>
        <w:ind w:left="0"/>
        <w:jc w:val="both"/>
      </w:pPr>
      <w:r>
        <w:rPr>
          <w:rFonts w:ascii="Times New Roman"/>
          <w:b w:val="false"/>
          <w:i w:val="false"/>
          <w:color w:val="000000"/>
          <w:sz w:val="28"/>
        </w:rPr>
        <w:t>
      9) тәжірибелік, өнеркәсіптік пайдалануға беру актісі;</w:t>
      </w:r>
    </w:p>
    <w:bookmarkEnd w:id="169"/>
    <w:bookmarkStart w:name="z238" w:id="170"/>
    <w:p>
      <w:pPr>
        <w:spacing w:after="0"/>
        <w:ind w:left="0"/>
        <w:jc w:val="both"/>
      </w:pPr>
      <w:r>
        <w:rPr>
          <w:rFonts w:ascii="Times New Roman"/>
          <w:b w:val="false"/>
          <w:i w:val="false"/>
          <w:color w:val="000000"/>
          <w:sz w:val="28"/>
        </w:rPr>
        <w:t>
      10) техникалық және жобалық құжаттаманы бекіту және оған өзгерістер енгізу туралы мәліметтер;</w:t>
      </w:r>
    </w:p>
    <w:bookmarkEnd w:id="170"/>
    <w:bookmarkStart w:name="z239" w:id="171"/>
    <w:p>
      <w:pPr>
        <w:spacing w:after="0"/>
        <w:ind w:left="0"/>
        <w:jc w:val="both"/>
      </w:pPr>
      <w:r>
        <w:rPr>
          <w:rFonts w:ascii="Times New Roman"/>
          <w:b w:val="false"/>
          <w:i w:val="false"/>
          <w:color w:val="000000"/>
          <w:sz w:val="28"/>
        </w:rPr>
        <w:t>
      11) Техникалық тапсырма (ҚР СТ 34.015-2002 "ақпараттық технология. Автоматтандырылған жүйелерге арналған стандарттар кешені. Автоматтандырылған жүйені құруға арналған техникалық тапсырма");</w:t>
      </w:r>
    </w:p>
    <w:bookmarkEnd w:id="171"/>
    <w:bookmarkStart w:name="z240" w:id="172"/>
    <w:p>
      <w:pPr>
        <w:spacing w:after="0"/>
        <w:ind w:left="0"/>
        <w:jc w:val="both"/>
      </w:pPr>
      <w:r>
        <w:rPr>
          <w:rFonts w:ascii="Times New Roman"/>
          <w:b w:val="false"/>
          <w:i w:val="false"/>
          <w:color w:val="000000"/>
          <w:sz w:val="28"/>
        </w:rPr>
        <w:t>
      12) "электрондық үкіметтің"ақпараттандыру объектісін сатып алуға, құруға, дамытуға, сүйемелдеуге арналған шарт;</w:t>
      </w:r>
    </w:p>
    <w:bookmarkEnd w:id="172"/>
    <w:bookmarkStart w:name="z241" w:id="173"/>
    <w:p>
      <w:pPr>
        <w:spacing w:after="0"/>
        <w:ind w:left="0"/>
        <w:jc w:val="both"/>
      </w:pPr>
      <w:r>
        <w:rPr>
          <w:rFonts w:ascii="Times New Roman"/>
          <w:b w:val="false"/>
          <w:i w:val="false"/>
          <w:color w:val="000000"/>
          <w:sz w:val="28"/>
        </w:rPr>
        <w:t>
      13) "электрондық үкіметтің" ақпараттандыру объектісінің түгендеу тізбесі мен сипаттамалары;</w:t>
      </w:r>
    </w:p>
    <w:bookmarkEnd w:id="173"/>
    <w:bookmarkStart w:name="z242" w:id="174"/>
    <w:p>
      <w:pPr>
        <w:spacing w:after="0"/>
        <w:ind w:left="0"/>
        <w:jc w:val="both"/>
      </w:pPr>
      <w:r>
        <w:rPr>
          <w:rFonts w:ascii="Times New Roman"/>
          <w:b w:val="false"/>
          <w:i w:val="false"/>
          <w:color w:val="000000"/>
          <w:sz w:val="28"/>
        </w:rPr>
        <w:t>
      14) құрылатын немесе тәжірибелік пайдалануға енгізілетін "электрондық үкіметтің" ақпараттандыру объектісі туралы жалпы мәліметтер;</w:t>
      </w:r>
    </w:p>
    <w:bookmarkEnd w:id="174"/>
    <w:bookmarkStart w:name="z243" w:id="175"/>
    <w:p>
      <w:pPr>
        <w:spacing w:after="0"/>
        <w:ind w:left="0"/>
        <w:jc w:val="both"/>
      </w:pPr>
      <w:r>
        <w:rPr>
          <w:rFonts w:ascii="Times New Roman"/>
          <w:b w:val="false"/>
          <w:i w:val="false"/>
          <w:color w:val="000000"/>
          <w:sz w:val="28"/>
        </w:rPr>
        <w:t>
      15) сақталатын деректер, инсталляциялар, енгізу, шығындар, автоматтандыру, бастапқы код және сыныптауыштар туралы мәліметтер.</w:t>
      </w:r>
    </w:p>
    <w:bookmarkEnd w:id="175"/>
    <w:bookmarkStart w:name="z244" w:id="176"/>
    <w:p>
      <w:pPr>
        <w:spacing w:after="0"/>
        <w:ind w:left="0"/>
        <w:jc w:val="both"/>
      </w:pPr>
      <w:r>
        <w:rPr>
          <w:rFonts w:ascii="Times New Roman"/>
          <w:b w:val="false"/>
          <w:i w:val="false"/>
          <w:color w:val="000000"/>
          <w:sz w:val="28"/>
        </w:rPr>
        <w:t>
      2. Архитектуралық порталда есепке алынуға жататын платформалық бағдарламалық өнімдер туралы мәліметтер</w:t>
      </w:r>
    </w:p>
    <w:bookmarkEnd w:id="176"/>
    <w:bookmarkStart w:name="z245" w:id="177"/>
    <w:p>
      <w:pPr>
        <w:spacing w:after="0"/>
        <w:ind w:left="0"/>
        <w:jc w:val="both"/>
      </w:pPr>
      <w:r>
        <w:rPr>
          <w:rFonts w:ascii="Times New Roman"/>
          <w:b w:val="false"/>
          <w:i w:val="false"/>
          <w:color w:val="000000"/>
          <w:sz w:val="28"/>
        </w:rPr>
        <w:t xml:space="preserve">
      1)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бұйрығымен (нормативтік құқықтық актілері мемлекеттік тіркеу тізілімінде № 18795 болып тіркелген) бекітілген платформалық бағдарламалық өнімдердің ақпараттық қауіпсіздік </w:t>
      </w:r>
      <w:r>
        <w:rPr>
          <w:rFonts w:ascii="Times New Roman"/>
          <w:b w:val="false"/>
          <w:i w:val="false"/>
          <w:color w:val="000000"/>
          <w:sz w:val="28"/>
        </w:rPr>
        <w:t>талаптарына</w:t>
      </w:r>
      <w:r>
        <w:rPr>
          <w:rFonts w:ascii="Times New Roman"/>
          <w:b w:val="false"/>
          <w:i w:val="false"/>
          <w:color w:val="000000"/>
          <w:sz w:val="28"/>
        </w:rPr>
        <w:t xml:space="preserve"> сәйкестігіне сынақтар жүргізу туралы мәліметтер (ақпараттық қауіпсіздік талаптарына сәйкестігін сынау хаттамалары);</w:t>
      </w:r>
    </w:p>
    <w:bookmarkEnd w:id="177"/>
    <w:bookmarkStart w:name="z246" w:id="178"/>
    <w:p>
      <w:pPr>
        <w:spacing w:after="0"/>
        <w:ind w:left="0"/>
        <w:jc w:val="both"/>
      </w:pPr>
      <w:r>
        <w:rPr>
          <w:rFonts w:ascii="Times New Roman"/>
          <w:b w:val="false"/>
          <w:i w:val="false"/>
          <w:color w:val="000000"/>
          <w:sz w:val="28"/>
        </w:rPr>
        <w:t>
      2) платформалық бағдарламалық өнімдерді бухгалтерлік есепке қою фактісін растайтын құжат;</w:t>
      </w:r>
    </w:p>
    <w:bookmarkEnd w:id="178"/>
    <w:bookmarkStart w:name="z247" w:id="179"/>
    <w:p>
      <w:pPr>
        <w:spacing w:after="0"/>
        <w:ind w:left="0"/>
        <w:jc w:val="both"/>
      </w:pPr>
      <w:r>
        <w:rPr>
          <w:rFonts w:ascii="Times New Roman"/>
          <w:b w:val="false"/>
          <w:i w:val="false"/>
          <w:color w:val="000000"/>
          <w:sz w:val="28"/>
        </w:rPr>
        <w:t>
      3) платформалық бағдарламалық өнімді өнеркәсіптік пайдалануды тоқтатуды растайтын құжат;</w:t>
      </w:r>
    </w:p>
    <w:bookmarkEnd w:id="179"/>
    <w:bookmarkStart w:name="z248" w:id="180"/>
    <w:p>
      <w:pPr>
        <w:spacing w:after="0"/>
        <w:ind w:left="0"/>
        <w:jc w:val="both"/>
      </w:pPr>
      <w:r>
        <w:rPr>
          <w:rFonts w:ascii="Times New Roman"/>
          <w:b w:val="false"/>
          <w:i w:val="false"/>
          <w:color w:val="000000"/>
          <w:sz w:val="28"/>
        </w:rPr>
        <w:t>
      4) ақпараттандыру саласындағы тауарларды, жұмыстар мен көрсетілетін қызметтерді мемлекеттік сатып алу туралы шарттар жасасу туралы мәліметтер;</w:t>
      </w:r>
    </w:p>
    <w:bookmarkEnd w:id="180"/>
    <w:bookmarkStart w:name="z249" w:id="181"/>
    <w:p>
      <w:pPr>
        <w:spacing w:after="0"/>
        <w:ind w:left="0"/>
        <w:jc w:val="both"/>
      </w:pPr>
      <w:r>
        <w:rPr>
          <w:rFonts w:ascii="Times New Roman"/>
          <w:b w:val="false"/>
          <w:i w:val="false"/>
          <w:color w:val="000000"/>
          <w:sz w:val="28"/>
        </w:rPr>
        <w:t>
      5) құрамына мыналар кіретін пайдалану құжаттары:</w:t>
      </w:r>
    </w:p>
    <w:bookmarkEnd w:id="181"/>
    <w:bookmarkStart w:name="z250" w:id="182"/>
    <w:p>
      <w:pPr>
        <w:spacing w:after="0"/>
        <w:ind w:left="0"/>
        <w:jc w:val="both"/>
      </w:pPr>
      <w:r>
        <w:rPr>
          <w:rFonts w:ascii="Times New Roman"/>
          <w:b w:val="false"/>
          <w:i w:val="false"/>
          <w:color w:val="000000"/>
          <w:sz w:val="28"/>
        </w:rPr>
        <w:t>
      Пайдаланушы нұсқаулығы;</w:t>
      </w:r>
    </w:p>
    <w:bookmarkEnd w:id="182"/>
    <w:bookmarkStart w:name="z251" w:id="183"/>
    <w:p>
      <w:pPr>
        <w:spacing w:after="0"/>
        <w:ind w:left="0"/>
        <w:jc w:val="both"/>
      </w:pPr>
      <w:r>
        <w:rPr>
          <w:rFonts w:ascii="Times New Roman"/>
          <w:b w:val="false"/>
          <w:i w:val="false"/>
          <w:color w:val="000000"/>
          <w:sz w:val="28"/>
        </w:rPr>
        <w:t>
      әкімші нұсқаулығы;</w:t>
      </w:r>
    </w:p>
    <w:bookmarkEnd w:id="183"/>
    <w:bookmarkStart w:name="z252" w:id="184"/>
    <w:p>
      <w:pPr>
        <w:spacing w:after="0"/>
        <w:ind w:left="0"/>
        <w:jc w:val="both"/>
      </w:pPr>
      <w:r>
        <w:rPr>
          <w:rFonts w:ascii="Times New Roman"/>
          <w:b w:val="false"/>
          <w:i w:val="false"/>
          <w:color w:val="000000"/>
          <w:sz w:val="28"/>
        </w:rPr>
        <w:t>
      6) сынақ бағдарламасы мен әдістемесі, сынақ хаттамалары (МЕМСТ 34.603-92 "Ақпараттық технология. Автоматтандырылған жүйелерді сынау түрлері");</w:t>
      </w:r>
    </w:p>
    <w:bookmarkEnd w:id="184"/>
    <w:bookmarkStart w:name="z253" w:id="185"/>
    <w:p>
      <w:pPr>
        <w:spacing w:after="0"/>
        <w:ind w:left="0"/>
        <w:jc w:val="both"/>
      </w:pPr>
      <w:r>
        <w:rPr>
          <w:rFonts w:ascii="Times New Roman"/>
          <w:b w:val="false"/>
          <w:i w:val="false"/>
          <w:color w:val="000000"/>
          <w:sz w:val="28"/>
        </w:rPr>
        <w:t>
      7) тәжірибелік, өнеркәсіптік пайдалануға беру актісі;</w:t>
      </w:r>
    </w:p>
    <w:bookmarkEnd w:id="185"/>
    <w:bookmarkStart w:name="z254" w:id="186"/>
    <w:p>
      <w:pPr>
        <w:spacing w:after="0"/>
        <w:ind w:left="0"/>
        <w:jc w:val="both"/>
      </w:pPr>
      <w:r>
        <w:rPr>
          <w:rFonts w:ascii="Times New Roman"/>
          <w:b w:val="false"/>
          <w:i w:val="false"/>
          <w:color w:val="000000"/>
          <w:sz w:val="28"/>
        </w:rPr>
        <w:t>
      8) платформалық бағдарламалық өнімге қойылатын талаптардың ерекшелігі;</w:t>
      </w:r>
    </w:p>
    <w:bookmarkEnd w:id="186"/>
    <w:bookmarkStart w:name="z255" w:id="187"/>
    <w:p>
      <w:pPr>
        <w:spacing w:after="0"/>
        <w:ind w:left="0"/>
        <w:jc w:val="both"/>
      </w:pPr>
      <w:r>
        <w:rPr>
          <w:rFonts w:ascii="Times New Roman"/>
          <w:b w:val="false"/>
          <w:i w:val="false"/>
          <w:color w:val="000000"/>
          <w:sz w:val="28"/>
        </w:rPr>
        <w:t>
      9) платформалық бағдарламалық өнімді әзірлеуге және орналастыруға арналған шарт;</w:t>
      </w:r>
    </w:p>
    <w:bookmarkEnd w:id="187"/>
    <w:bookmarkStart w:name="z256" w:id="188"/>
    <w:p>
      <w:pPr>
        <w:spacing w:after="0"/>
        <w:ind w:left="0"/>
        <w:jc w:val="both"/>
      </w:pPr>
      <w:r>
        <w:rPr>
          <w:rFonts w:ascii="Times New Roman"/>
          <w:b w:val="false"/>
          <w:i w:val="false"/>
          <w:color w:val="000000"/>
          <w:sz w:val="28"/>
        </w:rPr>
        <w:t>
      10) платформалық бағдарламалық өнімнің түгендеу тізбесі және сипаттамалары;</w:t>
      </w:r>
    </w:p>
    <w:bookmarkEnd w:id="188"/>
    <w:bookmarkStart w:name="z257" w:id="189"/>
    <w:p>
      <w:pPr>
        <w:spacing w:after="0"/>
        <w:ind w:left="0"/>
        <w:jc w:val="both"/>
      </w:pPr>
      <w:r>
        <w:rPr>
          <w:rFonts w:ascii="Times New Roman"/>
          <w:b w:val="false"/>
          <w:i w:val="false"/>
          <w:color w:val="000000"/>
          <w:sz w:val="28"/>
        </w:rPr>
        <w:t>
      11) құрылатын немесе тәжірибелік пайдалануға енгізілетін платформалық бағдарламалық өнім туралы жалпы мәліметтер;</w:t>
      </w:r>
    </w:p>
    <w:bookmarkEnd w:id="189"/>
    <w:bookmarkStart w:name="z258" w:id="190"/>
    <w:p>
      <w:pPr>
        <w:spacing w:after="0"/>
        <w:ind w:left="0"/>
        <w:jc w:val="both"/>
      </w:pPr>
      <w:r>
        <w:rPr>
          <w:rFonts w:ascii="Times New Roman"/>
          <w:b w:val="false"/>
          <w:i w:val="false"/>
          <w:color w:val="000000"/>
          <w:sz w:val="28"/>
        </w:rPr>
        <w:t>
      12) сақталатын деректер, инсталляциялар, енгізу, шығындар, автоматтандыру, бастапқы код және сыныптауыштар туралы мәліметтер.</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w:t>
            </w:r>
            <w:r>
              <w:br/>
            </w:r>
            <w:r>
              <w:rPr>
                <w:rFonts w:ascii="Times New Roman"/>
                <w:b w:val="false"/>
                <w:i w:val="false"/>
                <w:color w:val="000000"/>
                <w:sz w:val="20"/>
              </w:rPr>
              <w:t>архитектурасын қалыптастыру</w:t>
            </w:r>
            <w:r>
              <w:br/>
            </w:r>
            <w:r>
              <w:rPr>
                <w:rFonts w:ascii="Times New Roman"/>
                <w:b w:val="false"/>
                <w:i w:val="false"/>
                <w:color w:val="000000"/>
                <w:sz w:val="20"/>
              </w:rPr>
              <w:t>және іске асыру мониторингі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60" w:id="191"/>
    <w:p>
      <w:pPr>
        <w:spacing w:after="0"/>
        <w:ind w:left="0"/>
        <w:jc w:val="left"/>
      </w:pPr>
      <w:r>
        <w:rPr>
          <w:rFonts w:ascii="Times New Roman"/>
          <w:b/>
          <w:i w:val="false"/>
          <w:color w:val="000000"/>
        </w:rPr>
        <w:t xml:space="preserve"> Архитектуралық портал пайдаланушысының есептік жазбасын ұсынуға өтінім</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2"/>
          <w:p>
            <w:pPr>
              <w:spacing w:after="0"/>
              <w:ind w:left="0"/>
              <w:jc w:val="both"/>
            </w:pPr>
            <w:r>
              <w:rPr>
                <w:rFonts w:ascii="Times New Roman"/>
                <w:b/>
                <w:i w:val="false"/>
                <w:color w:val="000000"/>
              </w:rPr>
              <w:t xml:space="preserve"> Тегі, Аты, Әкесінің аты (бар болса) жауапты тұлға</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Байланыс телефон нөмірі; Пайдаланушының электрондық жұмыс поштасының мекенжайы (логин)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 жеткізу (қандай мақсаттар үшін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