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eb2b" w14:textId="629e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ақша-кредит саясатын iске асыру шеңберінде аукциондар өткізу қағидаларын бекіту туралы" Қазақстан Республикасы Ұлттық Банкі Басқармасының 2018 жылғы 30 шілдедегі № 167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шілдедегі № 127 қаулысы. Қазақстан Республикасының Әділет министрлігінде 2019 жылғы 9 тамызда № 19223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ақша-кредит саясатын іске асыру шеңберінде аукциондар өткізу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ақша-кредит саясатын іске асыру шеңберінде аукциондар өткізу қағидаларын бекіту туралы" Қазақстан Республикасы Ұлттық Банкі Басқармасының 2018 жылғы 30 шілдедегі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17355 болып тіркелген, 2018 жылғы 19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ақша-кредит саясатын іске асыру шеңберінде аукциондар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Аукционға қатысушы бағалы қағаздарды кері сата отырып сатып алу аукционын өткізу күні Нұр-Сұлтан қаласының уақыты бойынша сағат 9.00 − 11.30 аралығында уәкілетті бөлімшеге бағалы қағаздарды кері сата отырып сатып алу аукционына қатысуға өтінімді аукциондық платформа арқылы электрондық түрде береді.</w:t>
      </w:r>
    </w:p>
    <w:bookmarkEnd w:id="3"/>
    <w:p>
      <w:pPr>
        <w:spacing w:after="0"/>
        <w:ind w:left="0"/>
        <w:jc w:val="both"/>
      </w:pPr>
      <w:r>
        <w:rPr>
          <w:rFonts w:ascii="Times New Roman"/>
          <w:b w:val="false"/>
          <w:i w:val="false"/>
          <w:color w:val="000000"/>
          <w:sz w:val="28"/>
        </w:rPr>
        <w:t xml:space="preserve">
      Бағалы қағаздарды кері сата отырып сатып алу аукционына қатысуға өтінімдерді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сата отырып сатып алу аукционына қатысуға өтінімді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тасымалдағышта беруге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"26. Уәкілетті бөлімше Нұр-Сұлтан қаласының уақыты бойынша сағат 12.00-ге қарай бағалы қағаздарды кері сата отырып сатып алу аукционына қатысуға өтінімдерді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қағаздарды кері сата отырып сатып алу аукционына қатысуға келіп түскен өтінімдердің жиынтық ведомосына жинақтайды. </w:t>
      </w:r>
    </w:p>
    <w:bookmarkEnd w:id="4"/>
    <w:bookmarkStart w:name="z8" w:id="5"/>
    <w:p>
      <w:pPr>
        <w:spacing w:after="0"/>
        <w:ind w:left="0"/>
        <w:jc w:val="both"/>
      </w:pPr>
      <w:r>
        <w:rPr>
          <w:rFonts w:ascii="Times New Roman"/>
          <w:b w:val="false"/>
          <w:i w:val="false"/>
          <w:color w:val="000000"/>
          <w:sz w:val="28"/>
        </w:rPr>
        <w:t xml:space="preserve">
      27. Уәкілетті бөлімшенің басшысы не ол болмаған кезде оның орнындағы адам Нұр-Сұлтан қаласының уақыты бойынша сағат 12.00 – 13.00 аралығында бағалы қағаздарды кері сата отырып сатып алу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қағаздарды кері сата отырып сатып алу аукционына қатысуға келіп түскен өтінімдердің жиынтық ведомосына қол қояды.";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"33. Уәкілетті бөлімше бағалы қағаздарды кері сата отырып сатып алу аукционын өткізу күні Нұр-Сұлтан қаласының уақыты бойынша сағат 18.30-дан кешіктірмей бағалы қағаздарды кері сата отырып сатып алу аукционының қорытындылары туралы ақпаратты Ұлттық Банктің ресми интернет-ресурсына орналастырады.";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"50. Аукционға қатысушы бағалы қағаздарды кері сатып ала отырып сату аукционын өткізу күні Нұр-Сұлтан қаласының уақыты бойынша сағат 9.00 – 11.30 аралығында уәкілетті бөлімшеге бағалы қағаздарды кері сатып ала отырып сату аукционына қатысуға өтінімді аукциондық платформа арқылы электрондық түрде береді.</w:t>
      </w:r>
    </w:p>
    <w:bookmarkEnd w:id="7"/>
    <w:p>
      <w:pPr>
        <w:spacing w:after="0"/>
        <w:ind w:left="0"/>
        <w:jc w:val="both"/>
      </w:pPr>
      <w:r>
        <w:rPr>
          <w:rFonts w:ascii="Times New Roman"/>
          <w:b w:val="false"/>
          <w:i w:val="false"/>
          <w:color w:val="000000"/>
          <w:sz w:val="28"/>
        </w:rPr>
        <w:t xml:space="preserve">
      Бағалы қағаздарды кері сатып ала отырып сату аукционына қатысуға өтінімдерді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сатып ала отырып сату аукционына қатысуға өтінімді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қағаз тасымалдағышта беруге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"58. Уәкілетті бөлімше Нұр-Сұлтан қаласының уақыты бойынша сағат 12.00-ге қарай бағалы қағаздарды кері сатып ала отырып сату аукционына қатысуға өтінімдерді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бағалы қағаздарды кері сатып ала отырып сату аукционына қатысуға келіп түскен өтінімдердің жиынтық ведомосына жинақтайды.</w:t>
      </w:r>
    </w:p>
    <w:bookmarkEnd w:id="8"/>
    <w:bookmarkStart w:name="z15" w:id="9"/>
    <w:p>
      <w:pPr>
        <w:spacing w:after="0"/>
        <w:ind w:left="0"/>
        <w:jc w:val="both"/>
      </w:pPr>
      <w:r>
        <w:rPr>
          <w:rFonts w:ascii="Times New Roman"/>
          <w:b w:val="false"/>
          <w:i w:val="false"/>
          <w:color w:val="000000"/>
          <w:sz w:val="28"/>
        </w:rPr>
        <w:t xml:space="preserve">
      59. Уәкілетті бөлімшенің басшысы не ол болмаған жағдайда оның орнындағы адам Нұр-Сұлтан қаласының уақыты бойынша сағат 12.00 – 13.00 аралығында бағалы қағаздарды кері сатып ала отырып сату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бағалы қағаздарды кері сатып ала отырып сату аукционына қатысуға келіп түскен өтінімдердің жиынтық ведомосына қол қояды.";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"65. Уәкілетті бөлімше бағалы қағаздарды кері сатып ала отырып сату аукционын өткізу күні Нұр-Сұлтан қаласының уақыты бойынша сағат 18.30-дан кешіктірмей бағалы қағаздарды кері сатып ала отырып сату аукционының қорытындысы туралы ақпаратты Ұлттық Банктің ресми интернет-ресурсына орналастырады.";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"83. Бастапқы агент электрондық аукционды өткізу күні Нұр-Сұлтан қаласының уақыты бойынша сағат сағат 9.00 – 11.30 аралығында уәкілетті бөлімшеге Ұлттық Банктің қысқа мерзімді ноттарын сатып алуға өтінімді аукциондық платформа арқылы электрондық түрде береді. </w:t>
      </w:r>
    </w:p>
    <w:bookmarkEnd w:id="11"/>
    <w:p>
      <w:pPr>
        <w:spacing w:after="0"/>
        <w:ind w:left="0"/>
        <w:jc w:val="both"/>
      </w:pPr>
      <w:r>
        <w:rPr>
          <w:rFonts w:ascii="Times New Roman"/>
          <w:b w:val="false"/>
          <w:i w:val="false"/>
          <w:color w:val="000000"/>
          <w:sz w:val="28"/>
        </w:rPr>
        <w:t xml:space="preserve">
      Ұлттық Банктің қысқа мерзімді ноттарын сатып алуға өтінімді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Ұлттық Банктің қысқа мерзімді ноттарын сатып алуға өтінімді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қағаз тасымалдағышта беруге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"87. Уәкілетті бөлімше электрондық аукцион шеңберінде Нұр-Сұлтан қаласының уақыты бойынша сағат 11.30-ға қарай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bookmarkEnd w:id="12"/>
    <w:bookmarkStart w:name="z22" w:id="13"/>
    <w:p>
      <w:pPr>
        <w:spacing w:after="0"/>
        <w:ind w:left="0"/>
        <w:jc w:val="both"/>
      </w:pPr>
      <w:r>
        <w:rPr>
          <w:rFonts w:ascii="Times New Roman"/>
          <w:b w:val="false"/>
          <w:i w:val="false"/>
          <w:color w:val="000000"/>
          <w:sz w:val="28"/>
        </w:rPr>
        <w:t>
      88. Уәкілетті бөлімшенің басшысы не ол болмаған жағдайда оның орнындағы адам Нұр-Сұлтан қаласының уақыты бойынша сағат 11.30 – 13.00 аралығында электрондық аукцион туралы алынған деректер негізінде баға талаптары, өтінімдерді қанағаттандыру көлемі және (немесе) Ұлттық Банктің қысқа мерзімді ноттарын үстеме орналастыру туралы шешім қабылдайды, одан кейін Ұлттық Банктің қысқа мерзімді ноттарын сатып алуға келіп түскен өтінімдердің жиынтық ведомосына қол қояды.";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"92. Ұлттық Банктің қысқа мерзімді ноттарын үстеме орналастыру туралы шешім қабылданған жағдайда уәкілетті бөлімше электрондық аукционды өткізу күні Нұр-Сұлтан қаласының уақыты бойынша сағат 13.30-ға дейін бастапқы агенттерге Қағидалардың 79 және 80-тармақтарында көзделген тәртіпте Ұлттық Банктің қысқа мерзімді ноттарын үстеме орналастыруды өткізу талаптарын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"98. Уәкілетті бөлімше Ұлттық Банктің қысқа мерзімді ноттарын үстеме орналастыруға қанағаттандырылған өтінімдердің көлемі туралы ақпарат негізінде Ұлттық Банктің қысқа мерзімді ноттарын үстеме орналастыруды жүзеге асырады және Ұлттық Банктің қысқа мерзімді ноттарын үстеме орналастыруды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bookmarkEnd w:id="15"/>
    <w:bookmarkStart w:name="z27" w:id="16"/>
    <w:p>
      <w:pPr>
        <w:spacing w:after="0"/>
        <w:ind w:left="0"/>
        <w:jc w:val="both"/>
      </w:pPr>
      <w:r>
        <w:rPr>
          <w:rFonts w:ascii="Times New Roman"/>
          <w:b w:val="false"/>
          <w:i w:val="false"/>
          <w:color w:val="000000"/>
          <w:sz w:val="28"/>
        </w:rPr>
        <w:t>
      99. Уәкілетті бөлімше сату бойынша аукцион өткізу күні Нұр-Сұлтан қаласының уақыты бойынша сағат 13.00-ге дейін бастапқы агенттерге уәкілетті бөлімшенің басшысы не ол болмаған жағдайда оның орнындағы адам айқындаған дисконтталған бағалар шегінде бастапқы агенттермен Ұлттық Банктің қысқа мерзімді ноттарын орналастырудың дисконтталған бағасы мен жарияланған көлемін келіскен соң Ұлттық Банктің қысқа мерзімді ноттарының аукционын өткізуге байланысты ақпаратты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"104. Уәкілетті бөлімше дисконтталған баға шегінде Ұлттық Банктің қысқа мерзімді ноттарын орналастыру көлемі туралы ақпарат негізінде сату аукционы шеңберінде Ұлттық Банктің қысқа мерзімді ноттарын орналастыруды жүзеге асырады және сату бойынша аукционды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ноттарының қанағаттандырылған көлемі туралы хабардар етеді.</w:t>
      </w:r>
    </w:p>
    <w:bookmarkEnd w:id="17"/>
    <w:bookmarkStart w:name="z30" w:id="18"/>
    <w:p>
      <w:pPr>
        <w:spacing w:after="0"/>
        <w:ind w:left="0"/>
        <w:jc w:val="both"/>
      </w:pPr>
      <w:r>
        <w:rPr>
          <w:rFonts w:ascii="Times New Roman"/>
          <w:b w:val="false"/>
          <w:i w:val="false"/>
          <w:color w:val="000000"/>
          <w:sz w:val="28"/>
        </w:rPr>
        <w:t>
      105. Уәкілетті бөлімше жазылу нысанында аукционды өткізу күні Нұр-Сұлтан қаласының уақыты бойынша сағат 12.00-ге дейін бастапқы агенттерге Ұлттық Банктің қысқа мерзімді ноттарының аукционын өткізуге байланысты ақпаратты, сондай-ақ уәкілетті бөлімшенің басшысы не ол болмаған жағдайда оның орнындағы адам айқындаған дисконтталған бағаны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"111. Уәкілетті бөлімше жазылу нысанындағы аукцион шеңберінде Ұлттық Банктің қысқа мерзімді ноттарын орналастыру көлемі туралы ақпарат негізінде Ұлттық Банктің қысқа мерзімді ноттарын орналастыруды жүзеге асырады және жазылу нысанындағы аукционды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 сатып алуға өтінімдердің қанағаттандырылған көлемі туралы хабардар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"115. Уәкілетті бөлімше Ұлттық Банктің қысқа мерзімді ноттары аукционын өткізу күні Нұр-Сұлтан қаласының уақыты бойынша сағат 18.30-дан кешіктірмей Ұлттық Банктің қысқа мерзімді ноттарының өткізілген аукционының қорытындылары туралы ақпаратты Ұлттық Банктің ресми интернет-ресурсына орналастырады.</w:t>
      </w:r>
    </w:p>
    <w:bookmarkEnd w:id="20"/>
    <w:bookmarkStart w:name="z35" w:id="21"/>
    <w:p>
      <w:pPr>
        <w:spacing w:after="0"/>
        <w:ind w:left="0"/>
        <w:jc w:val="both"/>
      </w:pPr>
      <w:r>
        <w:rPr>
          <w:rFonts w:ascii="Times New Roman"/>
          <w:b w:val="false"/>
          <w:i w:val="false"/>
          <w:color w:val="000000"/>
          <w:sz w:val="28"/>
        </w:rPr>
        <w:t>
      116. Уәкілетті бөлімше және бастапқы агент Ұлттық Банктің қысқа мерзімді ноттарын шығару және орналастыру талаптарында белгіленген ақы төленетін күні Нұр-Сұлтан қаласының уақыты бойынша сағат 17.00-ден кешіктірмей орталық депозитарийдің қағидалар жинағына сәйкес орталық депозитарийге бұйрықтарды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"121. Орталық депозитарий Ұлттық Банктің қысқа мерзімді ноттарын өтеу күнінің алдындағы жұмыс күні Нұр-Сұлтан қаласының уақыты бойынша сағат 16.00-ден кешіктірмей, Ұлттық Банктің қысқа мерзімді ноттарын өтеуден ақша алуға құқығы бар Ұлттық Банктің қысқа мерзімді ноттарын ұстаушылардың тізімін қалыптастырады.</w:t>
      </w:r>
    </w:p>
    <w:bookmarkEnd w:id="22"/>
    <w:bookmarkStart w:name="z38" w:id="23"/>
    <w:p>
      <w:pPr>
        <w:spacing w:after="0"/>
        <w:ind w:left="0"/>
        <w:jc w:val="both"/>
      </w:pPr>
      <w:r>
        <w:rPr>
          <w:rFonts w:ascii="Times New Roman"/>
          <w:b w:val="false"/>
          <w:i w:val="false"/>
          <w:color w:val="000000"/>
          <w:sz w:val="28"/>
        </w:rPr>
        <w:t>
      122. Ұлттық Банк Ұлттық Банктің қысқа мерзімді ноттарын өтеу күні Нұр-Сұлтан қаласының уақыты бойынша сағат 11.00-ге дейін Ұлттық Банктің қысқа мерзімді ноттарын өтеу кезінде төленуге жататын Ұлттық Банктің қысқа мерзімді ноттарының санын және орталық депозитарийдің деректемелерін көрсете отырып, Ұлттық Банктің қысқа мерзімді ноттарының алдағы өтелуі туралы мәліметтерге сәйкес орталық депозитарийдің позициясына ақша аударуды жүзеге асырады.</w:t>
      </w:r>
    </w:p>
    <w:bookmarkEnd w:id="23"/>
    <w:bookmarkStart w:name="z39" w:id="24"/>
    <w:p>
      <w:pPr>
        <w:spacing w:after="0"/>
        <w:ind w:left="0"/>
        <w:jc w:val="both"/>
      </w:pPr>
      <w:r>
        <w:rPr>
          <w:rFonts w:ascii="Times New Roman"/>
          <w:b w:val="false"/>
          <w:i w:val="false"/>
          <w:color w:val="000000"/>
          <w:sz w:val="28"/>
        </w:rPr>
        <w:t>
      123. Орталық депозитарий Ұлттық Банктің қысқа мерзімді ноттарын өтеуге бастапқы агенттің позициясына ақша аударуды өтеу күні Нұр-Сұлтан қаласының уақыты бойынша сағат 12.00-ге дейін олардың номиналдық құны бойынша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"138. Ұлттық Банк депозиттік аукционды өткізуге байланысты ақпаратты контрәріптестерге аукциондық платформа арқылы береді және онда мынадай мәліметтер қамтылады:</w:t>
      </w:r>
    </w:p>
    <w:bookmarkEnd w:id="25"/>
    <w:p>
      <w:pPr>
        <w:spacing w:after="0"/>
        <w:ind w:left="0"/>
        <w:jc w:val="both"/>
      </w:pPr>
      <w:r>
        <w:rPr>
          <w:rFonts w:ascii="Times New Roman"/>
          <w:b w:val="false"/>
          <w:i w:val="false"/>
          <w:color w:val="000000"/>
          <w:sz w:val="28"/>
        </w:rPr>
        <w:t>
      1) аукцион өткізетін күні;</w:t>
      </w:r>
    </w:p>
    <w:p>
      <w:pPr>
        <w:spacing w:after="0"/>
        <w:ind w:left="0"/>
        <w:jc w:val="both"/>
      </w:pPr>
      <w:r>
        <w:rPr>
          <w:rFonts w:ascii="Times New Roman"/>
          <w:b w:val="false"/>
          <w:i w:val="false"/>
          <w:color w:val="000000"/>
          <w:sz w:val="28"/>
        </w:rPr>
        <w:t>
      2) аукционның нәтижелері бойынша есеп айырысу күні;</w:t>
      </w:r>
    </w:p>
    <w:p>
      <w:pPr>
        <w:spacing w:after="0"/>
        <w:ind w:left="0"/>
        <w:jc w:val="both"/>
      </w:pPr>
      <w:r>
        <w:rPr>
          <w:rFonts w:ascii="Times New Roman"/>
          <w:b w:val="false"/>
          <w:i w:val="false"/>
          <w:color w:val="000000"/>
          <w:sz w:val="28"/>
        </w:rPr>
        <w:t>
      3) депозиттік аукционның жарияланған көлемі;</w:t>
      </w:r>
    </w:p>
    <w:p>
      <w:pPr>
        <w:spacing w:after="0"/>
        <w:ind w:left="0"/>
        <w:jc w:val="both"/>
      </w:pPr>
      <w:r>
        <w:rPr>
          <w:rFonts w:ascii="Times New Roman"/>
          <w:b w:val="false"/>
          <w:i w:val="false"/>
          <w:color w:val="000000"/>
          <w:sz w:val="28"/>
        </w:rPr>
        <w:t>
      4) орналастыру тәсілі (бір бағамен немесе көп бағамен);</w:t>
      </w:r>
    </w:p>
    <w:p>
      <w:pPr>
        <w:spacing w:after="0"/>
        <w:ind w:left="0"/>
        <w:jc w:val="both"/>
      </w:pPr>
      <w:r>
        <w:rPr>
          <w:rFonts w:ascii="Times New Roman"/>
          <w:b w:val="false"/>
          <w:i w:val="false"/>
          <w:color w:val="000000"/>
          <w:sz w:val="28"/>
        </w:rPr>
        <w:t>
      5) мәміле мерзімі.";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"140. Депозиттік аукцион өткізу күні Нұр-Сұлтан қаласының уақыты бойынша сағат 9.00-ден 11.30-ға дейін контрәріптес аукциондық платформа арқылы депозиттік аукционға электрондық түрде қатысуға өтінім береді.</w:t>
      </w:r>
    </w:p>
    <w:bookmarkEnd w:id="26"/>
    <w:p>
      <w:pPr>
        <w:spacing w:after="0"/>
        <w:ind w:left="0"/>
        <w:jc w:val="both"/>
      </w:pPr>
      <w:r>
        <w:rPr>
          <w:rFonts w:ascii="Times New Roman"/>
          <w:b w:val="false"/>
          <w:i w:val="false"/>
          <w:color w:val="000000"/>
          <w:sz w:val="28"/>
        </w:rPr>
        <w:t>
      Депозиттік аукционға қатысуға өтінімдерді қабылдауға техникалық себептер (аукциондық платформа жұмысында іркіліс болған жағдайда) бойынша мүмкін болмаған жағдайда, уәкілетті бөлімше аукциондық платформа арқылы депозиттік аукционға қатысуға өтінімдерді қабылдау уақытын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 </w:t>
      </w:r>
    </w:p>
    <w:bookmarkStart w:name="z46" w:id="27"/>
    <w:p>
      <w:pPr>
        <w:spacing w:after="0"/>
        <w:ind w:left="0"/>
        <w:jc w:val="both"/>
      </w:pPr>
      <w:r>
        <w:rPr>
          <w:rFonts w:ascii="Times New Roman"/>
          <w:b w:val="false"/>
          <w:i w:val="false"/>
          <w:color w:val="000000"/>
          <w:sz w:val="28"/>
        </w:rPr>
        <w:t xml:space="preserve">
      "147. Уәкілетті бөлімше депозиттік аукционға қатысуға өтінімдерді қабылдау жабылғаннан кейін депозиттік аукционға қатысуға өтінімдерді депозиттік аукционға қатысуға келіп түскен өтінімдердің жиынтық ведомосына жинақтайды. </w:t>
      </w:r>
    </w:p>
    <w:bookmarkEnd w:id="27"/>
    <w:bookmarkStart w:name="z47" w:id="28"/>
    <w:p>
      <w:pPr>
        <w:spacing w:after="0"/>
        <w:ind w:left="0"/>
        <w:jc w:val="both"/>
      </w:pPr>
      <w:r>
        <w:rPr>
          <w:rFonts w:ascii="Times New Roman"/>
          <w:b w:val="false"/>
          <w:i w:val="false"/>
          <w:color w:val="000000"/>
          <w:sz w:val="28"/>
        </w:rPr>
        <w:t>
      148. Уәкілетті бөлімшенің басшысы не ол болмаған жағдайда оның орнындағы адам Нұр-Сұлтан қаласының уақыты бойынша сағат 11.30-дан 13.00-ге дейін депозиттік аукцион туралы алынған деректердің негізінде кесімді мөлшерлеме, өтінімдерді қанағаттандыру көлемі не депозиттік аукционды өткен жоқ деп тану туралы шешім қабылдайды, одан кейін депозиттік аукционға қатысуға келіп түскен өтінімдердің жиынтық ведомосына қол қояды.";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"153. Уәкілетті бөлімше кесімді мөлшерлеме және қанағаттандырылған өтінімдер көлемі туралы ақпараттың негізінде контрәріптесті өтінімдердің қанағаттандырылған көлемі туралы аукциондық платформа арқылы электрондық түрде хабардар етеді.</w:t>
      </w:r>
    </w:p>
    <w:bookmarkEnd w:id="29"/>
    <w:p>
      <w:pPr>
        <w:spacing w:after="0"/>
        <w:ind w:left="0"/>
        <w:jc w:val="both"/>
      </w:pPr>
      <w:r>
        <w:rPr>
          <w:rFonts w:ascii="Times New Roman"/>
          <w:b w:val="false"/>
          <w:i w:val="false"/>
          <w:color w:val="000000"/>
          <w:sz w:val="28"/>
        </w:rPr>
        <w:t>
      Депозиттік аукционның нәтижелері бойынша контрәріптестермен мәмілелер паспорттарын (трейд-тикеттер) ресімдей отырып депозиттік мәмілелер жасалады.";</w:t>
      </w:r>
    </w:p>
    <w:bookmarkStart w:name="z50" w:id="30"/>
    <w:p>
      <w:pPr>
        <w:spacing w:after="0"/>
        <w:ind w:left="0"/>
        <w:jc w:val="both"/>
      </w:pPr>
      <w:r>
        <w:rPr>
          <w:rFonts w:ascii="Times New Roman"/>
          <w:b w:val="false"/>
          <w:i w:val="false"/>
          <w:color w:val="000000"/>
          <w:sz w:val="28"/>
        </w:rPr>
        <w:t xml:space="preserve">
      154-тармақтың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
    <w:bookmarkStart w:name="z51" w:id="31"/>
    <w:p>
      <w:pPr>
        <w:spacing w:after="0"/>
        <w:ind w:left="0"/>
        <w:jc w:val="both"/>
      </w:pPr>
      <w:r>
        <w:rPr>
          <w:rFonts w:ascii="Times New Roman"/>
          <w:b w:val="false"/>
          <w:i w:val="false"/>
          <w:color w:val="000000"/>
          <w:sz w:val="28"/>
        </w:rPr>
        <w:t>
      "3) мәміле сомасы;";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xml:space="preserve">
      "155. Депозиттік аукционның нәтижелері бойынша Ұлттық Банк өтінімін қанағаттандырған контрәріптес депозиттік аукцион бойынша есеп айырысу күні ақшаны Ұлттық Банктің пайдасына аударады.";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55" w:id="33"/>
    <w:p>
      <w:pPr>
        <w:spacing w:after="0"/>
        <w:ind w:left="0"/>
        <w:jc w:val="both"/>
      </w:pPr>
      <w:r>
        <w:rPr>
          <w:rFonts w:ascii="Times New Roman"/>
          <w:b w:val="false"/>
          <w:i w:val="false"/>
          <w:color w:val="000000"/>
          <w:sz w:val="28"/>
        </w:rPr>
        <w:t>
      "160. Уәкілетті бөлімше депозиттік аукцион өткізу күні Нұр-Сұлтан қаласының уақыты бойынша сағат 18.30-дан кешіктірмей Ұлттық Банктің ресми интернет-ресурсында өткізілген депозиттік аукционның қорытындысы туралы ақпарат орналастырады.".</w:t>
      </w:r>
    </w:p>
    <w:bookmarkEnd w:id="33"/>
    <w:bookmarkStart w:name="z56" w:id="34"/>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34"/>
    <w:bookmarkStart w:name="z57" w:id="3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35"/>
    <w:bookmarkStart w:name="z58" w:id="3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6"/>
    <w:bookmarkStart w:name="z59" w:id="3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7"/>
    <w:bookmarkStart w:name="z60" w:id="3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8"/>
    <w:bookmarkStart w:name="z61" w:id="39"/>
    <w:p>
      <w:pPr>
        <w:spacing w:after="0"/>
        <w:ind w:left="0"/>
        <w:jc w:val="both"/>
      </w:pPr>
      <w:r>
        <w:rPr>
          <w:rFonts w:ascii="Times New Roman"/>
          <w:b w:val="false"/>
          <w:i w:val="false"/>
          <w:color w:val="000000"/>
          <w:sz w:val="28"/>
        </w:rPr>
        <w:t xml:space="preserve">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9"/>
    <w:bookmarkStart w:name="z62" w:id="4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Е.А. Біртановқа жүктелсін. </w:t>
      </w:r>
    </w:p>
    <w:bookmarkEnd w:id="40"/>
    <w:bookmarkStart w:name="z63" w:id="4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