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3b0e8a" w14:textId="63b0e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мемлекеттік кірістер органдарының кодтарын бекіту туралы" Қазақстан Республикасы Қаржы министрінің 2018 жылғы 12 ақпандағы № 159 бұйрығына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Бірінші орынбасары - Қазақстан Республикасы Қаржы министрінің 2019 жылғы 5 тамыздағы № 821 бұйрығы. Қазақстан Республикасының Әділет министрлігінде 2019 жылғы 9 тамызда № 19222 болып тіркелді. Күші жойылды - Қазақстан Республикасы Қаржы министрінің 2025 жылғы 9 қазандағы № 586 бұйрығымен.</w:t>
      </w:r>
    </w:p>
    <w:p>
      <w:pPr>
        <w:spacing w:after="0"/>
        <w:ind w:left="0"/>
        <w:jc w:val="both"/>
      </w:pPr>
      <w:r>
        <w:rPr>
          <w:rFonts w:ascii="Times New Roman"/>
          <w:b w:val="false"/>
          <w:i w:val="false"/>
          <w:color w:val="ff0000"/>
          <w:sz w:val="28"/>
        </w:rPr>
        <w:t xml:space="preserve">
      Ескерту. Бұйрықтың күші жойылды - ҚР Қаржы министрінің 09.10.2025 </w:t>
      </w:r>
      <w:r>
        <w:rPr>
          <w:rFonts w:ascii="Times New Roman"/>
          <w:b w:val="false"/>
          <w:i w:val="false"/>
          <w:color w:val="ff0000"/>
          <w:sz w:val="28"/>
        </w:rPr>
        <w:t>№ 586</w:t>
      </w:r>
      <w:r>
        <w:rPr>
          <w:rFonts w:ascii="Times New Roman"/>
          <w:b w:val="false"/>
          <w:i w:val="false"/>
          <w:color w:val="ff0000"/>
          <w:sz w:val="28"/>
        </w:rPr>
        <w:t xml:space="preserve"> (01.01.2026 бастап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 мемлекеттік кірістер органдарының кодтарын бекіту туралы" Қазақстан Республикасы Қаржы министрінің 2018 жылғы 12 ақпандағы № 159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16402 болып тіркелген, 2018 жылғы 1 наурызда Қазақстан Республикасының нормативтік құқықтық актілерінің эталондық бақылау банкінде жарияланған) мынадай өзгерістер мен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мемлекеттік кірістер органдарының </w:t>
      </w:r>
      <w:r>
        <w:rPr>
          <w:rFonts w:ascii="Times New Roman"/>
          <w:b w:val="false"/>
          <w:i w:val="false"/>
          <w:color w:val="000000"/>
          <w:sz w:val="28"/>
        </w:rPr>
        <w:t>кодтарында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реттік нөмірі 36-жол мынадай редакцияда жазылсын:</w:t>
      </w:r>
    </w:p>
    <w:bookmarkEnd w:id="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ҚМ МКК Ақтөбе облысы бойынша МКД Ақтөбе қаласының Астана ауданы бойынша МКБ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5" w:id="4"/>
    <w:p>
      <w:pPr>
        <w:spacing w:after="0"/>
        <w:ind w:left="0"/>
        <w:jc w:val="both"/>
      </w:pPr>
      <w:r>
        <w:rPr>
          <w:rFonts w:ascii="Times New Roman"/>
          <w:b w:val="false"/>
          <w:i w:val="false"/>
          <w:color w:val="000000"/>
          <w:sz w:val="28"/>
        </w:rPr>
        <w:t>
      мынадай мазмұндағы реттік нөмірі 36-1-жолмен толықтырылсын:</w:t>
      </w:r>
    </w:p>
    <w:bookmarkEnd w:id="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ҚМ МКК Ақтөбе облысы бойынша МКД Ақтөбе қаласының Алматы ауданы бойынша МКБ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6" w:id="5"/>
    <w:p>
      <w:pPr>
        <w:spacing w:after="0"/>
        <w:ind w:left="0"/>
        <w:jc w:val="both"/>
      </w:pPr>
      <w:r>
        <w:rPr>
          <w:rFonts w:ascii="Times New Roman"/>
          <w:b w:val="false"/>
          <w:i w:val="false"/>
          <w:color w:val="000000"/>
          <w:sz w:val="28"/>
        </w:rPr>
        <w:t>
      реттік нөмірі 74-жол мынадай редакцияда жазылсын:</w:t>
      </w:r>
    </w:p>
    <w:bookmarkEnd w:id="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ҚМ МКК Шығыс Қазақстан облысы бойынша МКД Алтай қаласы – Алтай ауданы бойынша МКБ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7" w:id="6"/>
    <w:p>
      <w:pPr>
        <w:spacing w:after="0"/>
        <w:ind w:left="0"/>
        <w:jc w:val="both"/>
      </w:pPr>
      <w:r>
        <w:rPr>
          <w:rFonts w:ascii="Times New Roman"/>
          <w:b w:val="false"/>
          <w:i w:val="false"/>
          <w:color w:val="000000"/>
          <w:sz w:val="28"/>
        </w:rPr>
        <w:t>
      реттік нөмірі 102-жол мынадай редакцияда жазылсын:</w:t>
      </w:r>
    </w:p>
    <w:bookmarkEnd w:id="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ҚМ МКК Батыс Қазақстан облысы бойынша МКД Бәйтерек ауданы бойынша МКБ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8" w:id="7"/>
    <w:p>
      <w:pPr>
        <w:spacing w:after="0"/>
        <w:ind w:left="0"/>
        <w:jc w:val="both"/>
      </w:pPr>
      <w:r>
        <w:rPr>
          <w:rFonts w:ascii="Times New Roman"/>
          <w:b w:val="false"/>
          <w:i w:val="false"/>
          <w:color w:val="000000"/>
          <w:sz w:val="28"/>
        </w:rPr>
        <w:t>
      реттік нөмірі 114-жол алынып тасталсын;</w:t>
      </w:r>
    </w:p>
    <w:bookmarkEnd w:id="7"/>
    <w:bookmarkStart w:name="z9" w:id="8"/>
    <w:p>
      <w:pPr>
        <w:spacing w:after="0"/>
        <w:ind w:left="0"/>
        <w:jc w:val="both"/>
      </w:pPr>
      <w:r>
        <w:rPr>
          <w:rFonts w:ascii="Times New Roman"/>
          <w:b w:val="false"/>
          <w:i w:val="false"/>
          <w:color w:val="000000"/>
          <w:sz w:val="28"/>
        </w:rPr>
        <w:t>
      реттік нөмірі 216-9-жол алынып тасталсын;</w:t>
      </w:r>
    </w:p>
    <w:bookmarkEnd w:id="8"/>
    <w:bookmarkStart w:name="z10" w:id="9"/>
    <w:p>
      <w:pPr>
        <w:spacing w:after="0"/>
        <w:ind w:left="0"/>
        <w:jc w:val="both"/>
      </w:pPr>
      <w:r>
        <w:rPr>
          <w:rFonts w:ascii="Times New Roman"/>
          <w:b w:val="false"/>
          <w:i w:val="false"/>
          <w:color w:val="000000"/>
          <w:sz w:val="28"/>
        </w:rPr>
        <w:t>
      реттік нөмірі 232, 233, 234, 235, 236 және 237-жолдар мынадай редакцияда жазылсын:</w:t>
      </w:r>
    </w:p>
    <w:bookmarkEnd w:id="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ҚМ МКК Нұр-Сұлтан қаласы бойынша МКД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ҚМ МКК Нұр-Сұлтан қаласы бойынша МКД Алматы ауданы бойынша МКБ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ҚМ МКК Нұр-Сұлтан қаласы бойынша МКД Сарыарқа ауданы бойынша МКБ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ҚМ МКК Нұр-Сұлтан қаласы бойынша МКД Есіл ауданы бойынша МКБ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ҚМ МКК Нұр-Сұлтан қаласы бойынша МКД "Астана – жаңа қала" МКБ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ҚМ МКК Нұр-Сұлтан қаласы бойынша МКД Байқоңыр ауданы бойынша МКБ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1" w:id="10"/>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Қазақстан Республикасының заңнамасында белгіленген тәртіппен:</w:t>
      </w:r>
    </w:p>
    <w:bookmarkEnd w:id="10"/>
    <w:bookmarkStart w:name="z12" w:id="11"/>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11"/>
    <w:bookmarkStart w:name="z13" w:id="12"/>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қазақ және орыс тілдерінде Қазақстан Республикасының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жіберілуін;</w:t>
      </w:r>
    </w:p>
    <w:bookmarkEnd w:id="12"/>
    <w:bookmarkStart w:name="z14" w:id="13"/>
    <w:p>
      <w:pPr>
        <w:spacing w:after="0"/>
        <w:ind w:left="0"/>
        <w:jc w:val="both"/>
      </w:pPr>
      <w:r>
        <w:rPr>
          <w:rFonts w:ascii="Times New Roman"/>
          <w:b w:val="false"/>
          <w:i w:val="false"/>
          <w:color w:val="000000"/>
          <w:sz w:val="28"/>
        </w:rPr>
        <w:t>
      3) осы бұйрықтың Қазақстан Республикасы Қаржы министрлігінің интернет-ресурсында орналастырылуын;</w:t>
      </w:r>
    </w:p>
    <w:bookmarkEnd w:id="13"/>
    <w:bookmarkStart w:name="z15" w:id="14"/>
    <w:p>
      <w:pPr>
        <w:spacing w:after="0"/>
        <w:ind w:left="0"/>
        <w:jc w:val="both"/>
      </w:pPr>
      <w:r>
        <w:rPr>
          <w:rFonts w:ascii="Times New Roman"/>
          <w:b w:val="false"/>
          <w:i w:val="false"/>
          <w:color w:val="000000"/>
          <w:sz w:val="28"/>
        </w:rPr>
        <w:t xml:space="preserve">
      4) осы бұйрық Қазақстан Республикасының Әділет министрлігінде мемлекеттік тіркелгеннен кейін он жұмыс күні ішінде Қазақстан Республикасы Қаржы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 орындау туралы мәліметтердің ұсынылуын қамтамасыз етсін.</w:t>
      </w:r>
    </w:p>
    <w:bookmarkEnd w:id="14"/>
    <w:bookmarkStart w:name="z16" w:id="15"/>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15"/>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Премьер-Министрінің Бірінші</w:t>
            </w:r>
          </w:p>
          <w:p>
            <w:pPr>
              <w:spacing w:after="20"/>
              <w:ind w:left="20"/>
              <w:jc w:val="both"/>
            </w:pPr>
            <w:r>
              <w:rPr>
                <w:rFonts w:ascii="Times New Roman"/>
                <w:b w:val="false"/>
                <w:i/>
                <w:color w:val="000000"/>
                <w:sz w:val="20"/>
              </w:rPr>
              <w:t>орынбасары – Қазақстан</w:t>
            </w:r>
          </w:p>
          <w:p>
            <w:pPr>
              <w:spacing w:after="20"/>
              <w:ind w:left="20"/>
              <w:jc w:val="both"/>
            </w:pPr>
            <w:r>
              <w:rPr>
                <w:rFonts w:ascii="Times New Roman"/>
                <w:b w:val="false"/>
                <w:i/>
                <w:color w:val="000000"/>
                <w:sz w:val="20"/>
              </w:rPr>
              <w:t>Республикасы Қаржы министрі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