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a2ed" w14:textId="8a5a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өңірлік маңызы бар индустриялық аймақ туралы үлгілік ережелерді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тамыздағы № 607 бұйрығы. Қазақстан Республикасының Әділет министрлігінде 2019 жылғы 5 тамызда № 19200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6)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республикалық маңызы бар индустриялық аймақ туралы үлгілік ереже;</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өңірлік маңызы бар индустриялық аймақ туралы үлгілік ереже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және өнеркәсіптік қауіпсіздік комитетіне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607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Республикалық маңызы бар индустриялық аймақ туралы үлгілік ереже</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Республикалық маңызы бар индустриялық аймақ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6) тармақшасына (бұдан әрі - Заң) сәйкес әзірленді және республикалық маңызы бар индустриялық аймақтың мақсаты, міндеттер мен жұмыс істеуін айқындайды. </w:t>
      </w:r>
    </w:p>
    <w:bookmarkEnd w:id="12"/>
    <w:bookmarkStart w:name="z15" w:id="13"/>
    <w:p>
      <w:pPr>
        <w:spacing w:after="0"/>
        <w:ind w:left="0"/>
        <w:jc w:val="both"/>
      </w:pPr>
      <w:r>
        <w:rPr>
          <w:rFonts w:ascii="Times New Roman"/>
          <w:b w:val="false"/>
          <w:i w:val="false"/>
          <w:color w:val="000000"/>
          <w:sz w:val="28"/>
        </w:rPr>
        <w:t xml:space="preserve">
      2. Республикалық маңызы бар индустриялық аймақта қызмет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нормативтік құқықтық актілеріне сәйкес жүзеге асырылады. </w:t>
      </w:r>
    </w:p>
    <w:bookmarkEnd w:id="13"/>
    <w:bookmarkStart w:name="z16" w:id="14"/>
    <w:p>
      <w:pPr>
        <w:spacing w:after="0"/>
        <w:ind w:left="0"/>
        <w:jc w:val="both"/>
      </w:pPr>
      <w:r>
        <w:rPr>
          <w:rFonts w:ascii="Times New Roman"/>
          <w:b w:val="false"/>
          <w:i w:val="false"/>
          <w:color w:val="000000"/>
          <w:sz w:val="28"/>
        </w:rPr>
        <w:t>
      3. Осы Үлгілік ережеде мынадай негізгі ұғымдар пайдаланылады:</w:t>
      </w:r>
    </w:p>
    <w:bookmarkEnd w:id="14"/>
    <w:p>
      <w:pPr>
        <w:spacing w:after="0"/>
        <w:ind w:left="0"/>
        <w:jc w:val="both"/>
      </w:pPr>
      <w:r>
        <w:rPr>
          <w:rFonts w:ascii="Times New Roman"/>
          <w:b w:val="false"/>
          <w:i w:val="false"/>
          <w:color w:val="000000"/>
          <w:sz w:val="28"/>
        </w:rPr>
        <w:t>
      1)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p>
      <w:pPr>
        <w:spacing w:after="0"/>
        <w:ind w:left="0"/>
        <w:jc w:val="both"/>
      </w:pPr>
      <w:r>
        <w:rPr>
          <w:rFonts w:ascii="Times New Roman"/>
          <w:b w:val="false"/>
          <w:i w:val="false"/>
          <w:color w:val="000000"/>
          <w:sz w:val="28"/>
        </w:rPr>
        <w:t xml:space="preserve">
      2) республикалық маңызы бар индустриялық аймақ – республикалық бюджеттен толық не ішінара қаржыландырылуын жүзеге асыру болжанған жағдайдағы индустриялық аймақ; немесе Заңның </w:t>
      </w:r>
      <w:r>
        <w:rPr>
          <w:rFonts w:ascii="Times New Roman"/>
          <w:b w:val="false"/>
          <w:i w:val="false"/>
          <w:color w:val="000000"/>
          <w:sz w:val="28"/>
        </w:rPr>
        <w:t>24-бабына</w:t>
      </w:r>
      <w:r>
        <w:rPr>
          <w:rFonts w:ascii="Times New Roman"/>
          <w:b w:val="false"/>
          <w:i w:val="false"/>
          <w:color w:val="000000"/>
          <w:sz w:val="28"/>
        </w:rPr>
        <w:t xml:space="preserve"> сәйкес арнайы экономикалық аймақ таратылғаннан кейін мәртебе алған индустриялық аймақ;</w:t>
      </w:r>
    </w:p>
    <w:p>
      <w:pPr>
        <w:spacing w:after="0"/>
        <w:ind w:left="0"/>
        <w:jc w:val="both"/>
      </w:pPr>
      <w:r>
        <w:rPr>
          <w:rFonts w:ascii="Times New Roman"/>
          <w:b w:val="false"/>
          <w:i w:val="false"/>
          <w:color w:val="000000"/>
          <w:sz w:val="28"/>
        </w:rPr>
        <w:t xml:space="preserve">
      3)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xml:space="preserve">
      4)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 </w:t>
      </w:r>
    </w:p>
    <w:p>
      <w:pPr>
        <w:spacing w:after="0"/>
        <w:ind w:left="0"/>
        <w:jc w:val="both"/>
      </w:pPr>
      <w:r>
        <w:rPr>
          <w:rFonts w:ascii="Times New Roman"/>
          <w:b w:val="false"/>
          <w:i w:val="false"/>
          <w:color w:val="000000"/>
          <w:sz w:val="28"/>
        </w:rPr>
        <w:t>
      5)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p>
      <w:pPr>
        <w:spacing w:after="0"/>
        <w:ind w:left="0"/>
        <w:jc w:val="both"/>
      </w:pPr>
      <w:r>
        <w:rPr>
          <w:rFonts w:ascii="Times New Roman"/>
          <w:b w:val="false"/>
          <w:i w:val="false"/>
          <w:color w:val="000000"/>
          <w:sz w:val="28"/>
        </w:rPr>
        <w:t>
      7)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Start w:name="z17" w:id="15"/>
    <w:p>
      <w:pPr>
        <w:spacing w:after="0"/>
        <w:ind w:left="0"/>
        <w:jc w:val="left"/>
      </w:pPr>
      <w:r>
        <w:rPr>
          <w:rFonts w:ascii="Times New Roman"/>
          <w:b/>
          <w:i w:val="false"/>
          <w:color w:val="000000"/>
        </w:rPr>
        <w:t xml:space="preserve"> 2-тарау. Республикалық маңызы бар индустриялық аймақтың мақсаты мен міндеттері</w:t>
      </w:r>
    </w:p>
    <w:bookmarkEnd w:id="15"/>
    <w:bookmarkStart w:name="z18" w:id="16"/>
    <w:p>
      <w:pPr>
        <w:spacing w:after="0"/>
        <w:ind w:left="0"/>
        <w:jc w:val="both"/>
      </w:pPr>
      <w:r>
        <w:rPr>
          <w:rFonts w:ascii="Times New Roman"/>
          <w:b w:val="false"/>
          <w:i w:val="false"/>
          <w:color w:val="000000"/>
          <w:sz w:val="28"/>
        </w:rPr>
        <w:t>
      4. Республикалық маңызы бар индустриялық аймақ өңірлерде кәсіпкерлікті дамытуды инфрақұрылымдық қамтамасыз ету мақсатында құрылады.</w:t>
      </w:r>
    </w:p>
    <w:bookmarkEnd w:id="16"/>
    <w:bookmarkStart w:name="z19" w:id="17"/>
    <w:p>
      <w:pPr>
        <w:spacing w:after="0"/>
        <w:ind w:left="0"/>
        <w:jc w:val="both"/>
      </w:pPr>
      <w:r>
        <w:rPr>
          <w:rFonts w:ascii="Times New Roman"/>
          <w:b w:val="false"/>
          <w:i w:val="false"/>
          <w:color w:val="000000"/>
          <w:sz w:val="28"/>
        </w:rPr>
        <w:t xml:space="preserve">
      5. Республикалық маңызы бар индустриялық аймақтың негізгі міндеттері: </w:t>
      </w:r>
    </w:p>
    <w:bookmarkEnd w:id="17"/>
    <w:p>
      <w:pPr>
        <w:spacing w:after="0"/>
        <w:ind w:left="0"/>
        <w:jc w:val="both"/>
      </w:pPr>
      <w:r>
        <w:rPr>
          <w:rFonts w:ascii="Times New Roman"/>
          <w:b w:val="false"/>
          <w:i w:val="false"/>
          <w:color w:val="000000"/>
          <w:sz w:val="28"/>
        </w:rPr>
        <w:t>
      1) өнеркәсіп, агроөнеркәсіптік кешен, туристік индустрия, көлік логистикасы, қалдықтарды басқару саласындағы жеке кәсіпкерлікті жеделдетілген дамытуға жәрдемдесу;</w:t>
      </w:r>
    </w:p>
    <w:p>
      <w:pPr>
        <w:spacing w:after="0"/>
        <w:ind w:left="0"/>
        <w:jc w:val="both"/>
      </w:pPr>
      <w:r>
        <w:rPr>
          <w:rFonts w:ascii="Times New Roman"/>
          <w:b w:val="false"/>
          <w:i w:val="false"/>
          <w:color w:val="000000"/>
          <w:sz w:val="28"/>
        </w:rPr>
        <w:t>
      2) жаңа өндірістердің инфрақұрылымын құруға және дамытуға шығындарды оңтайландыру;</w:t>
      </w:r>
    </w:p>
    <w:p>
      <w:pPr>
        <w:spacing w:after="0"/>
        <w:ind w:left="0"/>
        <w:jc w:val="both"/>
      </w:pPr>
      <w:r>
        <w:rPr>
          <w:rFonts w:ascii="Times New Roman"/>
          <w:b w:val="false"/>
          <w:i w:val="false"/>
          <w:color w:val="000000"/>
          <w:sz w:val="28"/>
        </w:rPr>
        <w:t>
      3) өндірістің тиімділігін арттыру;</w:t>
      </w:r>
    </w:p>
    <w:p>
      <w:pPr>
        <w:spacing w:after="0"/>
        <w:ind w:left="0"/>
        <w:jc w:val="both"/>
      </w:pPr>
      <w:r>
        <w:rPr>
          <w:rFonts w:ascii="Times New Roman"/>
          <w:b w:val="false"/>
          <w:i w:val="false"/>
          <w:color w:val="000000"/>
          <w:sz w:val="28"/>
        </w:rPr>
        <w:t>
      4) халықтың жұмыспен қамтылуын қамтамасыз ету.</w:t>
      </w:r>
    </w:p>
    <w:bookmarkStart w:name="z20" w:id="18"/>
    <w:p>
      <w:pPr>
        <w:spacing w:after="0"/>
        <w:ind w:left="0"/>
        <w:jc w:val="left"/>
      </w:pPr>
      <w:r>
        <w:rPr>
          <w:rFonts w:ascii="Times New Roman"/>
          <w:b/>
          <w:i w:val="false"/>
          <w:color w:val="000000"/>
        </w:rPr>
        <w:t xml:space="preserve"> 3-тарау. Республикалық маңызы бар индустриялық аймақтың басқарылуы және жұмыс істеуі</w:t>
      </w:r>
    </w:p>
    <w:bookmarkEnd w:id="18"/>
    <w:bookmarkStart w:name="z21" w:id="19"/>
    <w:p>
      <w:pPr>
        <w:spacing w:after="0"/>
        <w:ind w:left="0"/>
        <w:jc w:val="both"/>
      </w:pPr>
      <w:r>
        <w:rPr>
          <w:rFonts w:ascii="Times New Roman"/>
          <w:b w:val="false"/>
          <w:i w:val="false"/>
          <w:color w:val="000000"/>
          <w:sz w:val="28"/>
        </w:rPr>
        <w:t xml:space="preserve">
      6. Республикалық маңызы бар индустриялық аймақтар мемлекеттік меншіктегі және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пайдалануға берілмеген жер учаскелерінде кемінде жиырма жыл мерзімге құрылады.</w:t>
      </w:r>
    </w:p>
    <w:bookmarkEnd w:id="19"/>
    <w:bookmarkStart w:name="z22" w:id="20"/>
    <w:p>
      <w:pPr>
        <w:spacing w:after="0"/>
        <w:ind w:left="0"/>
        <w:jc w:val="both"/>
      </w:pPr>
      <w:r>
        <w:rPr>
          <w:rFonts w:ascii="Times New Roman"/>
          <w:b w:val="false"/>
          <w:i w:val="false"/>
          <w:color w:val="000000"/>
          <w:sz w:val="28"/>
        </w:rPr>
        <w:t xml:space="preserve">
      7. Уәкілетті органмен келісу бойынша республикалық маңызы бар индустриялық аймақты құру және оның аумағының шекараларын және (немесе) алаңын өзгертуді облыстың, республикалық маңызы бар қаланың және астананың жергілікті атқарушы органы жүзеге асырады. </w:t>
      </w:r>
    </w:p>
    <w:bookmarkEnd w:id="20"/>
    <w:bookmarkStart w:name="z23" w:id="21"/>
    <w:p>
      <w:pPr>
        <w:spacing w:after="0"/>
        <w:ind w:left="0"/>
        <w:jc w:val="both"/>
      </w:pPr>
      <w:r>
        <w:rPr>
          <w:rFonts w:ascii="Times New Roman"/>
          <w:b w:val="false"/>
          <w:i w:val="false"/>
          <w:color w:val="000000"/>
          <w:sz w:val="28"/>
        </w:rPr>
        <w:t>
      8. Республикалық маңызы бар индустриялық аймақ осы индустриялық аймақтың құрылу мерзімі өткен соң таратылады.</w:t>
      </w:r>
    </w:p>
    <w:bookmarkEnd w:id="21"/>
    <w:bookmarkStart w:name="z24" w:id="22"/>
    <w:p>
      <w:pPr>
        <w:spacing w:after="0"/>
        <w:ind w:left="0"/>
        <w:jc w:val="both"/>
      </w:pPr>
      <w:r>
        <w:rPr>
          <w:rFonts w:ascii="Times New Roman"/>
          <w:b w:val="false"/>
          <w:i w:val="false"/>
          <w:color w:val="000000"/>
          <w:sz w:val="28"/>
        </w:rPr>
        <w:t xml:space="preserve">
      9. Осы Үлгілік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индустриялық аймақтың жұмыс істеу мерзімі жергілікті атқарушы органның шешімі бойынша ұзартылады.</w:t>
      </w:r>
    </w:p>
    <w:bookmarkEnd w:id="22"/>
    <w:bookmarkStart w:name="z25" w:id="23"/>
    <w:p>
      <w:pPr>
        <w:spacing w:after="0"/>
        <w:ind w:left="0"/>
        <w:jc w:val="both"/>
      </w:pPr>
      <w:r>
        <w:rPr>
          <w:rFonts w:ascii="Times New Roman"/>
          <w:b w:val="false"/>
          <w:i w:val="false"/>
          <w:color w:val="000000"/>
          <w:sz w:val="28"/>
        </w:rPr>
        <w:t xml:space="preserve">
      10. Республикалық маңызы бар индустриялық аймақ қызметі басқарушы компаниямен үш жылдық кезеңге бекітілетін индустриялық аймақтың даму стратегиясына, сондай-ақ Заңның </w:t>
      </w:r>
      <w:r>
        <w:rPr>
          <w:rFonts w:ascii="Times New Roman"/>
          <w:b w:val="false"/>
          <w:i w:val="false"/>
          <w:color w:val="000000"/>
          <w:sz w:val="28"/>
        </w:rPr>
        <w:t>14-бабы</w:t>
      </w:r>
      <w:r>
        <w:rPr>
          <w:rFonts w:ascii="Times New Roman"/>
          <w:b w:val="false"/>
          <w:i w:val="false"/>
          <w:color w:val="000000"/>
          <w:sz w:val="28"/>
        </w:rPr>
        <w:t xml:space="preserve"> 8) тармақшасына сәйкес әзірленетін даму жоспары және оның инфрақұрылымына сәйкес жүзеге асырылады.</w:t>
      </w:r>
    </w:p>
    <w:bookmarkEnd w:id="23"/>
    <w:bookmarkStart w:name="z26" w:id="24"/>
    <w:p>
      <w:pPr>
        <w:spacing w:after="0"/>
        <w:ind w:left="0"/>
        <w:jc w:val="both"/>
      </w:pPr>
      <w:r>
        <w:rPr>
          <w:rFonts w:ascii="Times New Roman"/>
          <w:b w:val="false"/>
          <w:i w:val="false"/>
          <w:color w:val="000000"/>
          <w:sz w:val="28"/>
        </w:rPr>
        <w:t>
      11. Республикалық маңызы бар индустриялық аймақта қатысушылардың қызметі индустриялық аймақтың қатысушысы немесе бірнеше қатысушысы мен индустриялық аймақтың басқарушы компаниясы арасында жасалатын,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шартқа сәйкес жүзеге асырылады.</w:t>
      </w:r>
    </w:p>
    <w:bookmarkEnd w:id="24"/>
    <w:bookmarkStart w:name="z27" w:id="25"/>
    <w:p>
      <w:pPr>
        <w:spacing w:after="0"/>
        <w:ind w:left="0"/>
        <w:jc w:val="both"/>
      </w:pPr>
      <w:r>
        <w:rPr>
          <w:rFonts w:ascii="Times New Roman"/>
          <w:b w:val="false"/>
          <w:i w:val="false"/>
          <w:color w:val="000000"/>
          <w:sz w:val="28"/>
        </w:rPr>
        <w:t>
      12. Мемлекеттік көрсетілетін қызметтерді "бір терезе" қағидаты бойынша ұсынуды республикалық маңызы бар индустриялық аймақтың аумағында "Азаматтарға арналған үкімет" мемлекеттік корпорациясы Қазақстан Республикасының заңнамасына сәйкес жүзеге асырады.</w:t>
      </w:r>
    </w:p>
    <w:bookmarkEnd w:id="25"/>
    <w:bookmarkStart w:name="z28" w:id="26"/>
    <w:p>
      <w:pPr>
        <w:spacing w:after="0"/>
        <w:ind w:left="0"/>
        <w:jc w:val="both"/>
      </w:pPr>
      <w:r>
        <w:rPr>
          <w:rFonts w:ascii="Times New Roman"/>
          <w:b w:val="false"/>
          <w:i w:val="false"/>
          <w:color w:val="000000"/>
          <w:sz w:val="28"/>
        </w:rPr>
        <w:t xml:space="preserve">
      13. Республикалық маңызы бар индустриялық аймақ қызметінің тиімділігін бағалау Заңның </w:t>
      </w:r>
      <w:r>
        <w:rPr>
          <w:rFonts w:ascii="Times New Roman"/>
          <w:b w:val="false"/>
          <w:i w:val="false"/>
          <w:color w:val="000000"/>
          <w:sz w:val="28"/>
        </w:rPr>
        <w:t>11-бабы</w:t>
      </w:r>
      <w:r>
        <w:rPr>
          <w:rFonts w:ascii="Times New Roman"/>
          <w:b w:val="false"/>
          <w:i w:val="false"/>
          <w:color w:val="000000"/>
          <w:sz w:val="28"/>
        </w:rPr>
        <w:t xml:space="preserve"> 19) тармақшасына сәйкес уәкілетті органмен бекітілетін Арнайы экономикалық және индустриялық аймақтар қызметінің тиімділігін бағалау әдістемесіне сәйкес </w:t>
      </w:r>
      <w:r>
        <w:rPr>
          <w:rFonts w:ascii="Times New Roman"/>
          <w:b w:val="false"/>
          <w:i w:val="false"/>
          <w:color w:val="000000"/>
          <w:sz w:val="28"/>
        </w:rPr>
        <w:t>жүзеге асырылады.</w:t>
      </w:r>
    </w:p>
    <w:bookmarkEnd w:id="26"/>
    <w:bookmarkStart w:name="z30" w:id="27"/>
    <w:p>
      <w:pPr>
        <w:spacing w:after="0"/>
        <w:ind w:left="0"/>
        <w:jc w:val="left"/>
      </w:pPr>
      <w:r>
        <w:rPr>
          <w:rFonts w:ascii="Times New Roman"/>
          <w:b/>
          <w:i w:val="false"/>
          <w:color w:val="000000"/>
        </w:rPr>
        <w:t xml:space="preserve"> 4-тарау . Қорытынды ережелер</w:t>
      </w:r>
    </w:p>
    <w:bookmarkEnd w:id="27"/>
    <w:bookmarkStart w:name="z31" w:id="28"/>
    <w:p>
      <w:pPr>
        <w:spacing w:after="0"/>
        <w:ind w:left="0"/>
        <w:jc w:val="both"/>
      </w:pPr>
      <w:r>
        <w:rPr>
          <w:rFonts w:ascii="Times New Roman"/>
          <w:b w:val="false"/>
          <w:i w:val="false"/>
          <w:color w:val="000000"/>
          <w:sz w:val="28"/>
        </w:rPr>
        <w:t>
      14. Осы Үлгілік ережемен реттелмеген республикалық маңызы бар индустриялық аймақтың қызметі Қазақстан Республикасының қолданыстағы заңнамасына сәйкес жүзеге асырылады.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607 бұйрығына</w:t>
            </w:r>
            <w:r>
              <w:br/>
            </w:r>
            <w:r>
              <w:rPr>
                <w:rFonts w:ascii="Times New Roman"/>
                <w:b w:val="false"/>
                <w:i w:val="false"/>
                <w:color w:val="000000"/>
                <w:sz w:val="20"/>
              </w:rPr>
              <w:t>2-қосымша</w:t>
            </w:r>
          </w:p>
        </w:tc>
      </w:tr>
    </w:tbl>
    <w:bookmarkStart w:name="z33" w:id="29"/>
    <w:p>
      <w:pPr>
        <w:spacing w:after="0"/>
        <w:ind w:left="0"/>
        <w:jc w:val="left"/>
      </w:pPr>
      <w:r>
        <w:rPr>
          <w:rFonts w:ascii="Times New Roman"/>
          <w:b/>
          <w:i w:val="false"/>
          <w:color w:val="000000"/>
        </w:rPr>
        <w:t xml:space="preserve"> Өңірлік маңызы бар индустриялық аймақ туралы үлгілік ереже</w:t>
      </w:r>
    </w:p>
    <w:bookmarkEnd w:id="29"/>
    <w:bookmarkStart w:name="z34" w:id="30"/>
    <w:p>
      <w:pPr>
        <w:spacing w:after="0"/>
        <w:ind w:left="0"/>
        <w:jc w:val="left"/>
      </w:pPr>
      <w:r>
        <w:rPr>
          <w:rFonts w:ascii="Times New Roman"/>
          <w:b/>
          <w:i w:val="false"/>
          <w:color w:val="000000"/>
        </w:rPr>
        <w:t xml:space="preserve"> 1-тарау. Жалпы ережелер</w:t>
      </w:r>
    </w:p>
    <w:bookmarkEnd w:id="30"/>
    <w:bookmarkStart w:name="z35" w:id="31"/>
    <w:p>
      <w:pPr>
        <w:spacing w:after="0"/>
        <w:ind w:left="0"/>
        <w:jc w:val="both"/>
      </w:pPr>
      <w:r>
        <w:rPr>
          <w:rFonts w:ascii="Times New Roman"/>
          <w:b w:val="false"/>
          <w:i w:val="false"/>
          <w:color w:val="000000"/>
          <w:sz w:val="28"/>
        </w:rPr>
        <w:t xml:space="preserve">
      1. Осы Өңірлік маңызы бар индустриялық аймақ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6) тармақшасына (бұдан әрі - Заң) сәйкес әзірленді және өңірлік маңызы бар индустриялық аймақтың мақсаты, міндеттер мен жұмыс істеуін айқындайды. </w:t>
      </w:r>
    </w:p>
    <w:bookmarkEnd w:id="31"/>
    <w:bookmarkStart w:name="z38"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Өңірлік маңызы бар индустриялық аймақта қызмет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нормативтік құқықтық актілеріне сәйкес жүзеге асырылады. </w:t>
      </w:r>
    </w:p>
    <w:bookmarkEnd w:id="32"/>
    <w:bookmarkStart w:name="z40" w:id="33"/>
    <w:p>
      <w:pPr>
        <w:spacing w:after="0"/>
        <w:ind w:left="0"/>
        <w:jc w:val="both"/>
      </w:pPr>
      <w:r>
        <w:rPr>
          <w:rFonts w:ascii="Times New Roman"/>
          <w:b w:val="false"/>
          <w:i w:val="false"/>
          <w:color w:val="000000"/>
          <w:sz w:val="28"/>
        </w:rPr>
        <w:t>
      3. Осы Үлгілік ережеде мынадай негізгі ұғымдар пайдаланылады:</w:t>
      </w:r>
    </w:p>
    <w:bookmarkEnd w:id="33"/>
    <w:p>
      <w:pPr>
        <w:spacing w:after="0"/>
        <w:ind w:left="0"/>
        <w:jc w:val="both"/>
      </w:pPr>
      <w:r>
        <w:rPr>
          <w:rFonts w:ascii="Times New Roman"/>
          <w:b w:val="false"/>
          <w:i w:val="false"/>
          <w:color w:val="000000"/>
          <w:sz w:val="28"/>
        </w:rPr>
        <w:t>
      1)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p>
      <w:pPr>
        <w:spacing w:after="0"/>
        <w:ind w:left="0"/>
        <w:jc w:val="both"/>
      </w:pPr>
      <w:r>
        <w:rPr>
          <w:rFonts w:ascii="Times New Roman"/>
          <w:b w:val="false"/>
          <w:i w:val="false"/>
          <w:color w:val="000000"/>
          <w:sz w:val="28"/>
        </w:rPr>
        <w:t>
      2) өңірлік маңызы бар индустриялық аймақ – жергілікті бюджеттен толық не ішінара қаржыландырылуын жүзеге асыру болжанған жағдайдағы, индустриялық аймақ;</w:t>
      </w:r>
    </w:p>
    <w:p>
      <w:pPr>
        <w:spacing w:after="0"/>
        <w:ind w:left="0"/>
        <w:jc w:val="both"/>
      </w:pPr>
      <w:r>
        <w:rPr>
          <w:rFonts w:ascii="Times New Roman"/>
          <w:b w:val="false"/>
          <w:i w:val="false"/>
          <w:color w:val="000000"/>
          <w:sz w:val="28"/>
        </w:rPr>
        <w:t xml:space="preserve">
      3)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xml:space="preserve">
      4)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 </w:t>
      </w:r>
    </w:p>
    <w:p>
      <w:pPr>
        <w:spacing w:after="0"/>
        <w:ind w:left="0"/>
        <w:jc w:val="both"/>
      </w:pPr>
      <w:r>
        <w:rPr>
          <w:rFonts w:ascii="Times New Roman"/>
          <w:b w:val="false"/>
          <w:i w:val="false"/>
          <w:color w:val="000000"/>
          <w:sz w:val="28"/>
        </w:rPr>
        <w:t>
      5)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p>
      <w:pPr>
        <w:spacing w:after="0"/>
        <w:ind w:left="0"/>
        <w:jc w:val="both"/>
      </w:pPr>
      <w:r>
        <w:rPr>
          <w:rFonts w:ascii="Times New Roman"/>
          <w:b w:val="false"/>
          <w:i w:val="false"/>
          <w:color w:val="000000"/>
          <w:sz w:val="28"/>
        </w:rPr>
        <w:t>
      7)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Start w:name="z41" w:id="34"/>
    <w:p>
      <w:pPr>
        <w:spacing w:after="0"/>
        <w:ind w:left="0"/>
        <w:jc w:val="left"/>
      </w:pPr>
      <w:r>
        <w:rPr>
          <w:rFonts w:ascii="Times New Roman"/>
          <w:b/>
          <w:i w:val="false"/>
          <w:color w:val="000000"/>
        </w:rPr>
        <w:t xml:space="preserve"> 2-тарау. Өңірлік маңызы бар индустриялық аймақтың мақсаты мен міндеттері</w:t>
      </w:r>
    </w:p>
    <w:bookmarkEnd w:id="34"/>
    <w:bookmarkStart w:name="z42" w:id="35"/>
    <w:p>
      <w:pPr>
        <w:spacing w:after="0"/>
        <w:ind w:left="0"/>
        <w:jc w:val="both"/>
      </w:pPr>
      <w:r>
        <w:rPr>
          <w:rFonts w:ascii="Times New Roman"/>
          <w:b w:val="false"/>
          <w:i w:val="false"/>
          <w:color w:val="000000"/>
          <w:sz w:val="28"/>
        </w:rPr>
        <w:t>
      4. Өңірлік маңызы бар индустриялық аймақ өңірлерде кәсіпкерлікті дамытуды инфрақұрылымдық қамтамасыз ету мақсатында құрылады.</w:t>
      </w:r>
    </w:p>
    <w:bookmarkEnd w:id="35"/>
    <w:bookmarkStart w:name="z43" w:id="36"/>
    <w:p>
      <w:pPr>
        <w:spacing w:after="0"/>
        <w:ind w:left="0"/>
        <w:jc w:val="both"/>
      </w:pPr>
      <w:r>
        <w:rPr>
          <w:rFonts w:ascii="Times New Roman"/>
          <w:b w:val="false"/>
          <w:i w:val="false"/>
          <w:color w:val="000000"/>
          <w:sz w:val="28"/>
        </w:rPr>
        <w:t xml:space="preserve">
      5. Өңірлік маңызы бар индустриялық аймақтың негізгі міндеттері: </w:t>
      </w:r>
    </w:p>
    <w:bookmarkEnd w:id="36"/>
    <w:p>
      <w:pPr>
        <w:spacing w:after="0"/>
        <w:ind w:left="0"/>
        <w:jc w:val="both"/>
      </w:pPr>
      <w:r>
        <w:rPr>
          <w:rFonts w:ascii="Times New Roman"/>
          <w:b w:val="false"/>
          <w:i w:val="false"/>
          <w:color w:val="000000"/>
          <w:sz w:val="28"/>
        </w:rPr>
        <w:t>
      1) өнеркәсіп, агроөнеркәсіптік кешен, туристік индустрия, көлік логистикасы, қалдықтарды басқару саласындағы жеке кәсіпкерлікті жеделдетілген дамытуға жәрдемдесу;</w:t>
      </w:r>
    </w:p>
    <w:p>
      <w:pPr>
        <w:spacing w:after="0"/>
        <w:ind w:left="0"/>
        <w:jc w:val="both"/>
      </w:pPr>
      <w:r>
        <w:rPr>
          <w:rFonts w:ascii="Times New Roman"/>
          <w:b w:val="false"/>
          <w:i w:val="false"/>
          <w:color w:val="000000"/>
          <w:sz w:val="28"/>
        </w:rPr>
        <w:t>
      2) жаңа өндірістердің инфрақұрылымын құруға және дамытуға шығындарды оңтайландыру;</w:t>
      </w:r>
    </w:p>
    <w:p>
      <w:pPr>
        <w:spacing w:after="0"/>
        <w:ind w:left="0"/>
        <w:jc w:val="both"/>
      </w:pPr>
      <w:r>
        <w:rPr>
          <w:rFonts w:ascii="Times New Roman"/>
          <w:b w:val="false"/>
          <w:i w:val="false"/>
          <w:color w:val="000000"/>
          <w:sz w:val="28"/>
        </w:rPr>
        <w:t>
      3) өндірістің тиімділігін арттыру;</w:t>
      </w:r>
    </w:p>
    <w:p>
      <w:pPr>
        <w:spacing w:after="0"/>
        <w:ind w:left="0"/>
        <w:jc w:val="both"/>
      </w:pPr>
      <w:r>
        <w:rPr>
          <w:rFonts w:ascii="Times New Roman"/>
          <w:b w:val="false"/>
          <w:i w:val="false"/>
          <w:color w:val="000000"/>
          <w:sz w:val="28"/>
        </w:rPr>
        <w:t>
      4) халықтың жұмыспен қамтылуын қамтамасыз ету.</w:t>
      </w:r>
    </w:p>
    <w:bookmarkStart w:name="z44" w:id="37"/>
    <w:p>
      <w:pPr>
        <w:spacing w:after="0"/>
        <w:ind w:left="0"/>
        <w:jc w:val="left"/>
      </w:pPr>
      <w:r>
        <w:rPr>
          <w:rFonts w:ascii="Times New Roman"/>
          <w:b/>
          <w:i w:val="false"/>
          <w:color w:val="000000"/>
        </w:rPr>
        <w:t xml:space="preserve"> 3-тарау. Өңірлік маңызы бар индустриялық аймақтың басқарылуы және жұмыс істеуі</w:t>
      </w:r>
    </w:p>
    <w:bookmarkEnd w:id="37"/>
    <w:bookmarkStart w:name="z45" w:id="38"/>
    <w:p>
      <w:pPr>
        <w:spacing w:after="0"/>
        <w:ind w:left="0"/>
        <w:jc w:val="both"/>
      </w:pPr>
      <w:r>
        <w:rPr>
          <w:rFonts w:ascii="Times New Roman"/>
          <w:b w:val="false"/>
          <w:i w:val="false"/>
          <w:color w:val="000000"/>
          <w:sz w:val="28"/>
        </w:rPr>
        <w:t xml:space="preserve">
      6. Өңірлік маңызы бар индустриялық аймақтар мемлекеттік меншіктегі және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пайдалануға берілмеген жер учаскелерінде кемінде жиырма жыл мерзімге құрылады.</w:t>
      </w:r>
    </w:p>
    <w:bookmarkEnd w:id="38"/>
    <w:bookmarkStart w:name="z47" w:id="39"/>
    <w:p>
      <w:pPr>
        <w:spacing w:after="0"/>
        <w:ind w:left="0"/>
        <w:jc w:val="both"/>
      </w:pPr>
      <w:r>
        <w:rPr>
          <w:rFonts w:ascii="Times New Roman"/>
          <w:b w:val="false"/>
          <w:i w:val="false"/>
          <w:color w:val="000000"/>
          <w:sz w:val="28"/>
        </w:rPr>
        <w:t xml:space="preserve">
      7. Өңірлік маңызы бар индустриялық аймақты құру және оның аумағының шекараларын және (немесе) алаңын өзгертуді облыстың, республикалық маңызы бар қаланың және астананың жергілікті атқарушы органы жүзеге асырады. </w:t>
      </w:r>
    </w:p>
    <w:bookmarkEnd w:id="39"/>
    <w:bookmarkStart w:name="z48"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Өңірлік маңызы бар индустриялық аймақ осы индустриялық аймақтың құрылу мерзімі өткен соң таратылады.</w:t>
      </w:r>
    </w:p>
    <w:bookmarkEnd w:id="40"/>
    <w:bookmarkStart w:name="z50" w:id="41"/>
    <w:p>
      <w:pPr>
        <w:spacing w:after="0"/>
        <w:ind w:left="0"/>
        <w:jc w:val="both"/>
      </w:pPr>
      <w:r>
        <w:rPr>
          <w:rFonts w:ascii="Times New Roman"/>
          <w:b w:val="false"/>
          <w:i w:val="false"/>
          <w:color w:val="000000"/>
          <w:sz w:val="28"/>
        </w:rPr>
        <w:t xml:space="preserve">
      9. Осы Үлгілік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индустриялық аймақтың жұмыс істеу мерзімі жергілікті атқарушы органның шешімі бойынша ұзартылады.</w:t>
      </w:r>
    </w:p>
    <w:bookmarkEnd w:id="41"/>
    <w:bookmarkStart w:name="z51" w:id="42"/>
    <w:p>
      <w:pPr>
        <w:spacing w:after="0"/>
        <w:ind w:left="0"/>
        <w:jc w:val="both"/>
      </w:pPr>
      <w:r>
        <w:rPr>
          <w:rFonts w:ascii="Times New Roman"/>
          <w:b w:val="false"/>
          <w:i w:val="false"/>
          <w:color w:val="000000"/>
          <w:sz w:val="28"/>
        </w:rPr>
        <w:t xml:space="preserve">
      10. Өңірлік маңызы бар индустриялық аймақ қызметі басқарушы компаниямен үш жылдық кезеңге бекітілетін индустриялық аймақтың даму стратегиясына, сондай-ақ Заңның </w:t>
      </w:r>
      <w:r>
        <w:rPr>
          <w:rFonts w:ascii="Times New Roman"/>
          <w:b w:val="false"/>
          <w:i w:val="false"/>
          <w:color w:val="000000"/>
          <w:sz w:val="28"/>
        </w:rPr>
        <w:t>14-бабы</w:t>
      </w:r>
      <w:r>
        <w:rPr>
          <w:rFonts w:ascii="Times New Roman"/>
          <w:b w:val="false"/>
          <w:i w:val="false"/>
          <w:color w:val="000000"/>
          <w:sz w:val="28"/>
        </w:rPr>
        <w:t xml:space="preserve"> 8) тармақшасына сәйкес әзірленетін даму жоспары және оның инфрақұрылымына сәйкес жүзеге асырылады.</w:t>
      </w:r>
    </w:p>
    <w:bookmarkEnd w:id="42"/>
    <w:bookmarkStart w:name="z52" w:id="43"/>
    <w:p>
      <w:pPr>
        <w:spacing w:after="0"/>
        <w:ind w:left="0"/>
        <w:jc w:val="both"/>
      </w:pPr>
      <w:r>
        <w:rPr>
          <w:rFonts w:ascii="Times New Roman"/>
          <w:b w:val="false"/>
          <w:i w:val="false"/>
          <w:color w:val="000000"/>
          <w:sz w:val="28"/>
        </w:rPr>
        <w:t>
      11. Өңірлік маңызы бар индустриялық аймақта қатысушылардың қызметі индустриялық аймақтың қатысушысы немесе бірнеше қатысушысы мен индустриялық аймақтың басқарушы компаниясы арасында жасалатын,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шартқа сәйкес жүзеге асырылады.</w:t>
      </w:r>
    </w:p>
    <w:bookmarkEnd w:id="43"/>
    <w:bookmarkStart w:name="z53" w:id="44"/>
    <w:p>
      <w:pPr>
        <w:spacing w:after="0"/>
        <w:ind w:left="0"/>
        <w:jc w:val="both"/>
      </w:pPr>
      <w:r>
        <w:rPr>
          <w:rFonts w:ascii="Times New Roman"/>
          <w:b w:val="false"/>
          <w:i w:val="false"/>
          <w:color w:val="000000"/>
          <w:sz w:val="28"/>
        </w:rPr>
        <w:t>
      12. Мемлекеттік көрсетілетін қызметтерді "бір терезе" қағидаты бойынша ұсынуды өңірлік маңызы бар индустриялық аймақтың аумағында "Азаматтарға арналған үкімет" мемлекеттік корпорациясы Қазақстан Республикасының заңнамасына сәйкес жүзеге асырады.</w:t>
      </w:r>
    </w:p>
    <w:bookmarkEnd w:id="44"/>
    <w:bookmarkStart w:name="z54" w:id="45"/>
    <w:p>
      <w:pPr>
        <w:spacing w:after="0"/>
        <w:ind w:left="0"/>
        <w:jc w:val="both"/>
      </w:pPr>
      <w:r>
        <w:rPr>
          <w:rFonts w:ascii="Times New Roman"/>
          <w:b w:val="false"/>
          <w:i w:val="false"/>
          <w:color w:val="000000"/>
          <w:sz w:val="28"/>
        </w:rPr>
        <w:t xml:space="preserve">
      13. Өңірлік маңызы бар индустриялық аймақ қызметінің тиімділігін бағалау Заңның </w:t>
      </w:r>
      <w:r>
        <w:rPr>
          <w:rFonts w:ascii="Times New Roman"/>
          <w:b w:val="false"/>
          <w:i w:val="false"/>
          <w:color w:val="000000"/>
          <w:sz w:val="28"/>
        </w:rPr>
        <w:t>11-бабы</w:t>
      </w:r>
      <w:r>
        <w:rPr>
          <w:rFonts w:ascii="Times New Roman"/>
          <w:b w:val="false"/>
          <w:i w:val="false"/>
          <w:color w:val="000000"/>
          <w:sz w:val="28"/>
        </w:rPr>
        <w:t xml:space="preserve"> 19) тармақшасына сәйкес уәкілетті органмен бекітілетін Арнайы экономикалық және индустриялық аймақтар қызметінің тиімділігін бағалау әдістемесіне сәйкес жүзеге асырылады.</w:t>
      </w:r>
    </w:p>
    <w:bookmarkEnd w:id="45"/>
    <w:bookmarkStart w:name="z55" w:id="46"/>
    <w:p>
      <w:pPr>
        <w:spacing w:after="0"/>
        <w:ind w:left="0"/>
        <w:jc w:val="left"/>
      </w:pPr>
      <w:r>
        <w:rPr>
          <w:rFonts w:ascii="Times New Roman"/>
          <w:b/>
          <w:i w:val="false"/>
          <w:color w:val="000000"/>
        </w:rPr>
        <w:t xml:space="preserve"> 4-тарау . Қорытынды ережелер</w:t>
      </w:r>
    </w:p>
    <w:bookmarkEnd w:id="46"/>
    <w:bookmarkStart w:name="z56" w:id="47"/>
    <w:p>
      <w:pPr>
        <w:spacing w:after="0"/>
        <w:ind w:left="0"/>
        <w:jc w:val="both"/>
      </w:pPr>
      <w:r>
        <w:rPr>
          <w:rFonts w:ascii="Times New Roman"/>
          <w:b w:val="false"/>
          <w:i w:val="false"/>
          <w:color w:val="000000"/>
          <w:sz w:val="28"/>
        </w:rPr>
        <w:t>
      14. Осы Үлгілік ережемен реттелмеген өңірлік маңызы бар индустриялық аймақтың қызметі Қазақстан Республикасының қолданыстағы заңнамасына сәйкес жүзеге асырылады.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